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A3C" w:rsidRPr="009819B5" w:rsidRDefault="009819B5" w:rsidP="009819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Календарное планирование по предмету "Информатика" в 10 классе (естественно-математическое направление)</w:t>
      </w:r>
    </w:p>
    <w:p w:rsidR="009819B5" w:rsidRDefault="009819B5" w:rsidP="009819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 w:rsidRPr="00F20906">
        <w:rPr>
          <w:rFonts w:ascii="Calibri" w:eastAsia="Calibri" w:hAnsi="Calibri" w:cs="Times New Roman"/>
          <w:b/>
          <w:i/>
          <w:sz w:val="28"/>
          <w:szCs w:val="28"/>
        </w:rPr>
        <w:t>Учебная нагрузка по предмету</w:t>
      </w:r>
      <w:r w:rsidRPr="00F209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20906">
        <w:rPr>
          <w:rFonts w:ascii="Calibri" w:eastAsia="Calibri" w:hAnsi="Calibri" w:cs="Times New Roman"/>
          <w:sz w:val="28"/>
          <w:szCs w:val="28"/>
        </w:rPr>
        <w:t>в 1</w:t>
      </w:r>
      <w:r w:rsidRPr="00F20906">
        <w:rPr>
          <w:rFonts w:ascii="Calibri" w:eastAsia="Calibri" w:hAnsi="Calibri" w:cs="Times New Roman"/>
          <w:sz w:val="28"/>
          <w:szCs w:val="28"/>
          <w:lang w:val="kk-KZ"/>
        </w:rPr>
        <w:t>0</w:t>
      </w:r>
      <w:r w:rsidRPr="00F20906">
        <w:rPr>
          <w:rFonts w:ascii="Calibri" w:eastAsia="Calibri" w:hAnsi="Calibri" w:cs="Times New Roman"/>
          <w:sz w:val="28"/>
          <w:szCs w:val="28"/>
        </w:rPr>
        <w:t xml:space="preserve"> классе  –  </w:t>
      </w:r>
      <w:r w:rsidRPr="00F20906">
        <w:rPr>
          <w:rFonts w:ascii="Calibri" w:eastAsia="Calibri" w:hAnsi="Calibri" w:cs="Times New Roman"/>
          <w:sz w:val="28"/>
          <w:szCs w:val="28"/>
          <w:lang w:val="kk-KZ"/>
        </w:rPr>
        <w:t>1</w:t>
      </w:r>
      <w:r w:rsidRPr="00F20906">
        <w:rPr>
          <w:rFonts w:ascii="Calibri" w:eastAsia="Calibri" w:hAnsi="Calibri" w:cs="Times New Roman"/>
          <w:sz w:val="28"/>
          <w:szCs w:val="28"/>
        </w:rPr>
        <w:t xml:space="preserve"> час в неделю,  </w:t>
      </w:r>
      <w:r w:rsidRPr="00F20906">
        <w:rPr>
          <w:rFonts w:ascii="Calibri" w:eastAsia="Calibri" w:hAnsi="Calibri" w:cs="Times New Roman"/>
          <w:sz w:val="28"/>
          <w:szCs w:val="28"/>
          <w:lang w:val="kk-KZ"/>
        </w:rPr>
        <w:t>3</w:t>
      </w:r>
      <w:r>
        <w:rPr>
          <w:sz w:val="28"/>
          <w:szCs w:val="28"/>
        </w:rPr>
        <w:t>4 часа в учебном году</w:t>
      </w:r>
    </w:p>
    <w:p w:rsidR="009819B5" w:rsidRPr="00F20906" w:rsidRDefault="009819B5" w:rsidP="009819B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Times New Roman"/>
          <w:sz w:val="28"/>
          <w:szCs w:val="28"/>
        </w:rPr>
      </w:pPr>
    </w:p>
    <w:tbl>
      <w:tblPr>
        <w:tblW w:w="15580" w:type="dxa"/>
        <w:tblInd w:w="93" w:type="dxa"/>
        <w:tblLook w:val="04A0"/>
      </w:tblPr>
      <w:tblGrid>
        <w:gridCol w:w="772"/>
        <w:gridCol w:w="484"/>
        <w:gridCol w:w="6000"/>
        <w:gridCol w:w="416"/>
        <w:gridCol w:w="960"/>
        <w:gridCol w:w="766"/>
        <w:gridCol w:w="620"/>
        <w:gridCol w:w="1800"/>
        <w:gridCol w:w="2722"/>
        <w:gridCol w:w="1040"/>
      </w:tblGrid>
      <w:tr w:rsidR="00FC0B7B" w:rsidRPr="009819B5" w:rsidTr="009819B5">
        <w:trPr>
          <w:trHeight w:val="960"/>
        </w:trPr>
        <w:tc>
          <w:tcPr>
            <w:tcW w:w="77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819B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819B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819B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Тема: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Wingdings" w:eastAsia="Times New Roman" w:hAnsi="Wingdings" w:cs="Arial CYR"/>
                <w:b/>
                <w:bCs/>
                <w:sz w:val="24"/>
                <w:szCs w:val="24"/>
                <w:lang w:eastAsia="ru-RU"/>
              </w:rPr>
            </w:pPr>
            <w:r w:rsidRPr="009819B5">
              <w:rPr>
                <w:rFonts w:ascii="Wingdings" w:eastAsia="Times New Roman" w:hAnsi="Wingdings" w:cs="Arial CYR"/>
                <w:b/>
                <w:bCs/>
                <w:sz w:val="24"/>
                <w:szCs w:val="24"/>
                <w:lang w:eastAsia="ru-RU"/>
              </w:rPr>
              <w:t>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819B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Wingdings" w:eastAsia="Times New Roman" w:hAnsi="Wingdings" w:cs="Arial CYR"/>
                <w:b/>
                <w:bCs/>
                <w:sz w:val="24"/>
                <w:szCs w:val="24"/>
                <w:lang w:eastAsia="ru-RU"/>
              </w:rPr>
            </w:pPr>
            <w:r w:rsidRPr="009819B5">
              <w:rPr>
                <w:rFonts w:ascii="Wingdings" w:eastAsia="Times New Roman" w:hAnsi="Wingdings" w:cs="Arial CYR"/>
                <w:b/>
                <w:bCs/>
                <w:sz w:val="24"/>
                <w:szCs w:val="24"/>
                <w:lang w:eastAsia="ru-RU"/>
              </w:rPr>
              <w:t>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Wingdings 2" w:eastAsia="Times New Roman" w:hAnsi="Wingdings 2" w:cs="Arial CYR"/>
                <w:b/>
                <w:bCs/>
                <w:sz w:val="24"/>
                <w:szCs w:val="24"/>
                <w:lang w:eastAsia="ru-RU"/>
              </w:rPr>
            </w:pPr>
            <w:r w:rsidRPr="009819B5">
              <w:rPr>
                <w:rFonts w:ascii="Wingdings 2" w:eastAsia="Times New Roman" w:hAnsi="Wingdings 2" w:cs="Arial CYR"/>
                <w:b/>
                <w:bCs/>
                <w:sz w:val="24"/>
                <w:szCs w:val="24"/>
                <w:lang w:eastAsia="ru-RU"/>
              </w:rPr>
              <w:t>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819B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Прим. ПО            (по проблеме)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819B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Планируемые ЗУН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819B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Прим.</w:t>
            </w:r>
          </w:p>
        </w:tc>
      </w:tr>
      <w:tr w:rsidR="009819B5" w:rsidRPr="009819B5" w:rsidTr="006B28E8">
        <w:trPr>
          <w:trHeight w:val="255"/>
        </w:trPr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Введение. Техника безопасности и правила поведения в кабинете ВТ</w:t>
            </w:r>
          </w:p>
        </w:tc>
        <w:tc>
          <w:tcPr>
            <w:tcW w:w="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консп.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7кл.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27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FDA" w:rsidRPr="001D5979" w:rsidRDefault="00947FDA" w:rsidP="00947FDA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i/>
                <w:sz w:val="18"/>
                <w:szCs w:val="28"/>
              </w:rPr>
            </w:pPr>
            <w:r>
              <w:rPr>
                <w:b/>
                <w:i/>
                <w:sz w:val="18"/>
                <w:szCs w:val="28"/>
              </w:rPr>
              <w:t xml:space="preserve">Учащиеся должны </w:t>
            </w:r>
            <w:r w:rsidRPr="001D5979">
              <w:rPr>
                <w:rFonts w:ascii="Calibri" w:eastAsia="Calibri" w:hAnsi="Calibri" w:cs="Times New Roman"/>
                <w:b/>
                <w:i/>
                <w:sz w:val="18"/>
                <w:szCs w:val="28"/>
              </w:rPr>
              <w:t>знать: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методы отбора информации;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назначение поиска информации;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понятие графы;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понятие кванторы;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назначение пользовательского интерфейса;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понятие компьютерного эксперимента;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понятие среды высокого уровня программирования;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понятие информационно-поисковых систем;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принципы работы с почтовой программы;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 xml:space="preserve">понятие поисковой системы. </w:t>
            </w:r>
          </w:p>
          <w:p w:rsidR="006F6A8D" w:rsidRDefault="006F6A8D" w:rsidP="00947FDA">
            <w:pPr>
              <w:pStyle w:val="a3"/>
              <w:spacing w:after="0"/>
              <w:rPr>
                <w:b/>
                <w:i/>
                <w:sz w:val="18"/>
                <w:szCs w:val="28"/>
              </w:rPr>
            </w:pPr>
          </w:p>
          <w:p w:rsidR="00947FDA" w:rsidRPr="001D5979" w:rsidRDefault="00947FDA" w:rsidP="00947FDA">
            <w:pPr>
              <w:pStyle w:val="a3"/>
              <w:spacing w:after="0"/>
              <w:rPr>
                <w:b/>
                <w:i/>
                <w:sz w:val="18"/>
                <w:szCs w:val="28"/>
                <w:lang w:val="kk-KZ"/>
              </w:rPr>
            </w:pPr>
            <w:r>
              <w:rPr>
                <w:b/>
                <w:i/>
                <w:sz w:val="18"/>
                <w:szCs w:val="28"/>
              </w:rPr>
              <w:t xml:space="preserve">Учащиеся должны </w:t>
            </w:r>
            <w:r w:rsidRPr="001D5979">
              <w:rPr>
                <w:b/>
                <w:i/>
                <w:sz w:val="18"/>
                <w:szCs w:val="28"/>
                <w:lang w:val="kk-KZ"/>
              </w:rPr>
              <w:t>уметь: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искать и подбирать информации;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работать логическими операциями;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кодировать информации;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работать с графами;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программировать обработки символьных переменных в любой среде программирования высокого уровня;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обработать различной информации в среде офисной программы;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работать с информационно-поисковыми системами;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lastRenderedPageBreak/>
              <w:t>работать с почтовыми программами;</w:t>
            </w:r>
          </w:p>
          <w:p w:rsidR="00947FDA" w:rsidRPr="001D5979" w:rsidRDefault="00947FDA" w:rsidP="00947FDA">
            <w:pPr>
              <w:pStyle w:val="a3"/>
              <w:numPr>
                <w:ilvl w:val="1"/>
                <w:numId w:val="2"/>
              </w:numPr>
              <w:tabs>
                <w:tab w:val="clear" w:pos="1440"/>
                <w:tab w:val="num" w:pos="-2880"/>
                <w:tab w:val="left" w:pos="138"/>
              </w:tabs>
              <w:spacing w:after="0"/>
              <w:ind w:left="0" w:firstLine="0"/>
              <w:rPr>
                <w:sz w:val="18"/>
                <w:szCs w:val="28"/>
                <w:lang w:val="kk-KZ"/>
              </w:rPr>
            </w:pPr>
            <w:r w:rsidRPr="001D5979">
              <w:rPr>
                <w:sz w:val="18"/>
                <w:szCs w:val="28"/>
                <w:lang w:val="kk-KZ"/>
              </w:rPr>
              <w:t>работать с поисковыми системами.</w:t>
            </w:r>
          </w:p>
          <w:p w:rsidR="009819B5" w:rsidRPr="009819B5" w:rsidRDefault="009819B5" w:rsidP="007023E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</w:tr>
      <w:tr w:rsidR="009819B5" w:rsidRPr="009819B5" w:rsidTr="006B28E8">
        <w:trPr>
          <w:trHeight w:val="255"/>
        </w:trPr>
        <w:tc>
          <w:tcPr>
            <w:tcW w:w="1181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1FFE6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28E8">
              <w:rPr>
                <w:rFonts w:ascii="Calibri" w:eastAsia="Calibri" w:hAnsi="Calibri" w:cs="Times New Roman"/>
                <w:i/>
                <w:iCs/>
                <w:sz w:val="28"/>
                <w:szCs w:val="28"/>
              </w:rPr>
              <w:t>Информация и информационные процессы</w:t>
            </w:r>
            <w:r w:rsidR="0047542D" w:rsidRPr="006B28E8">
              <w:rPr>
                <w:i/>
                <w:iCs/>
                <w:sz w:val="28"/>
                <w:szCs w:val="28"/>
              </w:rPr>
              <w:t xml:space="preserve"> (1 час)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6B28E8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47542D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Поиск и отбор информации. Методы поиска. Критерии отбора. Кодирование информации. Языки кодирования. Формализованные и неформализованные языки. Высказывание, логические операции, кванторы, истинность высказывания. Конечные последовательности, деревья, списки, графы матрицы, псевдослучайные последовательности. Информационные ресурсы и каналы государства, общества, организации, их структура. Образовательные информационные ресурсы.</w:t>
            </w:r>
          </w:p>
        </w:tc>
        <w:tc>
          <w:tcPr>
            <w:tcW w:w="4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FC0B7B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консп.</w:t>
            </w:r>
          </w:p>
        </w:tc>
        <w:tc>
          <w:tcPr>
            <w:tcW w:w="6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8E8" w:rsidRPr="009819B5" w:rsidTr="006B28E8">
        <w:trPr>
          <w:trHeight w:val="255"/>
        </w:trPr>
        <w:tc>
          <w:tcPr>
            <w:tcW w:w="11818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1FFE6"/>
            <w:noWrap/>
            <w:vAlign w:val="center"/>
            <w:hideMark/>
          </w:tcPr>
          <w:p w:rsidR="006B28E8" w:rsidRPr="006B28E8" w:rsidRDefault="006B28E8" w:rsidP="006B28E8">
            <w:pPr>
              <w:spacing w:after="0" w:line="240" w:lineRule="auto"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  <w:r w:rsidRPr="006B28E8">
              <w:rPr>
                <w:i/>
                <w:iCs/>
                <w:color w:val="000000" w:themeColor="text1"/>
                <w:sz w:val="28"/>
                <w:szCs w:val="28"/>
              </w:rPr>
              <w:t>Компьютер как средство обработки информации (1 час)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28E8" w:rsidRPr="009819B5" w:rsidRDefault="006B28E8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28E8" w:rsidRPr="009819B5" w:rsidRDefault="006B28E8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19B5" w:rsidRPr="009819B5" w:rsidTr="006B28E8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6B28E8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Диалектика развития аппаратного и программного обеспечения ЭВМ и пользовательского интерфейса в их взаимосвязи и взаимозависимости. Аппаратное обеспечение ПК. Виды. Назначение, принципы работы и пользовательские характеристики основных устройств ПК. Драйверы устройств.</w:t>
            </w:r>
          </w:p>
        </w:tc>
        <w:tc>
          <w:tcPr>
            <w:tcW w:w="4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FC0B7B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консп.</w:t>
            </w:r>
          </w:p>
        </w:tc>
        <w:tc>
          <w:tcPr>
            <w:tcW w:w="6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28E8" w:rsidRPr="009819B5" w:rsidTr="006B28E8">
        <w:trPr>
          <w:trHeight w:val="255"/>
        </w:trPr>
        <w:tc>
          <w:tcPr>
            <w:tcW w:w="11818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1FFE6"/>
            <w:noWrap/>
            <w:vAlign w:val="center"/>
            <w:hideMark/>
          </w:tcPr>
          <w:p w:rsidR="006B28E8" w:rsidRPr="009819B5" w:rsidRDefault="006B28E8" w:rsidP="00FC0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28E8">
              <w:rPr>
                <w:i/>
                <w:iCs/>
                <w:color w:val="000000" w:themeColor="text1"/>
                <w:sz w:val="28"/>
                <w:szCs w:val="28"/>
              </w:rPr>
              <w:t xml:space="preserve">Информационное моделирование и формализация </w:t>
            </w:r>
            <w:r w:rsidR="00FC0B7B">
              <w:rPr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6B28E8">
              <w:rPr>
                <w:i/>
                <w:iCs/>
                <w:color w:val="000000" w:themeColor="text1"/>
                <w:sz w:val="28"/>
                <w:szCs w:val="28"/>
              </w:rPr>
              <w:t xml:space="preserve"> 2 часа)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28E8" w:rsidRPr="009819B5" w:rsidRDefault="006B28E8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28E8" w:rsidRPr="009819B5" w:rsidRDefault="006B28E8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FC0B7B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Формализация как важнейший этап моделирования. Формализация текстовой информации. Представление данных в табличной форме. Представление информации в форме графа.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FC0B7B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FC0B7B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Гипертекст как модель организации поисковых систем. Системно-информационный анализ объектов изучения. Анализ информационных потоков и их характеристики. Информационное моделирование. Оценка моделей, качественные и количественные критерии оценки. Компьютерный эксперимент. Виды компьютерных экспериментов.</w:t>
            </w:r>
          </w:p>
        </w:tc>
        <w:tc>
          <w:tcPr>
            <w:tcW w:w="4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0B7B" w:rsidRPr="009819B5" w:rsidTr="00FC0B7B">
        <w:trPr>
          <w:trHeight w:val="255"/>
        </w:trPr>
        <w:tc>
          <w:tcPr>
            <w:tcW w:w="11818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1FFE6"/>
            <w:noWrap/>
            <w:vAlign w:val="center"/>
            <w:hideMark/>
          </w:tcPr>
          <w:p w:rsidR="00FC0B7B" w:rsidRPr="009819B5" w:rsidRDefault="00FC0B7B" w:rsidP="005F1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B7B">
              <w:rPr>
                <w:i/>
                <w:iCs/>
                <w:color w:val="000000" w:themeColor="text1"/>
                <w:sz w:val="28"/>
                <w:szCs w:val="28"/>
              </w:rPr>
              <w:t>Алгоритмизация и программирование  (</w:t>
            </w:r>
            <w:r w:rsidR="005F1387">
              <w:rPr>
                <w:i/>
                <w:iCs/>
                <w:color w:val="000000" w:themeColor="text1"/>
                <w:sz w:val="28"/>
                <w:szCs w:val="28"/>
              </w:rPr>
              <w:t>22</w:t>
            </w:r>
            <w:r w:rsidRPr="00FC0B7B">
              <w:rPr>
                <w:i/>
                <w:iCs/>
                <w:color w:val="000000" w:themeColor="text1"/>
                <w:sz w:val="28"/>
                <w:szCs w:val="28"/>
              </w:rPr>
              <w:t xml:space="preserve"> час</w:t>
            </w:r>
            <w:r w:rsidR="005F1387">
              <w:rPr>
                <w:i/>
                <w:iCs/>
                <w:color w:val="000000" w:themeColor="text1"/>
                <w:sz w:val="28"/>
                <w:szCs w:val="28"/>
              </w:rPr>
              <w:t>а</w:t>
            </w:r>
            <w:r w:rsidRPr="00FC0B7B">
              <w:rPr>
                <w:i/>
                <w:iCs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C0B7B" w:rsidRPr="009819B5" w:rsidRDefault="00FC0B7B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0B7B" w:rsidRPr="009819B5" w:rsidRDefault="00FC0B7B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5C7C8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Обзор систем программирования.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5C7C8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принципы объектно-ориентированного программирования.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5C7C8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9819B5" w:rsidP="005C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Система визуального программирования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5C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5C7C85" w:rsidP="005C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9819B5" w:rsidP="005C7C8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IDE </w:t>
            </w:r>
            <w:r w:rsidR="005C7C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="005C7C85"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Форма. Свойства формы. Методы и события формы. Элементы </w:t>
            </w:r>
            <w:r w:rsidR="005C7C85"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управления. Основные свойства элементов управления.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C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5C7C8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Событие. Редактор кода.</w:t>
            </w:r>
            <w:r w:rsidRPr="005C7C8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TextBox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Label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Command Button. 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Свойства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</w:t>
            </w:r>
            <w:r w:rsidRPr="005C7C8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Option button. CheckBox. 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Свойства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ListBox. KomboBox. Свойства.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HscrollBar 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VScrollBar. Frame. 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Свойства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Image. PictureBox. Свойства. Timer. Свойства.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C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A274D8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Типы данных. Объявление переменных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Отладка и тестирование простейших линейных программ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C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A274D8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Оператор условного перехода If…Then…Else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Оператор  выбора  Case.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C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A274D8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Составление простейших разветвленных  программ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Отладка и тестирование простейших разветвленных программ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i/>
                <w:iCs/>
                <w:color w:val="3366F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5C7C8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A274D8" w:rsidP="00A274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Циклы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For…Next</w:t>
            </w:r>
            <w:r w:rsidRPr="00A274D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. 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Циклы 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Do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…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Loop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C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A274D8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Составление простейших циклических  программ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Отладка и тестирование простейших циклических программ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C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A274D8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Процедуры. Функции.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C7C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A274D8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Составление программ с использованием процедур и функций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5C7C8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8E63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8E637C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E637C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Flash</w:t>
            </w:r>
            <w:r w:rsidRPr="008E637C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-программирование.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8E637C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8E637C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251132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Обзор программных средств для создания 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WEB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-сайтов.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F1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251132" w:rsidP="002511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113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Использование программных средств для создания </w:t>
            </w:r>
            <w:r w:rsidRPr="0025113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Web</w:t>
            </w:r>
            <w:r w:rsidRPr="0025113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-сайтов.</w:t>
            </w:r>
            <w:r w:rsidRPr="0025113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F1387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87" w:rsidRPr="009819B5" w:rsidRDefault="005F1387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87" w:rsidRPr="009819B5" w:rsidRDefault="005F1387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1387" w:rsidRDefault="005F1387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Подготовка документов.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387" w:rsidRPr="009819B5" w:rsidRDefault="005F1387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87" w:rsidRPr="009819B5" w:rsidRDefault="005F1387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87" w:rsidRPr="009819B5" w:rsidRDefault="005F1387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87" w:rsidRPr="009819B5" w:rsidRDefault="005F1387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387" w:rsidRPr="009819B5" w:rsidRDefault="005F1387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1387" w:rsidRPr="009819B5" w:rsidRDefault="005F1387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1387" w:rsidRPr="009819B5" w:rsidRDefault="005F1387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251132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Редактирование 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HTML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 кода.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Режимы работы объектов.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251132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Обзор основных видов интерактивных документов (формы, гостевые книги, анкеты, голосования, счетчики и пр.), и графических эффектов, использующихся при создании 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WEB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-сайтов.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251132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Размещение готовых активных форм 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CGI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JavaScript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HTML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-документе.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251132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Поиск в Интернет готовых активных формы 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CGI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JavaScript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размещение их в 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HTML</w:t>
            </w:r>
            <w:r w:rsidRPr="0025113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-документе.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4972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0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5F1387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5F1387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Макросы. Множественный и динамический тип данных. Массивы. Типизированные и нетипизированные файлы.</w:t>
            </w:r>
          </w:p>
        </w:tc>
        <w:tc>
          <w:tcPr>
            <w:tcW w:w="41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F1387" w:rsidRPr="009819B5" w:rsidTr="00984972">
        <w:trPr>
          <w:trHeight w:val="255"/>
        </w:trPr>
        <w:tc>
          <w:tcPr>
            <w:tcW w:w="11818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1FFE6"/>
            <w:noWrap/>
            <w:vAlign w:val="center"/>
            <w:hideMark/>
          </w:tcPr>
          <w:p w:rsidR="005F1387" w:rsidRPr="009819B5" w:rsidRDefault="00984972" w:rsidP="00984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4972">
              <w:rPr>
                <w:rFonts w:ascii="Calibri" w:eastAsia="Calibri" w:hAnsi="Calibri" w:cs="Times New Roman"/>
                <w:i/>
                <w:iCs/>
                <w:color w:val="000000"/>
                <w:sz w:val="28"/>
                <w:szCs w:val="28"/>
              </w:rPr>
              <w:t>Информационно-коммуникационные технологии  (</w:t>
            </w:r>
            <w:r>
              <w:rPr>
                <w:i/>
                <w:iCs/>
                <w:color w:val="000000" w:themeColor="text1"/>
                <w:sz w:val="28"/>
                <w:szCs w:val="28"/>
              </w:rPr>
              <w:t>8 часов</w:t>
            </w:r>
            <w:r w:rsidRPr="00984972">
              <w:rPr>
                <w:rFonts w:ascii="Calibri" w:eastAsia="Calibri" w:hAnsi="Calibri" w:cs="Times New Roman"/>
                <w:i/>
                <w:i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F1387" w:rsidRPr="009819B5" w:rsidRDefault="005F1387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F1387" w:rsidRPr="009819B5" w:rsidRDefault="005F1387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984972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49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Электронные таблицы. Решение расчетных и оптимизационных задач. Статистическая обработка данных. Деловая графика.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984972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49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Информационно-поисковые системы. Назначение, функции, правила работы, системы меню.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984972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497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запроса к ИПС.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345A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СУБД, базы данных. Назначение, функции, правила работы, системы меню.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345A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Поле, реквизит, запись. Создание и ведение БД.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345A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5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отчетов. Простые и составные запросы.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70"/>
        </w:trPr>
        <w:tc>
          <w:tcPr>
            <w:tcW w:w="7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9B5" w:rsidRPr="009819B5" w:rsidRDefault="00345A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 w:rsidRPr="00345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Топология локальных и глобальных сетей. Принципы работы с почтовой программой. Окно почтовой программы. Создание сообщения. Доставка почты. Чтение почты.</w:t>
            </w:r>
            <w:r w:rsidRPr="00345AB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 </w:t>
            </w:r>
            <w:r w:rsidRPr="00345A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Телеконференции. Интернет. Всемирная паутина. Сайты. Поисковые системы и поисковые механизмы и программы. Общение и обучение посредством Интернета.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819B5" w:rsidRPr="009819B5" w:rsidTr="009819B5">
        <w:trPr>
          <w:trHeight w:val="255"/>
        </w:trPr>
        <w:tc>
          <w:tcPr>
            <w:tcW w:w="72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год: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19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9B5" w:rsidRPr="009819B5" w:rsidRDefault="009819B5" w:rsidP="009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819B5" w:rsidRPr="009819B5" w:rsidRDefault="009819B5"/>
    <w:sectPr w:rsidR="009819B5" w:rsidRPr="009819B5" w:rsidSect="009819B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505" w:rsidRDefault="00387505" w:rsidP="009819B5">
      <w:pPr>
        <w:spacing w:after="0" w:line="240" w:lineRule="auto"/>
      </w:pPr>
      <w:r>
        <w:separator/>
      </w:r>
    </w:p>
  </w:endnote>
  <w:endnote w:type="continuationSeparator" w:id="0">
    <w:p w:rsidR="00387505" w:rsidRDefault="00387505" w:rsidP="00981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505" w:rsidRDefault="00387505" w:rsidP="009819B5">
      <w:pPr>
        <w:spacing w:after="0" w:line="240" w:lineRule="auto"/>
      </w:pPr>
      <w:r>
        <w:separator/>
      </w:r>
    </w:p>
  </w:footnote>
  <w:footnote w:type="continuationSeparator" w:id="0">
    <w:p w:rsidR="00387505" w:rsidRDefault="00387505" w:rsidP="00981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90A7C"/>
    <w:multiLevelType w:val="hybridMultilevel"/>
    <w:tmpl w:val="81D0A9B6"/>
    <w:lvl w:ilvl="0" w:tplc="0796550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B2815B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8A5E81"/>
    <w:multiLevelType w:val="hybridMultilevel"/>
    <w:tmpl w:val="7C625B9E"/>
    <w:lvl w:ilvl="0" w:tplc="D3B69ED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9B5"/>
    <w:rsid w:val="00091EB8"/>
    <w:rsid w:val="00251132"/>
    <w:rsid w:val="00345AB5"/>
    <w:rsid w:val="00387505"/>
    <w:rsid w:val="0047542D"/>
    <w:rsid w:val="005C7C85"/>
    <w:rsid w:val="005F1387"/>
    <w:rsid w:val="006B28E8"/>
    <w:rsid w:val="006F6A8D"/>
    <w:rsid w:val="007023E5"/>
    <w:rsid w:val="007E5A3C"/>
    <w:rsid w:val="008E637C"/>
    <w:rsid w:val="00947FDA"/>
    <w:rsid w:val="009819B5"/>
    <w:rsid w:val="00984972"/>
    <w:rsid w:val="00A274D8"/>
    <w:rsid w:val="00EA2A0B"/>
    <w:rsid w:val="00F270EF"/>
    <w:rsid w:val="00FC0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A3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47FD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47F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4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77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Интернет</dc:creator>
  <cp:keywords/>
  <dc:description/>
  <cp:lastModifiedBy>Интернет</cp:lastModifiedBy>
  <cp:revision>5</cp:revision>
  <dcterms:created xsi:type="dcterms:W3CDTF">2010-09-14T07:55:00Z</dcterms:created>
  <dcterms:modified xsi:type="dcterms:W3CDTF">2010-09-14T09:48:00Z</dcterms:modified>
</cp:coreProperties>
</file>