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565" w:type="dxa"/>
        <w:shd w:val="clear" w:color="auto" w:fill="FFFFFF"/>
        <w:tblCellMar>
          <w:left w:w="0" w:type="dxa"/>
          <w:right w:w="0" w:type="dxa"/>
        </w:tblCellMar>
        <w:tblLook w:val="04A0" w:firstRow="1" w:lastRow="0" w:firstColumn="1" w:lastColumn="0" w:noHBand="0" w:noVBand="1"/>
      </w:tblPr>
      <w:tblGrid>
        <w:gridCol w:w="8387"/>
        <w:gridCol w:w="2251"/>
      </w:tblGrid>
      <w:tr w:rsidR="004E699A" w:rsidRPr="00EA2D77" w:rsidTr="00BC12F5">
        <w:tc>
          <w:tcPr>
            <w:tcW w:w="10565" w:type="dxa"/>
            <w:gridSpan w:val="2"/>
            <w:tcBorders>
              <w:top w:val="nil"/>
              <w:left w:val="nil"/>
              <w:bottom w:val="nil"/>
              <w:right w:val="nil"/>
            </w:tcBorders>
            <w:shd w:val="clear" w:color="auto" w:fill="auto"/>
            <w:tcMar>
              <w:top w:w="45" w:type="dxa"/>
              <w:left w:w="75" w:type="dxa"/>
              <w:bottom w:w="45" w:type="dxa"/>
              <w:right w:w="75" w:type="dxa"/>
            </w:tcMar>
            <w:hideMark/>
          </w:tcPr>
          <w:p w:rsidR="004E699A" w:rsidRPr="004E699A" w:rsidRDefault="004E699A" w:rsidP="00BC12F5">
            <w:pPr>
              <w:pStyle w:val="1"/>
              <w:spacing w:before="0" w:line="240" w:lineRule="auto"/>
              <w:jc w:val="both"/>
              <w:textAlignment w:val="baseline"/>
              <w:rPr>
                <w:rFonts w:ascii="Times New Roman" w:hAnsi="Times New Roman" w:cs="Times New Roman"/>
                <w:bCs w:val="0"/>
                <w:color w:val="0D0D0D" w:themeColor="text1" w:themeTint="F2"/>
              </w:rPr>
            </w:pPr>
            <w:r w:rsidRPr="004E699A">
              <w:rPr>
                <w:rFonts w:ascii="Times New Roman" w:hAnsi="Times New Roman" w:cs="Times New Roman"/>
                <w:bCs w:val="0"/>
                <w:color w:val="0D0D0D" w:themeColor="text1" w:themeTint="F2"/>
              </w:rPr>
              <w:t>"Бастауыш,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 Қазақстан Республикасы</w:t>
            </w:r>
            <w:proofErr w:type="gramStart"/>
            <w:r w:rsidRPr="004E699A">
              <w:rPr>
                <w:rFonts w:ascii="Times New Roman" w:hAnsi="Times New Roman" w:cs="Times New Roman"/>
                <w:bCs w:val="0"/>
                <w:color w:val="0D0D0D" w:themeColor="text1" w:themeTint="F2"/>
              </w:rPr>
              <w:t xml:space="preserve"> Б</w:t>
            </w:r>
            <w:proofErr w:type="gramEnd"/>
            <w:r w:rsidRPr="004E699A">
              <w:rPr>
                <w:rFonts w:ascii="Times New Roman" w:hAnsi="Times New Roman" w:cs="Times New Roman"/>
                <w:bCs w:val="0"/>
                <w:color w:val="0D0D0D" w:themeColor="text1" w:themeTint="F2"/>
              </w:rPr>
              <w:t>ілім және ғылым министрінің 2018 жылғы 12 қазандағы № 564 бұйрығына өзгеріс енгізу туралы</w:t>
            </w:r>
          </w:p>
          <w:p w:rsidR="004E699A" w:rsidRDefault="004E699A" w:rsidP="00BC12F5">
            <w:pPr>
              <w:pStyle w:val="a5"/>
              <w:spacing w:before="0" w:beforeAutospacing="0" w:after="0" w:afterAutospacing="0"/>
              <w:jc w:val="both"/>
              <w:textAlignment w:val="baseline"/>
              <w:rPr>
                <w:color w:val="0D0D0D" w:themeColor="text1" w:themeTint="F2"/>
                <w:spacing w:val="2"/>
              </w:rPr>
            </w:pPr>
          </w:p>
          <w:p w:rsidR="004E699A" w:rsidRPr="004E699A" w:rsidRDefault="004E699A" w:rsidP="00BC12F5">
            <w:pPr>
              <w:pStyle w:val="a5"/>
              <w:spacing w:before="0" w:beforeAutospacing="0" w:after="0" w:afterAutospacing="0"/>
              <w:jc w:val="both"/>
              <w:textAlignment w:val="baseline"/>
              <w:rPr>
                <w:color w:val="0D0D0D" w:themeColor="text1" w:themeTint="F2"/>
                <w:spacing w:val="2"/>
              </w:rPr>
            </w:pPr>
            <w:r w:rsidRPr="00EA2D77">
              <w:rPr>
                <w:noProof/>
                <w:color w:val="0D0D0D" w:themeColor="text1" w:themeTint="F2"/>
              </w:rPr>
              <w:drawing>
                <wp:anchor distT="0" distB="0" distL="114300" distR="114300" simplePos="0" relativeHeight="251659264" behindDoc="1" locked="0" layoutInCell="1" allowOverlap="1" wp14:anchorId="03822B88" wp14:editId="33CCBE00">
                  <wp:simplePos x="0" y="0"/>
                  <wp:positionH relativeFrom="column">
                    <wp:posOffset>-47625</wp:posOffset>
                  </wp:positionH>
                  <wp:positionV relativeFrom="paragraph">
                    <wp:posOffset>-1021080</wp:posOffset>
                  </wp:positionV>
                  <wp:extent cx="1247775" cy="1254760"/>
                  <wp:effectExtent l="0" t="0" r="9525" b="2540"/>
                  <wp:wrapThrough wrapText="bothSides">
                    <wp:wrapPolygon edited="0">
                      <wp:start x="0" y="0"/>
                      <wp:lineTo x="0" y="21316"/>
                      <wp:lineTo x="21435" y="21316"/>
                      <wp:lineTo x="21435"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47775" cy="1254760"/>
                          </a:xfrm>
                          <a:prstGeom prst="rect">
                            <a:avLst/>
                          </a:prstGeom>
                        </pic:spPr>
                      </pic:pic>
                    </a:graphicData>
                  </a:graphic>
                  <wp14:sizeRelH relativeFrom="page">
                    <wp14:pctWidth>0</wp14:pctWidth>
                  </wp14:sizeRelH>
                  <wp14:sizeRelV relativeFrom="page">
                    <wp14:pctHeight>0</wp14:pctHeight>
                  </wp14:sizeRelV>
                </wp:anchor>
              </w:drawing>
            </w:r>
            <w:r w:rsidRPr="004E699A">
              <w:rPr>
                <w:color w:val="0D0D0D" w:themeColor="text1" w:themeTint="F2"/>
                <w:spacing w:val="2"/>
              </w:rPr>
              <w:t>Қазақстан Республикасы</w:t>
            </w:r>
            <w:proofErr w:type="gramStart"/>
            <w:r w:rsidRPr="004E699A">
              <w:rPr>
                <w:color w:val="0D0D0D" w:themeColor="text1" w:themeTint="F2"/>
                <w:spacing w:val="2"/>
              </w:rPr>
              <w:t xml:space="preserve"> О</w:t>
            </w:r>
            <w:proofErr w:type="gramEnd"/>
            <w:r w:rsidRPr="004E699A">
              <w:rPr>
                <w:color w:val="0D0D0D" w:themeColor="text1" w:themeTint="F2"/>
                <w:spacing w:val="2"/>
              </w:rPr>
              <w:t>қу-ағарту министрінің 2025 жылғы 29 тамыздағы № 196 бұйрығы. Қазақстан Республикасының Әділет министрлігінде 2025 жылғы 29 тамызда № 36768 болып тіркелді</w:t>
            </w:r>
          </w:p>
          <w:p w:rsidR="004E699A" w:rsidRPr="004E699A" w:rsidRDefault="004E699A" w:rsidP="00BC12F5">
            <w:pPr>
              <w:spacing w:after="0" w:line="240" w:lineRule="auto"/>
              <w:jc w:val="center"/>
              <w:rPr>
                <w:rFonts w:eastAsia="Times New Roman" w:cs="Times New Roman"/>
                <w:color w:val="0D0D0D" w:themeColor="text1" w:themeTint="F2"/>
                <w:szCs w:val="24"/>
                <w:lang w:eastAsia="ru-RU"/>
              </w:rPr>
            </w:pPr>
          </w:p>
          <w:tbl>
            <w:tblPr>
              <w:tblW w:w="10632" w:type="dxa"/>
              <w:shd w:val="clear" w:color="auto" w:fill="FFFFFF"/>
              <w:tblCellMar>
                <w:left w:w="0" w:type="dxa"/>
                <w:right w:w="0" w:type="dxa"/>
              </w:tblCellMar>
              <w:tblLook w:val="04A0" w:firstRow="1" w:lastRow="0" w:firstColumn="1" w:lastColumn="0" w:noHBand="0" w:noVBand="1"/>
            </w:tblPr>
            <w:tblGrid>
              <w:gridCol w:w="10632"/>
            </w:tblGrid>
            <w:tr w:rsidR="004E699A" w:rsidRPr="004E699A" w:rsidTr="00BC12F5">
              <w:tc>
                <w:tcPr>
                  <w:tcW w:w="10632" w:type="dxa"/>
                  <w:tcBorders>
                    <w:top w:val="nil"/>
                    <w:left w:val="nil"/>
                    <w:bottom w:val="nil"/>
                    <w:right w:val="nil"/>
                  </w:tcBorders>
                  <w:shd w:val="clear" w:color="auto" w:fill="auto"/>
                  <w:tcMar>
                    <w:top w:w="45" w:type="dxa"/>
                    <w:left w:w="75" w:type="dxa"/>
                    <w:bottom w:w="45" w:type="dxa"/>
                    <w:right w:w="75" w:type="dxa"/>
                  </w:tcMar>
                  <w:hideMark/>
                </w:tcPr>
                <w:p w:rsidR="004E699A" w:rsidRPr="004E699A" w:rsidRDefault="004E699A" w:rsidP="00BC12F5">
                  <w:pPr>
                    <w:spacing w:after="0" w:line="240" w:lineRule="auto"/>
                    <w:jc w:val="right"/>
                    <w:rPr>
                      <w:rFonts w:eastAsia="Times New Roman" w:cs="Times New Roman"/>
                      <w:color w:val="0D0D0D" w:themeColor="text1" w:themeTint="F2"/>
                      <w:szCs w:val="24"/>
                      <w:lang w:eastAsia="ru-RU"/>
                    </w:rPr>
                  </w:pPr>
                  <w:r w:rsidRPr="004E699A">
                    <w:rPr>
                      <w:rFonts w:eastAsia="Times New Roman" w:cs="Times New Roman"/>
                      <w:color w:val="0D0D0D" w:themeColor="text1" w:themeTint="F2"/>
                      <w:szCs w:val="24"/>
                      <w:lang w:eastAsia="ru-RU"/>
                    </w:rPr>
                    <w:t>Қазақстан Республикасы</w:t>
                  </w:r>
                  <w:proofErr w:type="gramStart"/>
                  <w:r w:rsidRPr="004E699A">
                    <w:rPr>
                      <w:rFonts w:eastAsia="Times New Roman" w:cs="Times New Roman"/>
                      <w:color w:val="0D0D0D" w:themeColor="text1" w:themeTint="F2"/>
                      <w:szCs w:val="24"/>
                      <w:lang w:eastAsia="ru-RU"/>
                    </w:rPr>
                    <w:br/>
                    <w:t>О</w:t>
                  </w:r>
                  <w:proofErr w:type="gramEnd"/>
                  <w:r w:rsidRPr="004E699A">
                    <w:rPr>
                      <w:rFonts w:eastAsia="Times New Roman" w:cs="Times New Roman"/>
                      <w:color w:val="0D0D0D" w:themeColor="text1" w:themeTint="F2"/>
                      <w:szCs w:val="24"/>
                      <w:lang w:eastAsia="ru-RU"/>
                    </w:rPr>
                    <w:t>қу-ағарту министрі</w:t>
                  </w:r>
                  <w:r w:rsidRPr="004E699A">
                    <w:rPr>
                      <w:rFonts w:eastAsia="Times New Roman" w:cs="Times New Roman"/>
                      <w:color w:val="0D0D0D" w:themeColor="text1" w:themeTint="F2"/>
                      <w:szCs w:val="24"/>
                      <w:lang w:eastAsia="ru-RU"/>
                    </w:rPr>
                    <w:br/>
                    <w:t>2025 жылғы 29 тамыздағы</w:t>
                  </w:r>
                  <w:r w:rsidRPr="004E699A">
                    <w:rPr>
                      <w:rFonts w:eastAsia="Times New Roman" w:cs="Times New Roman"/>
                      <w:color w:val="0D0D0D" w:themeColor="text1" w:themeTint="F2"/>
                      <w:szCs w:val="24"/>
                      <w:lang w:eastAsia="ru-RU"/>
                    </w:rPr>
                    <w:br/>
                    <w:t>№ 196 бұйрығына қосымша</w:t>
                  </w:r>
                </w:p>
              </w:tc>
            </w:tr>
          </w:tbl>
          <w:p w:rsidR="004E699A" w:rsidRPr="004E699A" w:rsidRDefault="004E699A" w:rsidP="004E699A">
            <w:pPr>
              <w:shd w:val="clear" w:color="auto" w:fill="FFFFFF"/>
              <w:spacing w:after="0" w:line="240" w:lineRule="auto"/>
              <w:jc w:val="center"/>
              <w:textAlignment w:val="baseline"/>
              <w:outlineLvl w:val="2"/>
              <w:rPr>
                <w:rFonts w:eastAsia="Times New Roman" w:cs="Times New Roman"/>
                <w:b/>
                <w:color w:val="0D0D0D" w:themeColor="text1" w:themeTint="F2"/>
                <w:szCs w:val="24"/>
                <w:lang w:eastAsia="ru-RU"/>
              </w:rPr>
            </w:pPr>
            <w:r w:rsidRPr="004E699A">
              <w:rPr>
                <w:rFonts w:eastAsia="Times New Roman" w:cs="Times New Roman"/>
                <w:b/>
                <w:color w:val="0D0D0D" w:themeColor="text1" w:themeTint="F2"/>
                <w:szCs w:val="24"/>
                <w:lang w:eastAsia="ru-RU"/>
              </w:rPr>
              <w:t xml:space="preserve">Олимпиадалық резервтің республикалық, облыстық, республикалық маңызы бар қалалардың, астананың мамандандырылған мектеп-интернат-колледждерін және спорттағы дарынды </w:t>
            </w:r>
            <w:proofErr w:type="gramStart"/>
            <w:r w:rsidRPr="004E699A">
              <w:rPr>
                <w:rFonts w:eastAsia="Times New Roman" w:cs="Times New Roman"/>
                <w:b/>
                <w:color w:val="0D0D0D" w:themeColor="text1" w:themeTint="F2"/>
                <w:szCs w:val="24"/>
                <w:lang w:eastAsia="ru-RU"/>
              </w:rPr>
              <w:t>балалар</w:t>
            </w:r>
            <w:proofErr w:type="gramEnd"/>
            <w:r w:rsidRPr="004E699A">
              <w:rPr>
                <w:rFonts w:eastAsia="Times New Roman" w:cs="Times New Roman"/>
                <w:b/>
                <w:color w:val="0D0D0D" w:themeColor="text1" w:themeTint="F2"/>
                <w:szCs w:val="24"/>
                <w:lang w:eastAsia="ru-RU"/>
              </w:rPr>
              <w:t>ға арналған облыстық, республикалық маңызы бар қалалардың, астананың мектеп-интернаттарын қоспағанда, бастауыш, негізгі орта және жалпы орта білімнің жалпы білім беретін оқу бағдарламаларын іске асыратын білім беру ұйымдарына қабылдаудың үлгілік қағидалары</w:t>
            </w:r>
          </w:p>
          <w:p w:rsidR="004E699A" w:rsidRPr="004E699A" w:rsidRDefault="004E699A" w:rsidP="00BC12F5">
            <w:pPr>
              <w:shd w:val="clear" w:color="auto" w:fill="FFFFFF"/>
              <w:spacing w:after="0" w:line="240" w:lineRule="auto"/>
              <w:jc w:val="both"/>
              <w:textAlignment w:val="baseline"/>
              <w:outlineLvl w:val="2"/>
              <w:rPr>
                <w:rFonts w:eastAsia="Times New Roman" w:cs="Times New Roman"/>
                <w:color w:val="0D0D0D" w:themeColor="text1" w:themeTint="F2"/>
                <w:szCs w:val="24"/>
                <w:lang w:eastAsia="ru-RU"/>
              </w:rPr>
            </w:pPr>
            <w:r w:rsidRPr="004E699A">
              <w:rPr>
                <w:rFonts w:eastAsia="Times New Roman" w:cs="Times New Roman"/>
                <w:color w:val="0D0D0D" w:themeColor="text1" w:themeTint="F2"/>
                <w:szCs w:val="24"/>
                <w:lang w:eastAsia="ru-RU"/>
              </w:rPr>
              <w:t>1-тарау. Жалпы ережелер</w:t>
            </w:r>
            <w:bookmarkStart w:id="0" w:name="_GoBack"/>
            <w:bookmarkEnd w:id="0"/>
          </w:p>
          <w:p w:rsidR="004E699A" w:rsidRPr="004E699A" w:rsidRDefault="004E699A" w:rsidP="00BC12F5">
            <w:pPr>
              <w:shd w:val="clear" w:color="auto" w:fill="FFFFFF"/>
              <w:spacing w:after="0" w:line="240" w:lineRule="auto"/>
              <w:jc w:val="both"/>
              <w:textAlignment w:val="baseline"/>
              <w:rPr>
                <w:rFonts w:eastAsia="Times New Roman" w:cs="Times New Roman"/>
                <w:color w:val="0D0D0D" w:themeColor="text1" w:themeTint="F2"/>
                <w:spacing w:val="2"/>
                <w:szCs w:val="24"/>
                <w:lang w:eastAsia="ru-RU"/>
              </w:rPr>
            </w:pPr>
            <w:r w:rsidRPr="004E699A">
              <w:rPr>
                <w:rFonts w:eastAsia="Times New Roman" w:cs="Times New Roman"/>
                <w:color w:val="0D0D0D" w:themeColor="text1" w:themeTint="F2"/>
                <w:spacing w:val="2"/>
                <w:szCs w:val="24"/>
                <w:lang w:eastAsia="ru-RU"/>
              </w:rPr>
              <w:t xml:space="preserve">      1. Осы Олимпиадалық резервтің республикалық, облыстық, республикалық маңызы бар қалалардың, астананың мамандандырылған мектеп-интернат-колледждерін және спорттағы дарынды </w:t>
            </w:r>
            <w:proofErr w:type="gramStart"/>
            <w:r w:rsidRPr="004E699A">
              <w:rPr>
                <w:rFonts w:eastAsia="Times New Roman" w:cs="Times New Roman"/>
                <w:color w:val="0D0D0D" w:themeColor="text1" w:themeTint="F2"/>
                <w:spacing w:val="2"/>
                <w:szCs w:val="24"/>
                <w:lang w:eastAsia="ru-RU"/>
              </w:rPr>
              <w:t>балалар</w:t>
            </w:r>
            <w:proofErr w:type="gramEnd"/>
            <w:r w:rsidRPr="004E699A">
              <w:rPr>
                <w:rFonts w:eastAsia="Times New Roman" w:cs="Times New Roman"/>
                <w:color w:val="0D0D0D" w:themeColor="text1" w:themeTint="F2"/>
                <w:spacing w:val="2"/>
                <w:szCs w:val="24"/>
                <w:lang w:eastAsia="ru-RU"/>
              </w:rPr>
              <w:t>ға арналған облыстық, республикалық маңызы бар қалалардың, астананың мектеп-интернаттарын қоспағанда,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 (бұдан әрі – Үлгілік қағидалар) "Білім туралы" Қазақстан Республикасы Заңының (бұдан әрі – Заң) 5-бабы </w:t>
            </w:r>
            <w:hyperlink r:id="rId6" w:anchor="z1514" w:history="1">
              <w:r w:rsidRPr="004E699A">
                <w:rPr>
                  <w:rFonts w:eastAsia="Times New Roman" w:cs="Times New Roman"/>
                  <w:color w:val="0D0D0D" w:themeColor="text1" w:themeTint="F2"/>
                  <w:spacing w:val="2"/>
                  <w:szCs w:val="24"/>
                  <w:u w:val="single"/>
                  <w:lang w:eastAsia="ru-RU"/>
                </w:rPr>
                <w:t>63) тармақшасына</w:t>
              </w:r>
            </w:hyperlink>
            <w:r w:rsidRPr="004E699A">
              <w:rPr>
                <w:rFonts w:eastAsia="Times New Roman" w:cs="Times New Roman"/>
                <w:color w:val="0D0D0D" w:themeColor="text1" w:themeTint="F2"/>
                <w:spacing w:val="2"/>
                <w:szCs w:val="24"/>
                <w:lang w:eastAsia="ru-RU"/>
              </w:rPr>
              <w:t> және "Мемлекеттік көрсетілетін қызметтер туралы" 2013 жылғы 15 сәуірдегі Қазақстан Республикасы</w:t>
            </w:r>
            <w:proofErr w:type="gramStart"/>
            <w:r w:rsidRPr="004E699A">
              <w:rPr>
                <w:rFonts w:eastAsia="Times New Roman" w:cs="Times New Roman"/>
                <w:color w:val="0D0D0D" w:themeColor="text1" w:themeTint="F2"/>
                <w:spacing w:val="2"/>
                <w:szCs w:val="24"/>
                <w:lang w:eastAsia="ru-RU"/>
              </w:rPr>
              <w:t xml:space="preserve"> З</w:t>
            </w:r>
            <w:proofErr w:type="gramEnd"/>
            <w:r w:rsidRPr="004E699A">
              <w:rPr>
                <w:rFonts w:eastAsia="Times New Roman" w:cs="Times New Roman"/>
                <w:color w:val="0D0D0D" w:themeColor="text1" w:themeTint="F2"/>
                <w:spacing w:val="2"/>
                <w:szCs w:val="24"/>
                <w:lang w:eastAsia="ru-RU"/>
              </w:rPr>
              <w:t xml:space="preserve">аңының (бұдан әрі - "Мемлекеттік </w:t>
            </w:r>
            <w:proofErr w:type="gramStart"/>
            <w:r w:rsidRPr="004E699A">
              <w:rPr>
                <w:rFonts w:eastAsia="Times New Roman" w:cs="Times New Roman"/>
                <w:color w:val="0D0D0D" w:themeColor="text1" w:themeTint="F2"/>
                <w:spacing w:val="2"/>
                <w:szCs w:val="24"/>
                <w:lang w:eastAsia="ru-RU"/>
              </w:rPr>
              <w:t>к</w:t>
            </w:r>
            <w:proofErr w:type="gramEnd"/>
            <w:r w:rsidRPr="004E699A">
              <w:rPr>
                <w:rFonts w:eastAsia="Times New Roman" w:cs="Times New Roman"/>
                <w:color w:val="0D0D0D" w:themeColor="text1" w:themeTint="F2"/>
                <w:spacing w:val="2"/>
                <w:szCs w:val="24"/>
                <w:lang w:eastAsia="ru-RU"/>
              </w:rPr>
              <w:t>өрсетілетін қызметтер туралы" Заңы) 10-бабының </w:t>
            </w:r>
            <w:hyperlink r:id="rId7" w:anchor="z195" w:history="1">
              <w:r w:rsidRPr="004E699A">
                <w:rPr>
                  <w:rFonts w:eastAsia="Times New Roman" w:cs="Times New Roman"/>
                  <w:color w:val="0D0D0D" w:themeColor="text1" w:themeTint="F2"/>
                  <w:spacing w:val="2"/>
                  <w:szCs w:val="24"/>
                  <w:u w:val="single"/>
                  <w:lang w:eastAsia="ru-RU"/>
                </w:rPr>
                <w:t>1) тармақшасына</w:t>
              </w:r>
            </w:hyperlink>
            <w:r w:rsidRPr="004E699A">
              <w:rPr>
                <w:rFonts w:eastAsia="Times New Roman" w:cs="Times New Roman"/>
                <w:color w:val="0D0D0D" w:themeColor="text1" w:themeTint="F2"/>
                <w:spacing w:val="2"/>
                <w:szCs w:val="24"/>
                <w:lang w:eastAsia="ru-RU"/>
              </w:rPr>
              <w:t> сәйкес әзірленді және олимпиадалық резервтің республикалық, облыстық, республикалық маңызы бар қалалардың, астананың мамандандырылған мектеп-интернат-колледждерін және спорттағы дарынды балаларға арналған облыстық, республикалық маңызы бар қалалардың, астананың мектеп-интернаттарын қоспағанда, бастауыш, негізгі орта және жалпы орта білімнің жалпы білім беретін оқу бағдарламаларын іске асыратын білім беру ұйымдарына (бұдан ә</w:t>
            </w:r>
            <w:proofErr w:type="gramStart"/>
            <w:r w:rsidRPr="004E699A">
              <w:rPr>
                <w:rFonts w:eastAsia="Times New Roman" w:cs="Times New Roman"/>
                <w:color w:val="0D0D0D" w:themeColor="text1" w:themeTint="F2"/>
                <w:spacing w:val="2"/>
                <w:szCs w:val="24"/>
                <w:lang w:eastAsia="ru-RU"/>
              </w:rPr>
              <w:t>р</w:t>
            </w:r>
            <w:proofErr w:type="gramEnd"/>
            <w:r w:rsidRPr="004E699A">
              <w:rPr>
                <w:rFonts w:eastAsia="Times New Roman" w:cs="Times New Roman"/>
                <w:color w:val="0D0D0D" w:themeColor="text1" w:themeTint="F2"/>
                <w:spacing w:val="2"/>
                <w:szCs w:val="24"/>
                <w:lang w:eastAsia="ru-RU"/>
              </w:rPr>
              <w:t xml:space="preserve">і - білім беру ұйымдары) оқуға қабылдаудың тәртібін, сондай-ақ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 "Бастауыш, негізгі орта, жалпы орта білім беру ұйымдары арасында балаларды ауыстыру үшін құжаттарды қабылдау" мемлекеттік </w:t>
            </w:r>
            <w:proofErr w:type="gramStart"/>
            <w:r w:rsidRPr="004E699A">
              <w:rPr>
                <w:rFonts w:eastAsia="Times New Roman" w:cs="Times New Roman"/>
                <w:color w:val="0D0D0D" w:themeColor="text1" w:themeTint="F2"/>
                <w:spacing w:val="2"/>
                <w:szCs w:val="24"/>
                <w:lang w:eastAsia="ru-RU"/>
              </w:rPr>
              <w:t>к</w:t>
            </w:r>
            <w:proofErr w:type="gramEnd"/>
            <w:r w:rsidRPr="004E699A">
              <w:rPr>
                <w:rFonts w:eastAsia="Times New Roman" w:cs="Times New Roman"/>
                <w:color w:val="0D0D0D" w:themeColor="text1" w:themeTint="F2"/>
                <w:spacing w:val="2"/>
                <w:szCs w:val="24"/>
                <w:lang w:eastAsia="ru-RU"/>
              </w:rPr>
              <w:t>өрсетілетін қызметтер тәртібін айқындайды.</w:t>
            </w:r>
          </w:p>
          <w:p w:rsidR="004E699A" w:rsidRPr="004E699A" w:rsidRDefault="004E699A" w:rsidP="00BC12F5">
            <w:pPr>
              <w:shd w:val="clear" w:color="auto" w:fill="FFFFFF"/>
              <w:spacing w:after="0" w:line="240" w:lineRule="auto"/>
              <w:jc w:val="both"/>
              <w:textAlignment w:val="baseline"/>
              <w:rPr>
                <w:rFonts w:eastAsia="Times New Roman" w:cs="Times New Roman"/>
                <w:color w:val="0D0D0D" w:themeColor="text1" w:themeTint="F2"/>
                <w:spacing w:val="2"/>
                <w:szCs w:val="24"/>
                <w:lang w:eastAsia="ru-RU"/>
              </w:rPr>
            </w:pPr>
            <w:r w:rsidRPr="004E699A">
              <w:rPr>
                <w:rFonts w:eastAsia="Times New Roman" w:cs="Times New Roman"/>
                <w:color w:val="0D0D0D" w:themeColor="text1" w:themeTint="F2"/>
                <w:spacing w:val="2"/>
                <w:szCs w:val="24"/>
                <w:lang w:eastAsia="ru-RU"/>
              </w:rPr>
              <w:t>      2. Білім беру ұйымдары оқуға қабылдауды Қазақстан Республикасының </w:t>
            </w:r>
            <w:hyperlink r:id="rId8" w:anchor="z1" w:history="1">
              <w:r w:rsidRPr="004E699A">
                <w:rPr>
                  <w:rFonts w:eastAsia="Times New Roman" w:cs="Times New Roman"/>
                  <w:color w:val="0D0D0D" w:themeColor="text1" w:themeTint="F2"/>
                  <w:spacing w:val="2"/>
                  <w:szCs w:val="24"/>
                  <w:u w:val="single"/>
                  <w:lang w:eastAsia="ru-RU"/>
                </w:rPr>
                <w:t>Конституциясына</w:t>
              </w:r>
            </w:hyperlink>
            <w:r w:rsidRPr="004E699A">
              <w:rPr>
                <w:rFonts w:eastAsia="Times New Roman" w:cs="Times New Roman"/>
                <w:color w:val="0D0D0D" w:themeColor="text1" w:themeTint="F2"/>
                <w:spacing w:val="2"/>
                <w:szCs w:val="24"/>
                <w:lang w:eastAsia="ru-RU"/>
              </w:rPr>
              <w:t>, Заңға, осы Үлгілі</w:t>
            </w:r>
            <w:proofErr w:type="gramStart"/>
            <w:r w:rsidRPr="004E699A">
              <w:rPr>
                <w:rFonts w:eastAsia="Times New Roman" w:cs="Times New Roman"/>
                <w:color w:val="0D0D0D" w:themeColor="text1" w:themeTint="F2"/>
                <w:spacing w:val="2"/>
                <w:szCs w:val="24"/>
                <w:lang w:eastAsia="ru-RU"/>
              </w:rPr>
              <w:t>к</w:t>
            </w:r>
            <w:proofErr w:type="gramEnd"/>
            <w:r w:rsidRPr="004E699A">
              <w:rPr>
                <w:rFonts w:eastAsia="Times New Roman" w:cs="Times New Roman"/>
                <w:color w:val="0D0D0D" w:themeColor="text1" w:themeTint="F2"/>
                <w:spacing w:val="2"/>
                <w:szCs w:val="24"/>
                <w:lang w:eastAsia="ru-RU"/>
              </w:rPr>
              <w:t xml:space="preserve"> қағидаларға, өзге де нормативтік құқықтық актілерге, сондай-ақ олардың негізінде әзірленген білім беру ұйымдарының жарғыларына сәйкес жүзеге асырады.</w:t>
            </w:r>
          </w:p>
          <w:p w:rsidR="004E699A" w:rsidRPr="004E699A" w:rsidRDefault="004E699A" w:rsidP="00BC12F5">
            <w:pPr>
              <w:shd w:val="clear" w:color="auto" w:fill="FFFFFF"/>
              <w:spacing w:after="0" w:line="240" w:lineRule="auto"/>
              <w:jc w:val="both"/>
              <w:textAlignment w:val="baseline"/>
              <w:rPr>
                <w:rFonts w:eastAsia="Times New Roman" w:cs="Times New Roman"/>
                <w:color w:val="0D0D0D" w:themeColor="text1" w:themeTint="F2"/>
                <w:spacing w:val="2"/>
                <w:szCs w:val="24"/>
                <w:lang w:eastAsia="ru-RU"/>
              </w:rPr>
            </w:pPr>
            <w:r w:rsidRPr="004E699A">
              <w:rPr>
                <w:rFonts w:eastAsia="Times New Roman" w:cs="Times New Roman"/>
                <w:color w:val="0D0D0D" w:themeColor="text1" w:themeTint="F2"/>
                <w:spacing w:val="2"/>
                <w:szCs w:val="24"/>
                <w:lang w:eastAsia="ru-RU"/>
              </w:rPr>
              <w:t>      3. Бі</w:t>
            </w:r>
            <w:proofErr w:type="gramStart"/>
            <w:r w:rsidRPr="004E699A">
              <w:rPr>
                <w:rFonts w:eastAsia="Times New Roman" w:cs="Times New Roman"/>
                <w:color w:val="0D0D0D" w:themeColor="text1" w:themeTint="F2"/>
                <w:spacing w:val="2"/>
                <w:szCs w:val="24"/>
                <w:lang w:eastAsia="ru-RU"/>
              </w:rPr>
              <w:t>л</w:t>
            </w:r>
            <w:proofErr w:type="gramEnd"/>
            <w:r w:rsidRPr="004E699A">
              <w:rPr>
                <w:rFonts w:eastAsia="Times New Roman" w:cs="Times New Roman"/>
                <w:color w:val="0D0D0D" w:themeColor="text1" w:themeTint="F2"/>
                <w:spacing w:val="2"/>
                <w:szCs w:val="24"/>
                <w:lang w:eastAsia="ru-RU"/>
              </w:rPr>
              <w:t>ім алушылардың қатарына қабылдау білім беру ұйымы басшысының бұйрығы негізінде жүргізіледі.</w:t>
            </w:r>
          </w:p>
          <w:p w:rsidR="004E699A" w:rsidRPr="004E699A" w:rsidRDefault="004E699A" w:rsidP="00BC12F5">
            <w:pPr>
              <w:shd w:val="clear" w:color="auto" w:fill="FFFFFF"/>
              <w:spacing w:after="0" w:line="240" w:lineRule="auto"/>
              <w:jc w:val="both"/>
              <w:textAlignment w:val="baseline"/>
              <w:rPr>
                <w:rFonts w:eastAsia="Times New Roman" w:cs="Times New Roman"/>
                <w:color w:val="0D0D0D" w:themeColor="text1" w:themeTint="F2"/>
                <w:spacing w:val="2"/>
                <w:szCs w:val="24"/>
                <w:lang w:eastAsia="ru-RU"/>
              </w:rPr>
            </w:pPr>
            <w:r w:rsidRPr="004E699A">
              <w:rPr>
                <w:rFonts w:eastAsia="Times New Roman" w:cs="Times New Roman"/>
                <w:color w:val="0D0D0D" w:themeColor="text1" w:themeTint="F2"/>
                <w:spacing w:val="2"/>
                <w:szCs w:val="24"/>
                <w:lang w:eastAsia="ru-RU"/>
              </w:rPr>
              <w:t xml:space="preserve">      4. Сыныптарды білім алушылардың даярлық деңгейі және даму дәрежесі бойынша жасақтауға </w:t>
            </w:r>
            <w:proofErr w:type="gramStart"/>
            <w:r w:rsidRPr="004E699A">
              <w:rPr>
                <w:rFonts w:eastAsia="Times New Roman" w:cs="Times New Roman"/>
                <w:color w:val="0D0D0D" w:themeColor="text1" w:themeTint="F2"/>
                <w:spacing w:val="2"/>
                <w:szCs w:val="24"/>
                <w:lang w:eastAsia="ru-RU"/>
              </w:rPr>
              <w:t>р</w:t>
            </w:r>
            <w:proofErr w:type="gramEnd"/>
            <w:r w:rsidRPr="004E699A">
              <w:rPr>
                <w:rFonts w:eastAsia="Times New Roman" w:cs="Times New Roman"/>
                <w:color w:val="0D0D0D" w:themeColor="text1" w:themeTint="F2"/>
                <w:spacing w:val="2"/>
                <w:szCs w:val="24"/>
                <w:lang w:eastAsia="ru-RU"/>
              </w:rPr>
              <w:t>ұқсат етілмейді.</w:t>
            </w:r>
          </w:p>
          <w:p w:rsidR="004E699A" w:rsidRPr="004E699A" w:rsidRDefault="004E699A" w:rsidP="00BC12F5">
            <w:pPr>
              <w:shd w:val="clear" w:color="auto" w:fill="FFFFFF"/>
              <w:spacing w:after="0" w:line="240" w:lineRule="auto"/>
              <w:jc w:val="both"/>
              <w:textAlignment w:val="baseline"/>
              <w:rPr>
                <w:rFonts w:eastAsia="Times New Roman" w:cs="Times New Roman"/>
                <w:color w:val="0D0D0D" w:themeColor="text1" w:themeTint="F2"/>
                <w:spacing w:val="2"/>
                <w:szCs w:val="24"/>
                <w:lang w:eastAsia="ru-RU"/>
              </w:rPr>
            </w:pPr>
            <w:r w:rsidRPr="004E699A">
              <w:rPr>
                <w:rFonts w:eastAsia="Times New Roman" w:cs="Times New Roman"/>
                <w:color w:val="0D0D0D" w:themeColor="text1" w:themeTint="F2"/>
                <w:spacing w:val="2"/>
                <w:szCs w:val="24"/>
                <w:lang w:eastAsia="ru-RU"/>
              </w:rPr>
              <w:t xml:space="preserve">      5. </w:t>
            </w:r>
            <w:proofErr w:type="gramStart"/>
            <w:r w:rsidRPr="004E699A">
              <w:rPr>
                <w:rFonts w:eastAsia="Times New Roman" w:cs="Times New Roman"/>
                <w:color w:val="0D0D0D" w:themeColor="text1" w:themeTint="F2"/>
                <w:spacing w:val="2"/>
                <w:szCs w:val="24"/>
                <w:lang w:eastAsia="ru-RU"/>
              </w:rPr>
              <w:t>Білім беру ұйымдарына білім алушыларды қабылдау кезінде білім беру ұйымдарының басшылары "Мектепке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техникалық және кәс</w:t>
            </w:r>
            <w:proofErr w:type="gramEnd"/>
            <w:r w:rsidRPr="004E699A">
              <w:rPr>
                <w:rFonts w:eastAsia="Times New Roman" w:cs="Times New Roman"/>
                <w:color w:val="0D0D0D" w:themeColor="text1" w:themeTint="F2"/>
                <w:spacing w:val="2"/>
                <w:szCs w:val="24"/>
                <w:lang w:eastAsia="ru-RU"/>
              </w:rPr>
              <w:t>іптік, орта білімнен кейінгі білім беру ұйымдары үшін кәсіптік практиканы өткізуге арналған үлгілік шарттың және дуальды оқыту туралы үлгілік шарттың нысандарын бекіту туралы" Қазақстан Республикасы</w:t>
            </w:r>
            <w:proofErr w:type="gramStart"/>
            <w:r w:rsidRPr="004E699A">
              <w:rPr>
                <w:rFonts w:eastAsia="Times New Roman" w:cs="Times New Roman"/>
                <w:color w:val="0D0D0D" w:themeColor="text1" w:themeTint="F2"/>
                <w:spacing w:val="2"/>
                <w:szCs w:val="24"/>
                <w:lang w:eastAsia="ru-RU"/>
              </w:rPr>
              <w:t xml:space="preserve"> Б</w:t>
            </w:r>
            <w:proofErr w:type="gramEnd"/>
            <w:r w:rsidRPr="004E699A">
              <w:rPr>
                <w:rFonts w:eastAsia="Times New Roman" w:cs="Times New Roman"/>
                <w:color w:val="0D0D0D" w:themeColor="text1" w:themeTint="F2"/>
                <w:spacing w:val="2"/>
                <w:szCs w:val="24"/>
                <w:lang w:eastAsia="ru-RU"/>
              </w:rPr>
              <w:t xml:space="preserve">ілім және ғылым министрінің 2016 жылғы 28 қаңтардағы № </w:t>
            </w:r>
            <w:proofErr w:type="gramStart"/>
            <w:r w:rsidRPr="004E699A">
              <w:rPr>
                <w:rFonts w:eastAsia="Times New Roman" w:cs="Times New Roman"/>
                <w:color w:val="0D0D0D" w:themeColor="text1" w:themeTint="F2"/>
                <w:spacing w:val="2"/>
                <w:szCs w:val="24"/>
                <w:lang w:eastAsia="ru-RU"/>
              </w:rPr>
              <w:t>93 бұйрығына </w:t>
            </w:r>
            <w:hyperlink r:id="rId9" w:anchor="z90" w:history="1">
              <w:r w:rsidRPr="004E699A">
                <w:rPr>
                  <w:rFonts w:eastAsia="Times New Roman" w:cs="Times New Roman"/>
                  <w:color w:val="0D0D0D" w:themeColor="text1" w:themeTint="F2"/>
                  <w:spacing w:val="2"/>
                  <w:szCs w:val="24"/>
                  <w:u w:val="single"/>
                  <w:lang w:eastAsia="ru-RU"/>
                </w:rPr>
                <w:t>2-қосымшамен</w:t>
              </w:r>
            </w:hyperlink>
            <w:r w:rsidRPr="004E699A">
              <w:rPr>
                <w:rFonts w:eastAsia="Times New Roman" w:cs="Times New Roman"/>
                <w:color w:val="0D0D0D" w:themeColor="text1" w:themeTint="F2"/>
                <w:spacing w:val="2"/>
                <w:szCs w:val="24"/>
                <w:lang w:eastAsia="ru-RU"/>
              </w:rPr>
              <w:t xml:space="preserve"> (Нормативтік құқықтық актілерді мемлекеттік тіркеу тізілімінде № </w:t>
            </w:r>
            <w:r w:rsidRPr="004E699A">
              <w:rPr>
                <w:rFonts w:eastAsia="Times New Roman" w:cs="Times New Roman"/>
                <w:color w:val="0D0D0D" w:themeColor="text1" w:themeTint="F2"/>
                <w:spacing w:val="2"/>
                <w:szCs w:val="24"/>
                <w:lang w:eastAsia="ru-RU"/>
              </w:rPr>
              <w:lastRenderedPageBreak/>
              <w:t>13227 болып тіркелген) бекітілген білім беру қызметтерін көрсетудің үлгілік шартына сәйкес білім беру қызметтерін көрсету үшін балалардың немесе білім алушылардың ата-аналарымен немесе</w:t>
            </w:r>
            <w:proofErr w:type="gramEnd"/>
            <w:r w:rsidRPr="004E699A">
              <w:rPr>
                <w:rFonts w:eastAsia="Times New Roman" w:cs="Times New Roman"/>
                <w:color w:val="0D0D0D" w:themeColor="text1" w:themeTint="F2"/>
                <w:spacing w:val="2"/>
                <w:szCs w:val="24"/>
                <w:lang w:eastAsia="ru-RU"/>
              </w:rPr>
              <w:t xml:space="preserve"> өзге де заңды өкілдерімен (бұдан ә</w:t>
            </w:r>
            <w:proofErr w:type="gramStart"/>
            <w:r w:rsidRPr="004E699A">
              <w:rPr>
                <w:rFonts w:eastAsia="Times New Roman" w:cs="Times New Roman"/>
                <w:color w:val="0D0D0D" w:themeColor="text1" w:themeTint="F2"/>
                <w:spacing w:val="2"/>
                <w:szCs w:val="24"/>
                <w:lang w:eastAsia="ru-RU"/>
              </w:rPr>
              <w:t>р</w:t>
            </w:r>
            <w:proofErr w:type="gramEnd"/>
            <w:r w:rsidRPr="004E699A">
              <w:rPr>
                <w:rFonts w:eastAsia="Times New Roman" w:cs="Times New Roman"/>
                <w:color w:val="0D0D0D" w:themeColor="text1" w:themeTint="F2"/>
                <w:spacing w:val="2"/>
                <w:szCs w:val="24"/>
                <w:lang w:eastAsia="ru-RU"/>
              </w:rPr>
              <w:t>і - көрсетілетін қызметті алушы) шарт жасайды.</w:t>
            </w:r>
          </w:p>
          <w:p w:rsidR="004E699A" w:rsidRPr="004E699A" w:rsidRDefault="004E699A" w:rsidP="00BC12F5">
            <w:pPr>
              <w:shd w:val="clear" w:color="auto" w:fill="FFFFFF"/>
              <w:spacing w:after="0" w:line="240" w:lineRule="auto"/>
              <w:jc w:val="both"/>
              <w:textAlignment w:val="baseline"/>
              <w:rPr>
                <w:rFonts w:eastAsia="Times New Roman" w:cs="Times New Roman"/>
                <w:color w:val="0D0D0D" w:themeColor="text1" w:themeTint="F2"/>
                <w:spacing w:val="2"/>
                <w:szCs w:val="24"/>
                <w:lang w:eastAsia="ru-RU"/>
              </w:rPr>
            </w:pPr>
            <w:r w:rsidRPr="004E699A">
              <w:rPr>
                <w:rFonts w:eastAsia="Times New Roman" w:cs="Times New Roman"/>
                <w:color w:val="0D0D0D" w:themeColor="text1" w:themeTint="F2"/>
                <w:spacing w:val="2"/>
                <w:szCs w:val="24"/>
                <w:lang w:eastAsia="ru-RU"/>
              </w:rPr>
              <w:t>      6. Көрсетілетін қызметті алушы баланың немесе бі</w:t>
            </w:r>
            <w:proofErr w:type="gramStart"/>
            <w:r w:rsidRPr="004E699A">
              <w:rPr>
                <w:rFonts w:eastAsia="Times New Roman" w:cs="Times New Roman"/>
                <w:color w:val="0D0D0D" w:themeColor="text1" w:themeTint="F2"/>
                <w:spacing w:val="2"/>
                <w:szCs w:val="24"/>
                <w:lang w:eastAsia="ru-RU"/>
              </w:rPr>
              <w:t>л</w:t>
            </w:r>
            <w:proofErr w:type="gramEnd"/>
            <w:r w:rsidRPr="004E699A">
              <w:rPr>
                <w:rFonts w:eastAsia="Times New Roman" w:cs="Times New Roman"/>
                <w:color w:val="0D0D0D" w:themeColor="text1" w:themeTint="F2"/>
                <w:spacing w:val="2"/>
                <w:szCs w:val="24"/>
                <w:lang w:eastAsia="ru-RU"/>
              </w:rPr>
              <w:t>ім алушының тілегі, жеке бейімділігі мен ерекшеліктерін ескере отырып және қабылдау шарттарына сәйкес білім беру ұйымдарын таңдайды.</w:t>
            </w:r>
          </w:p>
          <w:p w:rsidR="004E699A" w:rsidRPr="004E699A" w:rsidRDefault="004E699A" w:rsidP="00BC12F5">
            <w:pPr>
              <w:shd w:val="clear" w:color="auto" w:fill="FFFFFF"/>
              <w:spacing w:after="0" w:line="240" w:lineRule="auto"/>
              <w:jc w:val="both"/>
              <w:textAlignment w:val="baseline"/>
              <w:rPr>
                <w:rFonts w:eastAsia="Times New Roman" w:cs="Times New Roman"/>
                <w:color w:val="0D0D0D" w:themeColor="text1" w:themeTint="F2"/>
                <w:spacing w:val="2"/>
                <w:szCs w:val="24"/>
                <w:lang w:eastAsia="ru-RU"/>
              </w:rPr>
            </w:pPr>
            <w:r w:rsidRPr="004E699A">
              <w:rPr>
                <w:rFonts w:eastAsia="Times New Roman" w:cs="Times New Roman"/>
                <w:color w:val="0D0D0D" w:themeColor="text1" w:themeTint="F2"/>
                <w:spacing w:val="2"/>
                <w:szCs w:val="24"/>
                <w:lang w:eastAsia="ru-RU"/>
              </w:rPr>
              <w:t>      7. Білім беру ұйымына оқуға қабылдаудан бас тартылған жағдайда көрсетілетін қызметті алушы тұ</w:t>
            </w:r>
            <w:proofErr w:type="gramStart"/>
            <w:r w:rsidRPr="004E699A">
              <w:rPr>
                <w:rFonts w:eastAsia="Times New Roman" w:cs="Times New Roman"/>
                <w:color w:val="0D0D0D" w:themeColor="text1" w:themeTint="F2"/>
                <w:spacing w:val="2"/>
                <w:szCs w:val="24"/>
                <w:lang w:eastAsia="ru-RU"/>
              </w:rPr>
              <w:t>р</w:t>
            </w:r>
            <w:proofErr w:type="gramEnd"/>
            <w:r w:rsidRPr="004E699A">
              <w:rPr>
                <w:rFonts w:eastAsia="Times New Roman" w:cs="Times New Roman"/>
                <w:color w:val="0D0D0D" w:themeColor="text1" w:themeTint="F2"/>
                <w:spacing w:val="2"/>
                <w:szCs w:val="24"/>
                <w:lang w:eastAsia="ru-RU"/>
              </w:rPr>
              <w:t>ғылықты жері бойынша білім беруді басқарудың жергілікті органдарына жүгінеді.</w:t>
            </w:r>
          </w:p>
          <w:p w:rsidR="004E699A" w:rsidRPr="004E699A" w:rsidRDefault="004E699A" w:rsidP="00BC12F5">
            <w:pPr>
              <w:shd w:val="clear" w:color="auto" w:fill="FFFFFF"/>
              <w:spacing w:after="0" w:line="240" w:lineRule="auto"/>
              <w:jc w:val="both"/>
              <w:textAlignment w:val="baseline"/>
              <w:outlineLvl w:val="2"/>
              <w:rPr>
                <w:rFonts w:eastAsia="Times New Roman" w:cs="Times New Roman"/>
                <w:color w:val="0D0D0D" w:themeColor="text1" w:themeTint="F2"/>
                <w:szCs w:val="24"/>
                <w:lang w:eastAsia="ru-RU"/>
              </w:rPr>
            </w:pPr>
            <w:r w:rsidRPr="004E699A">
              <w:rPr>
                <w:rFonts w:eastAsia="Times New Roman" w:cs="Times New Roman"/>
                <w:color w:val="0D0D0D" w:themeColor="text1" w:themeTint="F2"/>
                <w:szCs w:val="24"/>
                <w:lang w:eastAsia="ru-RU"/>
              </w:rPr>
              <w:t xml:space="preserve">2-тарау. Олимпиадалық резервтің республикалық, облыстық, республикалық маңызы бар қалалардың, астананың мамандандырылған мектеп-интернат-колледждерін және спорттағы дарынды </w:t>
            </w:r>
            <w:proofErr w:type="gramStart"/>
            <w:r w:rsidRPr="004E699A">
              <w:rPr>
                <w:rFonts w:eastAsia="Times New Roman" w:cs="Times New Roman"/>
                <w:color w:val="0D0D0D" w:themeColor="text1" w:themeTint="F2"/>
                <w:szCs w:val="24"/>
                <w:lang w:eastAsia="ru-RU"/>
              </w:rPr>
              <w:t>балалар</w:t>
            </w:r>
            <w:proofErr w:type="gramEnd"/>
            <w:r w:rsidRPr="004E699A">
              <w:rPr>
                <w:rFonts w:eastAsia="Times New Roman" w:cs="Times New Roman"/>
                <w:color w:val="0D0D0D" w:themeColor="text1" w:themeTint="F2"/>
                <w:szCs w:val="24"/>
                <w:lang w:eastAsia="ru-RU"/>
              </w:rPr>
              <w:t>ға арналған облыстық, республикалық маңызы бар қалалардың, астананың мектеп-интернаттарын қоспағанда, бастауыш, негізгі орта және жалпы орта білімнің жалпы білім беретін оқу бағдарламаларын іске асыратын білім беру ұйымдарына оқуға қабылдау тәртібі</w:t>
            </w:r>
          </w:p>
          <w:p w:rsidR="004E699A" w:rsidRPr="004E699A" w:rsidRDefault="004E699A" w:rsidP="00BC12F5">
            <w:pPr>
              <w:shd w:val="clear" w:color="auto" w:fill="FFFFFF"/>
              <w:spacing w:after="0" w:line="240" w:lineRule="auto"/>
              <w:jc w:val="both"/>
              <w:textAlignment w:val="baseline"/>
              <w:rPr>
                <w:rFonts w:eastAsia="Times New Roman" w:cs="Times New Roman"/>
                <w:color w:val="0D0D0D" w:themeColor="text1" w:themeTint="F2"/>
                <w:spacing w:val="2"/>
                <w:szCs w:val="24"/>
                <w:lang w:eastAsia="ru-RU"/>
              </w:rPr>
            </w:pPr>
            <w:r w:rsidRPr="004E699A">
              <w:rPr>
                <w:rFonts w:eastAsia="Times New Roman" w:cs="Times New Roman"/>
                <w:color w:val="0D0D0D" w:themeColor="text1" w:themeTint="F2"/>
                <w:spacing w:val="2"/>
                <w:szCs w:val="24"/>
                <w:lang w:eastAsia="ru-RU"/>
              </w:rPr>
              <w:t xml:space="preserve">      8. Бастауыш білімнің жалпы оқу бағдарламаларын іске асыратын білім беру ұйымдары дайындық деңгейіне қарамастан, білім беру ұйымы қызмет көрсететін аумақта тұратын барлық балалардың қолжетімділігін қамтамасыз ете отырып, алты жастағы және күнтізбелік жылда алты </w:t>
            </w:r>
            <w:proofErr w:type="gramStart"/>
            <w:r w:rsidRPr="004E699A">
              <w:rPr>
                <w:rFonts w:eastAsia="Times New Roman" w:cs="Times New Roman"/>
                <w:color w:val="0D0D0D" w:themeColor="text1" w:themeTint="F2"/>
                <w:spacing w:val="2"/>
                <w:szCs w:val="24"/>
                <w:lang w:eastAsia="ru-RU"/>
              </w:rPr>
              <w:t>жас</w:t>
            </w:r>
            <w:proofErr w:type="gramEnd"/>
            <w:r w:rsidRPr="004E699A">
              <w:rPr>
                <w:rFonts w:eastAsia="Times New Roman" w:cs="Times New Roman"/>
                <w:color w:val="0D0D0D" w:themeColor="text1" w:themeTint="F2"/>
                <w:spacing w:val="2"/>
                <w:szCs w:val="24"/>
                <w:lang w:eastAsia="ru-RU"/>
              </w:rPr>
              <w:t>қа толатын балаларды бі</w:t>
            </w:r>
            <w:proofErr w:type="gramStart"/>
            <w:r w:rsidRPr="004E699A">
              <w:rPr>
                <w:rFonts w:eastAsia="Times New Roman" w:cs="Times New Roman"/>
                <w:color w:val="0D0D0D" w:themeColor="text1" w:themeTint="F2"/>
                <w:spacing w:val="2"/>
                <w:szCs w:val="24"/>
                <w:lang w:eastAsia="ru-RU"/>
              </w:rPr>
              <w:t>р</w:t>
            </w:r>
            <w:proofErr w:type="gramEnd"/>
            <w:r w:rsidRPr="004E699A">
              <w:rPr>
                <w:rFonts w:eastAsia="Times New Roman" w:cs="Times New Roman"/>
                <w:color w:val="0D0D0D" w:themeColor="text1" w:themeTint="F2"/>
                <w:spacing w:val="2"/>
                <w:szCs w:val="24"/>
                <w:lang w:eastAsia="ru-RU"/>
              </w:rPr>
              <w:t>інші сыныпқа қабылдауды қамтамасыз етеді.</w:t>
            </w:r>
          </w:p>
          <w:p w:rsidR="004E699A" w:rsidRPr="004E699A" w:rsidRDefault="004E699A" w:rsidP="00BC12F5">
            <w:pPr>
              <w:shd w:val="clear" w:color="auto" w:fill="FFFFFF"/>
              <w:spacing w:after="0" w:line="240" w:lineRule="auto"/>
              <w:jc w:val="both"/>
              <w:textAlignment w:val="baseline"/>
              <w:rPr>
                <w:rFonts w:eastAsia="Times New Roman" w:cs="Times New Roman"/>
                <w:color w:val="0D0D0D" w:themeColor="text1" w:themeTint="F2"/>
                <w:spacing w:val="2"/>
                <w:szCs w:val="24"/>
                <w:lang w:eastAsia="ru-RU"/>
              </w:rPr>
            </w:pPr>
            <w:r w:rsidRPr="004E699A">
              <w:rPr>
                <w:rFonts w:eastAsia="Times New Roman" w:cs="Times New Roman"/>
                <w:color w:val="0D0D0D" w:themeColor="text1" w:themeTint="F2"/>
                <w:spacing w:val="2"/>
                <w:szCs w:val="24"/>
                <w:lang w:eastAsia="ru-RU"/>
              </w:rPr>
              <w:t>      Бі</w:t>
            </w:r>
            <w:proofErr w:type="gramStart"/>
            <w:r w:rsidRPr="004E699A">
              <w:rPr>
                <w:rFonts w:eastAsia="Times New Roman" w:cs="Times New Roman"/>
                <w:color w:val="0D0D0D" w:themeColor="text1" w:themeTint="F2"/>
                <w:spacing w:val="2"/>
                <w:szCs w:val="24"/>
                <w:lang w:eastAsia="ru-RU"/>
              </w:rPr>
              <w:t>л</w:t>
            </w:r>
            <w:proofErr w:type="gramEnd"/>
            <w:r w:rsidRPr="004E699A">
              <w:rPr>
                <w:rFonts w:eastAsia="Times New Roman" w:cs="Times New Roman"/>
                <w:color w:val="0D0D0D" w:themeColor="text1" w:themeTint="F2"/>
                <w:spacing w:val="2"/>
                <w:szCs w:val="24"/>
                <w:lang w:eastAsia="ru-RU"/>
              </w:rPr>
              <w:t>ім беру ұйымына қызмет ету аумағы республикалық маңызы бар қалалардың, астананың, аудандардың (облыстық маңызы бар қалалардың) білім беруді басқару органдарының бұйрығымен бекітіледі.</w:t>
            </w:r>
          </w:p>
          <w:p w:rsidR="004E699A" w:rsidRPr="004E699A" w:rsidRDefault="004E699A" w:rsidP="00BC12F5">
            <w:pPr>
              <w:shd w:val="clear" w:color="auto" w:fill="FFFFFF"/>
              <w:spacing w:after="0" w:line="240" w:lineRule="auto"/>
              <w:jc w:val="both"/>
              <w:textAlignment w:val="baseline"/>
              <w:rPr>
                <w:rFonts w:eastAsia="Times New Roman" w:cs="Times New Roman"/>
                <w:color w:val="0D0D0D" w:themeColor="text1" w:themeTint="F2"/>
                <w:spacing w:val="2"/>
                <w:szCs w:val="24"/>
                <w:lang w:eastAsia="ru-RU"/>
              </w:rPr>
            </w:pPr>
            <w:r w:rsidRPr="004E699A">
              <w:rPr>
                <w:rFonts w:eastAsia="Times New Roman" w:cs="Times New Roman"/>
                <w:color w:val="0D0D0D" w:themeColor="text1" w:themeTint="F2"/>
                <w:spacing w:val="2"/>
                <w:szCs w:val="24"/>
                <w:lang w:eastAsia="ru-RU"/>
              </w:rPr>
              <w:t>      9.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қызметі</w:t>
            </w:r>
            <w:proofErr w:type="gramStart"/>
            <w:r w:rsidRPr="004E699A">
              <w:rPr>
                <w:rFonts w:eastAsia="Times New Roman" w:cs="Times New Roman"/>
                <w:color w:val="0D0D0D" w:themeColor="text1" w:themeTint="F2"/>
                <w:spacing w:val="2"/>
                <w:szCs w:val="24"/>
                <w:lang w:eastAsia="ru-RU"/>
              </w:rPr>
              <w:t>н алу</w:t>
            </w:r>
            <w:proofErr w:type="gramEnd"/>
            <w:r w:rsidRPr="004E699A">
              <w:rPr>
                <w:rFonts w:eastAsia="Times New Roman" w:cs="Times New Roman"/>
                <w:color w:val="0D0D0D" w:themeColor="text1" w:themeTint="F2"/>
                <w:spacing w:val="2"/>
                <w:szCs w:val="24"/>
                <w:lang w:eastAsia="ru-RU"/>
              </w:rPr>
              <w:t xml:space="preserve"> үшін құжаттарды қабылдау және мемлекеттік қызмет көрсету нәтижесін беру "электрондық үкімет" веб-порталы (бұдан ә</w:t>
            </w:r>
            <w:proofErr w:type="gramStart"/>
            <w:r w:rsidRPr="004E699A">
              <w:rPr>
                <w:rFonts w:eastAsia="Times New Roman" w:cs="Times New Roman"/>
                <w:color w:val="0D0D0D" w:themeColor="text1" w:themeTint="F2"/>
                <w:spacing w:val="2"/>
                <w:szCs w:val="24"/>
                <w:lang w:eastAsia="ru-RU"/>
              </w:rPr>
              <w:t>р</w:t>
            </w:r>
            <w:proofErr w:type="gramEnd"/>
            <w:r w:rsidRPr="004E699A">
              <w:rPr>
                <w:rFonts w:eastAsia="Times New Roman" w:cs="Times New Roman"/>
                <w:color w:val="0D0D0D" w:themeColor="text1" w:themeTint="F2"/>
                <w:spacing w:val="2"/>
                <w:szCs w:val="24"/>
                <w:lang w:eastAsia="ru-RU"/>
              </w:rPr>
              <w:t>і – портал) және бастауыш, негізгі орта, жалпы орта білім беру ұйымдары арқылы (бұдан әрі - көрсетілетін қызметті беруші) қағаз тасығышта жүзеге асырылады.</w:t>
            </w:r>
          </w:p>
          <w:p w:rsidR="004E699A" w:rsidRPr="004E699A" w:rsidRDefault="004E699A" w:rsidP="00BC12F5">
            <w:pPr>
              <w:shd w:val="clear" w:color="auto" w:fill="FFFFFF"/>
              <w:spacing w:after="0" w:line="240" w:lineRule="auto"/>
              <w:jc w:val="both"/>
              <w:textAlignment w:val="baseline"/>
              <w:rPr>
                <w:rFonts w:eastAsia="Times New Roman" w:cs="Times New Roman"/>
                <w:color w:val="0D0D0D" w:themeColor="text1" w:themeTint="F2"/>
                <w:spacing w:val="2"/>
                <w:szCs w:val="24"/>
                <w:lang w:eastAsia="ru-RU"/>
              </w:rPr>
            </w:pPr>
            <w:r w:rsidRPr="004E699A">
              <w:rPr>
                <w:rFonts w:eastAsia="Times New Roman" w:cs="Times New Roman"/>
                <w:color w:val="0D0D0D" w:themeColor="text1" w:themeTint="F2"/>
                <w:spacing w:val="2"/>
                <w:szCs w:val="24"/>
                <w:lang w:eastAsia="ru-RU"/>
              </w:rPr>
              <w:t>      Мемлекеттік қызметті алу үшін көрсетілетін қызметті алушы көрсетілетін қызметті берушіге осы Үлгілік қағ</w:t>
            </w:r>
            <w:proofErr w:type="gramStart"/>
            <w:r w:rsidRPr="004E699A">
              <w:rPr>
                <w:rFonts w:eastAsia="Times New Roman" w:cs="Times New Roman"/>
                <w:color w:val="0D0D0D" w:themeColor="text1" w:themeTint="F2"/>
                <w:spacing w:val="2"/>
                <w:szCs w:val="24"/>
                <w:lang w:eastAsia="ru-RU"/>
              </w:rPr>
              <w:t>идалар</w:t>
            </w:r>
            <w:proofErr w:type="gramEnd"/>
            <w:r w:rsidRPr="004E699A">
              <w:rPr>
                <w:rFonts w:eastAsia="Times New Roman" w:cs="Times New Roman"/>
                <w:color w:val="0D0D0D" w:themeColor="text1" w:themeTint="F2"/>
                <w:spacing w:val="2"/>
                <w:szCs w:val="24"/>
                <w:lang w:eastAsia="ru-RU"/>
              </w:rPr>
              <w:t>ға </w:t>
            </w:r>
            <w:hyperlink r:id="rId10" w:anchor="z161" w:history="1">
              <w:r w:rsidRPr="004E699A">
                <w:rPr>
                  <w:rFonts w:eastAsia="Times New Roman" w:cs="Times New Roman"/>
                  <w:color w:val="0D0D0D" w:themeColor="text1" w:themeTint="F2"/>
                  <w:spacing w:val="2"/>
                  <w:szCs w:val="24"/>
                  <w:u w:val="single"/>
                  <w:lang w:eastAsia="ru-RU"/>
                </w:rPr>
                <w:t>1-қосымшаға</w:t>
              </w:r>
            </w:hyperlink>
            <w:r w:rsidRPr="004E699A">
              <w:rPr>
                <w:rFonts w:eastAsia="Times New Roman" w:cs="Times New Roman"/>
                <w:color w:val="0D0D0D" w:themeColor="text1" w:themeTint="F2"/>
                <w:spacing w:val="2"/>
                <w:szCs w:val="24"/>
                <w:lang w:eastAsia="ru-RU"/>
              </w:rPr>
              <w:t> сәйкес бекітілген мемлекеттік қызмет көрсетуге қойылатын негізгі талаптар тізбесіне сәйкес құжаттарды ұсынады.</w:t>
            </w:r>
          </w:p>
          <w:p w:rsidR="004E699A" w:rsidRPr="004E699A" w:rsidRDefault="004E699A" w:rsidP="00BC12F5">
            <w:pPr>
              <w:shd w:val="clear" w:color="auto" w:fill="FFFFFF"/>
              <w:spacing w:after="0" w:line="240" w:lineRule="auto"/>
              <w:jc w:val="both"/>
              <w:textAlignment w:val="baseline"/>
              <w:rPr>
                <w:rFonts w:eastAsia="Times New Roman" w:cs="Times New Roman"/>
                <w:color w:val="0D0D0D" w:themeColor="text1" w:themeTint="F2"/>
                <w:spacing w:val="2"/>
                <w:szCs w:val="24"/>
                <w:lang w:eastAsia="ru-RU"/>
              </w:rPr>
            </w:pPr>
            <w:r w:rsidRPr="004E699A">
              <w:rPr>
                <w:rFonts w:eastAsia="Times New Roman" w:cs="Times New Roman"/>
                <w:color w:val="0D0D0D" w:themeColor="text1" w:themeTint="F2"/>
                <w:spacing w:val="2"/>
                <w:szCs w:val="24"/>
                <w:lang w:eastAsia="ru-RU"/>
              </w:rPr>
              <w:t>      Мемлекеттік қызмет көрсету процесінің сипаттамасын, нысанын, мазмұны мен нәтижесін қамтитын мемлекеттік қызмет көрсетуге қойылатын негізгі талаптардың тізбесі, сондай-ақ мемлекеттік қызмет көрсету ерекшеліктерін ескере отырып, өзге де мәліметтер осы Үлгілік қағ</w:t>
            </w:r>
            <w:proofErr w:type="gramStart"/>
            <w:r w:rsidRPr="004E699A">
              <w:rPr>
                <w:rFonts w:eastAsia="Times New Roman" w:cs="Times New Roman"/>
                <w:color w:val="0D0D0D" w:themeColor="text1" w:themeTint="F2"/>
                <w:spacing w:val="2"/>
                <w:szCs w:val="24"/>
                <w:lang w:eastAsia="ru-RU"/>
              </w:rPr>
              <w:t>идалар</w:t>
            </w:r>
            <w:proofErr w:type="gramEnd"/>
            <w:r w:rsidRPr="004E699A">
              <w:rPr>
                <w:rFonts w:eastAsia="Times New Roman" w:cs="Times New Roman"/>
                <w:color w:val="0D0D0D" w:themeColor="text1" w:themeTint="F2"/>
                <w:spacing w:val="2"/>
                <w:szCs w:val="24"/>
                <w:lang w:eastAsia="ru-RU"/>
              </w:rPr>
              <w:t>ға </w:t>
            </w:r>
            <w:hyperlink r:id="rId11" w:anchor="z161" w:history="1">
              <w:r w:rsidRPr="004E699A">
                <w:rPr>
                  <w:rFonts w:eastAsia="Times New Roman" w:cs="Times New Roman"/>
                  <w:color w:val="0D0D0D" w:themeColor="text1" w:themeTint="F2"/>
                  <w:spacing w:val="2"/>
                  <w:szCs w:val="24"/>
                  <w:u w:val="single"/>
                  <w:lang w:eastAsia="ru-RU"/>
                </w:rPr>
                <w:t>1-қосымшаға</w:t>
              </w:r>
            </w:hyperlink>
            <w:r w:rsidRPr="004E699A">
              <w:rPr>
                <w:rFonts w:eastAsia="Times New Roman" w:cs="Times New Roman"/>
                <w:color w:val="0D0D0D" w:themeColor="text1" w:themeTint="F2"/>
                <w:spacing w:val="2"/>
                <w:szCs w:val="24"/>
                <w:lang w:eastAsia="ru-RU"/>
              </w:rPr>
              <w:t> сәйкес көрсетілген.</w:t>
            </w:r>
          </w:p>
          <w:p w:rsidR="004E699A" w:rsidRPr="004E699A" w:rsidRDefault="004E699A" w:rsidP="00BC12F5">
            <w:pPr>
              <w:shd w:val="clear" w:color="auto" w:fill="FFFFFF"/>
              <w:spacing w:after="0" w:line="240" w:lineRule="auto"/>
              <w:jc w:val="both"/>
              <w:textAlignment w:val="baseline"/>
              <w:rPr>
                <w:rFonts w:eastAsia="Times New Roman" w:cs="Times New Roman"/>
                <w:color w:val="0D0D0D" w:themeColor="text1" w:themeTint="F2"/>
                <w:spacing w:val="2"/>
                <w:szCs w:val="24"/>
                <w:lang w:eastAsia="ru-RU"/>
              </w:rPr>
            </w:pPr>
            <w:r w:rsidRPr="004E699A">
              <w:rPr>
                <w:rFonts w:eastAsia="Times New Roman" w:cs="Times New Roman"/>
                <w:color w:val="0D0D0D" w:themeColor="text1" w:themeTint="F2"/>
                <w:spacing w:val="2"/>
                <w:szCs w:val="24"/>
                <w:lang w:eastAsia="ru-RU"/>
              </w:rPr>
              <w:t>      Үлгілік қағ</w:t>
            </w:r>
            <w:proofErr w:type="gramStart"/>
            <w:r w:rsidRPr="004E699A">
              <w:rPr>
                <w:rFonts w:eastAsia="Times New Roman" w:cs="Times New Roman"/>
                <w:color w:val="0D0D0D" w:themeColor="text1" w:themeTint="F2"/>
                <w:spacing w:val="2"/>
                <w:szCs w:val="24"/>
                <w:lang w:eastAsia="ru-RU"/>
              </w:rPr>
              <w:t>идалар</w:t>
            </w:r>
            <w:proofErr w:type="gramEnd"/>
            <w:r w:rsidRPr="004E699A">
              <w:rPr>
                <w:rFonts w:eastAsia="Times New Roman" w:cs="Times New Roman"/>
                <w:color w:val="0D0D0D" w:themeColor="text1" w:themeTint="F2"/>
                <w:spacing w:val="2"/>
                <w:szCs w:val="24"/>
                <w:lang w:eastAsia="ru-RU"/>
              </w:rPr>
              <w:t>ға өзгерістер және (немесе) толықтырулар енгізілген кезде білім беру саласындағы уәкілетті орган нормативтік құқықтық акті мемлекеттік тіркелгеннен кейін үш жұмыс күні ішінде енгізілген өзгерістер мен (немесе) толықтырулар туралы ақпаратты "электрондық үкімет" ақпараттық- коммуникациялық инфрақұрылымының операторына және көрсетілетін қызметті берушіге, сондай-а</w:t>
            </w:r>
            <w:proofErr w:type="gramStart"/>
            <w:r w:rsidRPr="004E699A">
              <w:rPr>
                <w:rFonts w:eastAsia="Times New Roman" w:cs="Times New Roman"/>
                <w:color w:val="0D0D0D" w:themeColor="text1" w:themeTint="F2"/>
                <w:spacing w:val="2"/>
                <w:szCs w:val="24"/>
                <w:lang w:eastAsia="ru-RU"/>
              </w:rPr>
              <w:t>қ Б</w:t>
            </w:r>
            <w:proofErr w:type="gramEnd"/>
            <w:r w:rsidRPr="004E699A">
              <w:rPr>
                <w:rFonts w:eastAsia="Times New Roman" w:cs="Times New Roman"/>
                <w:color w:val="0D0D0D" w:themeColor="text1" w:themeTint="F2"/>
                <w:spacing w:val="2"/>
                <w:szCs w:val="24"/>
                <w:lang w:eastAsia="ru-RU"/>
              </w:rPr>
              <w:t>ірыңғай байланыс орталығына жолдайды.</w:t>
            </w:r>
          </w:p>
          <w:p w:rsidR="004E699A" w:rsidRPr="004E699A" w:rsidRDefault="004E699A" w:rsidP="00BC12F5">
            <w:pPr>
              <w:shd w:val="clear" w:color="auto" w:fill="FFFFFF"/>
              <w:spacing w:after="0" w:line="240" w:lineRule="auto"/>
              <w:jc w:val="both"/>
              <w:textAlignment w:val="baseline"/>
              <w:rPr>
                <w:rFonts w:eastAsia="Times New Roman" w:cs="Times New Roman"/>
                <w:color w:val="0D0D0D" w:themeColor="text1" w:themeTint="F2"/>
                <w:spacing w:val="2"/>
                <w:szCs w:val="24"/>
                <w:lang w:eastAsia="ru-RU"/>
              </w:rPr>
            </w:pPr>
            <w:r w:rsidRPr="004E699A">
              <w:rPr>
                <w:rFonts w:eastAsia="Times New Roman" w:cs="Times New Roman"/>
                <w:color w:val="0D0D0D" w:themeColor="text1" w:themeTint="F2"/>
                <w:spacing w:val="2"/>
                <w:szCs w:val="24"/>
                <w:lang w:eastAsia="ru-RU"/>
              </w:rPr>
              <w:t>      10. Бастауыш білімнің жалпы білім беретін оқу бағдарламаларын іске асыратын білім беру ұйымдарының бі</w:t>
            </w:r>
            <w:proofErr w:type="gramStart"/>
            <w:r w:rsidRPr="004E699A">
              <w:rPr>
                <w:rFonts w:eastAsia="Times New Roman" w:cs="Times New Roman"/>
                <w:color w:val="0D0D0D" w:themeColor="text1" w:themeTint="F2"/>
                <w:spacing w:val="2"/>
                <w:szCs w:val="24"/>
                <w:lang w:eastAsia="ru-RU"/>
              </w:rPr>
              <w:t>р</w:t>
            </w:r>
            <w:proofErr w:type="gramEnd"/>
            <w:r w:rsidRPr="004E699A">
              <w:rPr>
                <w:rFonts w:eastAsia="Times New Roman" w:cs="Times New Roman"/>
                <w:color w:val="0D0D0D" w:themeColor="text1" w:themeTint="F2"/>
                <w:spacing w:val="2"/>
                <w:szCs w:val="24"/>
                <w:lang w:eastAsia="ru-RU"/>
              </w:rPr>
              <w:t>інші сыныбына қабылданатын көрсетілетін қызметті алушыдан құжаттарды қабылдау ағымдағы күнтізбелік жылдың 1 сәуірі мен 31 тамызы аралығында жүзеге асырылады.</w:t>
            </w:r>
          </w:p>
          <w:p w:rsidR="004E699A" w:rsidRPr="004E699A" w:rsidRDefault="004E699A" w:rsidP="00BC12F5">
            <w:pPr>
              <w:shd w:val="clear" w:color="auto" w:fill="FFFFFF"/>
              <w:spacing w:after="0" w:line="240" w:lineRule="auto"/>
              <w:jc w:val="both"/>
              <w:textAlignment w:val="baseline"/>
              <w:rPr>
                <w:rFonts w:eastAsia="Times New Roman" w:cs="Times New Roman"/>
                <w:color w:val="0D0D0D" w:themeColor="text1" w:themeTint="F2"/>
                <w:spacing w:val="2"/>
                <w:szCs w:val="24"/>
                <w:lang w:eastAsia="ru-RU"/>
              </w:rPr>
            </w:pPr>
            <w:r w:rsidRPr="004E699A">
              <w:rPr>
                <w:rFonts w:eastAsia="Times New Roman" w:cs="Times New Roman"/>
                <w:color w:val="0D0D0D" w:themeColor="text1" w:themeTint="F2"/>
                <w:spacing w:val="2"/>
                <w:szCs w:val="24"/>
                <w:lang w:eastAsia="ru-RU"/>
              </w:rPr>
              <w:t>      11. Балаларды бі</w:t>
            </w:r>
            <w:proofErr w:type="gramStart"/>
            <w:r w:rsidRPr="004E699A">
              <w:rPr>
                <w:rFonts w:eastAsia="Times New Roman" w:cs="Times New Roman"/>
                <w:color w:val="0D0D0D" w:themeColor="text1" w:themeTint="F2"/>
                <w:spacing w:val="2"/>
                <w:szCs w:val="24"/>
                <w:lang w:eastAsia="ru-RU"/>
              </w:rPr>
              <w:t>л</w:t>
            </w:r>
            <w:proofErr w:type="gramEnd"/>
            <w:r w:rsidRPr="004E699A">
              <w:rPr>
                <w:rFonts w:eastAsia="Times New Roman" w:cs="Times New Roman"/>
                <w:color w:val="0D0D0D" w:themeColor="text1" w:themeTint="F2"/>
                <w:spacing w:val="2"/>
                <w:szCs w:val="24"/>
                <w:lang w:eastAsia="ru-RU"/>
              </w:rPr>
              <w:t xml:space="preserve">ім беру ұйымдарына қабылдау үшін мынадай құжаттар ұсынылады: </w:t>
            </w:r>
            <w:r w:rsidRPr="004E699A">
              <w:rPr>
                <w:rFonts w:cs="Times New Roman"/>
                <w:b/>
                <w:color w:val="0D0D0D" w:themeColor="text1" w:themeTint="F2"/>
                <w:szCs w:val="24"/>
                <w:shd w:val="clear" w:color="auto" w:fill="FFFFFF"/>
              </w:rPr>
              <w:t>1-қосымша</w:t>
            </w:r>
          </w:p>
          <w:p w:rsidR="004E699A" w:rsidRPr="004E699A" w:rsidRDefault="004E699A" w:rsidP="00BC12F5">
            <w:pPr>
              <w:spacing w:after="0" w:line="240" w:lineRule="auto"/>
              <w:jc w:val="center"/>
              <w:rPr>
                <w:rFonts w:eastAsia="Times New Roman" w:cs="Times New Roman"/>
                <w:color w:val="0D0D0D" w:themeColor="text1" w:themeTint="F2"/>
                <w:szCs w:val="24"/>
                <w:lang w:eastAsia="ru-RU"/>
              </w:rPr>
            </w:pPr>
          </w:p>
          <w:p w:rsidR="004E699A" w:rsidRPr="00EA2D77" w:rsidRDefault="004E699A" w:rsidP="00BC12F5">
            <w:pPr>
              <w:spacing w:after="0" w:line="240" w:lineRule="auto"/>
              <w:jc w:val="center"/>
              <w:rPr>
                <w:rFonts w:eastAsia="Times New Roman" w:cs="Times New Roman"/>
                <w:color w:val="0D0D0D" w:themeColor="text1" w:themeTint="F2"/>
                <w:szCs w:val="24"/>
                <w:lang w:eastAsia="ru-RU"/>
              </w:rPr>
            </w:pPr>
            <w:r w:rsidRPr="00EA2D77">
              <w:rPr>
                <w:rFonts w:eastAsia="Times New Roman" w:cs="Times New Roman"/>
                <w:color w:val="0D0D0D" w:themeColor="text1" w:themeTint="F2"/>
                <w:szCs w:val="24"/>
                <w:lang w:eastAsia="ru-RU"/>
              </w:rPr>
              <w:t> </w:t>
            </w:r>
          </w:p>
        </w:tc>
      </w:tr>
      <w:tr w:rsidR="004E699A" w:rsidRPr="002C378D" w:rsidTr="00BC12F5">
        <w:tc>
          <w:tcPr>
            <w:tcW w:w="10565" w:type="dxa"/>
            <w:gridSpan w:val="2"/>
            <w:tcBorders>
              <w:top w:val="nil"/>
              <w:left w:val="nil"/>
              <w:bottom w:val="nil"/>
              <w:right w:val="nil"/>
            </w:tcBorders>
            <w:shd w:val="clear" w:color="auto" w:fill="auto"/>
            <w:tcMar>
              <w:top w:w="45" w:type="dxa"/>
              <w:left w:w="75" w:type="dxa"/>
              <w:bottom w:w="45" w:type="dxa"/>
              <w:right w:w="75" w:type="dxa"/>
            </w:tcMar>
            <w:hideMark/>
          </w:tcPr>
          <w:p w:rsidR="004E699A" w:rsidRPr="004E699A" w:rsidRDefault="004E699A" w:rsidP="00BC12F5">
            <w:pPr>
              <w:spacing w:after="0" w:line="240" w:lineRule="auto"/>
              <w:jc w:val="right"/>
              <w:rPr>
                <w:rFonts w:cs="Times New Roman"/>
                <w:color w:val="000000"/>
                <w:szCs w:val="24"/>
                <w:shd w:val="clear" w:color="auto" w:fill="FFFFFF"/>
              </w:rPr>
            </w:pPr>
            <w:r w:rsidRPr="002C378D">
              <w:rPr>
                <w:rFonts w:eastAsia="Times New Roman" w:cs="Times New Roman"/>
                <w:color w:val="000000"/>
                <w:szCs w:val="24"/>
                <w:lang w:eastAsia="ru-RU"/>
              </w:rPr>
              <w:lastRenderedPageBreak/>
              <w:t>Олимпиадалық резервтің</w:t>
            </w:r>
            <w:r>
              <w:rPr>
                <w:rFonts w:eastAsia="Times New Roman" w:cs="Times New Roman"/>
                <w:color w:val="000000"/>
                <w:szCs w:val="24"/>
                <w:lang w:eastAsia="ru-RU"/>
              </w:rPr>
              <w:t xml:space="preserve"> </w:t>
            </w:r>
            <w:r w:rsidRPr="002C378D">
              <w:rPr>
                <w:rFonts w:eastAsia="Times New Roman" w:cs="Times New Roman"/>
                <w:color w:val="000000"/>
                <w:szCs w:val="24"/>
                <w:lang w:eastAsia="ru-RU"/>
              </w:rPr>
              <w:t>республикалық, облыстық,</w:t>
            </w:r>
            <w:r w:rsidRPr="002C378D">
              <w:rPr>
                <w:rFonts w:eastAsia="Times New Roman" w:cs="Times New Roman"/>
                <w:color w:val="000000"/>
                <w:szCs w:val="24"/>
                <w:lang w:eastAsia="ru-RU"/>
              </w:rPr>
              <w:br/>
              <w:t>республикалық маңызы бар</w:t>
            </w:r>
            <w:r>
              <w:rPr>
                <w:rFonts w:eastAsia="Times New Roman" w:cs="Times New Roman"/>
                <w:color w:val="000000"/>
                <w:szCs w:val="24"/>
                <w:lang w:eastAsia="ru-RU"/>
              </w:rPr>
              <w:t xml:space="preserve"> </w:t>
            </w:r>
            <w:r w:rsidRPr="002C378D">
              <w:rPr>
                <w:rFonts w:eastAsia="Times New Roman" w:cs="Times New Roman"/>
                <w:color w:val="000000"/>
                <w:szCs w:val="24"/>
                <w:lang w:eastAsia="ru-RU"/>
              </w:rPr>
              <w:t>қалалардың, астананың</w:t>
            </w:r>
            <w:r w:rsidRPr="002C378D">
              <w:rPr>
                <w:rFonts w:eastAsia="Times New Roman" w:cs="Times New Roman"/>
                <w:color w:val="000000"/>
                <w:szCs w:val="24"/>
                <w:lang w:eastAsia="ru-RU"/>
              </w:rPr>
              <w:br/>
              <w:t>мамандандырылған мектеп-</w:t>
            </w:r>
            <w:r w:rsidRPr="004E699A">
              <w:rPr>
                <w:rFonts w:cs="Times New Roman"/>
                <w:color w:val="000000"/>
                <w:szCs w:val="24"/>
                <w:shd w:val="clear" w:color="auto" w:fill="FFFFFF"/>
              </w:rPr>
              <w:t>интернат-колледждерін және</w:t>
            </w:r>
            <w:r w:rsidRPr="004E699A">
              <w:rPr>
                <w:rFonts w:cs="Times New Roman"/>
                <w:color w:val="000000"/>
                <w:szCs w:val="24"/>
              </w:rPr>
              <w:br/>
            </w:r>
            <w:r w:rsidRPr="004E699A">
              <w:rPr>
                <w:rFonts w:cs="Times New Roman"/>
                <w:color w:val="000000"/>
                <w:szCs w:val="24"/>
                <w:shd w:val="clear" w:color="auto" w:fill="FFFFFF"/>
              </w:rPr>
              <w:t xml:space="preserve">спорттағы дарынды </w:t>
            </w:r>
            <w:proofErr w:type="gramStart"/>
            <w:r w:rsidRPr="004E699A">
              <w:rPr>
                <w:rFonts w:cs="Times New Roman"/>
                <w:color w:val="000000"/>
                <w:szCs w:val="24"/>
                <w:shd w:val="clear" w:color="auto" w:fill="FFFFFF"/>
              </w:rPr>
              <w:t>балалар</w:t>
            </w:r>
            <w:proofErr w:type="gramEnd"/>
            <w:r w:rsidRPr="004E699A">
              <w:rPr>
                <w:rFonts w:cs="Times New Roman"/>
                <w:color w:val="000000"/>
                <w:szCs w:val="24"/>
                <w:shd w:val="clear" w:color="auto" w:fill="FFFFFF"/>
              </w:rPr>
              <w:t>ға</w:t>
            </w:r>
            <w:r>
              <w:rPr>
                <w:rFonts w:cs="Times New Roman"/>
                <w:color w:val="000000"/>
                <w:szCs w:val="24"/>
                <w:shd w:val="clear" w:color="auto" w:fill="FFFFFF"/>
              </w:rPr>
              <w:t xml:space="preserve"> </w:t>
            </w:r>
            <w:r w:rsidRPr="004E699A">
              <w:rPr>
                <w:rFonts w:cs="Times New Roman"/>
                <w:color w:val="000000"/>
                <w:szCs w:val="24"/>
                <w:shd w:val="clear" w:color="auto" w:fill="FFFFFF"/>
              </w:rPr>
              <w:t>арналған облыстық,</w:t>
            </w:r>
            <w:r w:rsidRPr="004E699A">
              <w:rPr>
                <w:rFonts w:cs="Times New Roman"/>
                <w:color w:val="000000"/>
                <w:szCs w:val="24"/>
              </w:rPr>
              <w:br/>
            </w:r>
            <w:r w:rsidRPr="004E699A">
              <w:rPr>
                <w:rFonts w:cs="Times New Roman"/>
                <w:color w:val="000000"/>
                <w:szCs w:val="24"/>
                <w:shd w:val="clear" w:color="auto" w:fill="FFFFFF"/>
              </w:rPr>
              <w:t>республикалық маңызы бар</w:t>
            </w:r>
            <w:r>
              <w:rPr>
                <w:rFonts w:cs="Times New Roman"/>
                <w:color w:val="000000"/>
                <w:szCs w:val="24"/>
                <w:shd w:val="clear" w:color="auto" w:fill="FFFFFF"/>
              </w:rPr>
              <w:t xml:space="preserve"> </w:t>
            </w:r>
            <w:r w:rsidRPr="004E699A">
              <w:rPr>
                <w:rFonts w:cs="Times New Roman"/>
                <w:color w:val="000000"/>
                <w:szCs w:val="24"/>
                <w:shd w:val="clear" w:color="auto" w:fill="FFFFFF"/>
              </w:rPr>
              <w:t xml:space="preserve">қалалардың, астананың </w:t>
            </w:r>
          </w:p>
          <w:p w:rsidR="004E699A" w:rsidRPr="002C378D" w:rsidRDefault="004E699A" w:rsidP="004E699A">
            <w:pPr>
              <w:spacing w:after="0" w:line="240" w:lineRule="auto"/>
              <w:jc w:val="right"/>
              <w:rPr>
                <w:rFonts w:eastAsia="Times New Roman" w:cs="Times New Roman"/>
                <w:color w:val="000000"/>
                <w:szCs w:val="24"/>
                <w:lang w:eastAsia="ru-RU"/>
              </w:rPr>
            </w:pPr>
            <w:r w:rsidRPr="004E699A">
              <w:rPr>
                <w:rFonts w:cs="Times New Roman"/>
                <w:color w:val="000000"/>
                <w:szCs w:val="24"/>
                <w:shd w:val="clear" w:color="auto" w:fill="FFFFFF"/>
              </w:rPr>
              <w:t>мектеп-интернаттарын қоспағанда,</w:t>
            </w:r>
            <w:r>
              <w:rPr>
                <w:rFonts w:cs="Times New Roman"/>
                <w:color w:val="000000"/>
                <w:szCs w:val="24"/>
                <w:shd w:val="clear" w:color="auto" w:fill="FFFFFF"/>
              </w:rPr>
              <w:t xml:space="preserve"> </w:t>
            </w:r>
            <w:r w:rsidRPr="004E699A">
              <w:rPr>
                <w:rFonts w:cs="Times New Roman"/>
                <w:color w:val="000000"/>
                <w:szCs w:val="24"/>
                <w:shd w:val="clear" w:color="auto" w:fill="FFFFFF"/>
              </w:rPr>
              <w:t>бастауыш, негізгі орта және</w:t>
            </w:r>
            <w:r w:rsidRPr="004E699A">
              <w:rPr>
                <w:rFonts w:cs="Times New Roman"/>
                <w:color w:val="000000"/>
                <w:szCs w:val="24"/>
              </w:rPr>
              <w:br/>
            </w:r>
            <w:r w:rsidRPr="004E699A">
              <w:rPr>
                <w:rFonts w:cs="Times New Roman"/>
                <w:color w:val="000000"/>
                <w:szCs w:val="24"/>
                <w:shd w:val="clear" w:color="auto" w:fill="FFFFFF"/>
              </w:rPr>
              <w:t>жалпы орта білімнің жалпы</w:t>
            </w:r>
            <w:r>
              <w:rPr>
                <w:rFonts w:cs="Times New Roman"/>
                <w:color w:val="000000"/>
                <w:szCs w:val="24"/>
                <w:shd w:val="clear" w:color="auto" w:fill="FFFFFF"/>
              </w:rPr>
              <w:t xml:space="preserve"> </w:t>
            </w:r>
            <w:r w:rsidRPr="004E699A">
              <w:rPr>
                <w:rFonts w:cs="Times New Roman"/>
                <w:color w:val="000000"/>
                <w:szCs w:val="24"/>
                <w:shd w:val="clear" w:color="auto" w:fill="FFFFFF"/>
              </w:rPr>
              <w:t xml:space="preserve">білім беретін </w:t>
            </w:r>
            <w:proofErr w:type="gramStart"/>
            <w:r w:rsidRPr="004E699A">
              <w:rPr>
                <w:rFonts w:cs="Times New Roman"/>
                <w:color w:val="000000"/>
                <w:szCs w:val="24"/>
                <w:shd w:val="clear" w:color="auto" w:fill="FFFFFF"/>
              </w:rPr>
              <w:t>о</w:t>
            </w:r>
            <w:proofErr w:type="gramEnd"/>
            <w:r w:rsidRPr="004E699A">
              <w:rPr>
                <w:rFonts w:cs="Times New Roman"/>
                <w:color w:val="000000"/>
                <w:szCs w:val="24"/>
                <w:shd w:val="clear" w:color="auto" w:fill="FFFFFF"/>
              </w:rPr>
              <w:t>қу</w:t>
            </w:r>
            <w:r w:rsidRPr="004E699A">
              <w:rPr>
                <w:rFonts w:cs="Times New Roman"/>
                <w:color w:val="000000"/>
                <w:szCs w:val="24"/>
              </w:rPr>
              <w:br/>
            </w:r>
            <w:r w:rsidRPr="004E699A">
              <w:rPr>
                <w:rFonts w:cs="Times New Roman"/>
                <w:color w:val="000000"/>
                <w:szCs w:val="24"/>
                <w:shd w:val="clear" w:color="auto" w:fill="FFFFFF"/>
              </w:rPr>
              <w:t>бағдарламаларын іске асыратын</w:t>
            </w:r>
            <w:r>
              <w:rPr>
                <w:rFonts w:cs="Times New Roman"/>
                <w:color w:val="000000"/>
                <w:szCs w:val="24"/>
                <w:shd w:val="clear" w:color="auto" w:fill="FFFFFF"/>
              </w:rPr>
              <w:t xml:space="preserve"> </w:t>
            </w:r>
            <w:r w:rsidRPr="004E699A">
              <w:rPr>
                <w:rFonts w:cs="Times New Roman"/>
                <w:color w:val="000000"/>
                <w:szCs w:val="24"/>
                <w:shd w:val="clear" w:color="auto" w:fill="FFFFFF"/>
              </w:rPr>
              <w:t>білім беру ұйымдарына оқуға</w:t>
            </w:r>
            <w:r w:rsidRPr="004E699A">
              <w:rPr>
                <w:rFonts w:cs="Times New Roman"/>
                <w:color w:val="000000"/>
                <w:szCs w:val="24"/>
              </w:rPr>
              <w:br/>
            </w:r>
            <w:r w:rsidRPr="004E699A">
              <w:rPr>
                <w:rFonts w:cs="Times New Roman"/>
                <w:color w:val="000000"/>
                <w:szCs w:val="24"/>
                <w:shd w:val="clear" w:color="auto" w:fill="FFFFFF"/>
              </w:rPr>
              <w:t>қабылдаудың үлгілік</w:t>
            </w:r>
            <w:r>
              <w:rPr>
                <w:rFonts w:cs="Times New Roman"/>
                <w:color w:val="000000"/>
                <w:szCs w:val="24"/>
                <w:shd w:val="clear" w:color="auto" w:fill="FFFFFF"/>
              </w:rPr>
              <w:t xml:space="preserve"> </w:t>
            </w:r>
            <w:r w:rsidRPr="004E699A">
              <w:rPr>
                <w:rFonts w:cs="Times New Roman"/>
                <w:color w:val="000000"/>
                <w:szCs w:val="24"/>
                <w:shd w:val="clear" w:color="auto" w:fill="FFFFFF"/>
              </w:rPr>
              <w:t>қағидаларына</w:t>
            </w:r>
            <w:r w:rsidRPr="004E699A">
              <w:rPr>
                <w:rFonts w:cs="Times New Roman"/>
                <w:color w:val="000000"/>
                <w:szCs w:val="24"/>
              </w:rPr>
              <w:br/>
            </w:r>
            <w:r w:rsidRPr="004E699A">
              <w:rPr>
                <w:rFonts w:cs="Times New Roman"/>
                <w:color w:val="000000"/>
                <w:szCs w:val="24"/>
                <w:shd w:val="clear" w:color="auto" w:fill="FFFFFF"/>
              </w:rPr>
              <w:t>1-қосымша</w:t>
            </w:r>
          </w:p>
        </w:tc>
      </w:tr>
      <w:tr w:rsidR="004E699A" w:rsidRPr="002C378D" w:rsidTr="00BC12F5">
        <w:tc>
          <w:tcPr>
            <w:tcW w:w="8420" w:type="dxa"/>
            <w:tcBorders>
              <w:top w:val="nil"/>
              <w:left w:val="nil"/>
              <w:bottom w:val="nil"/>
              <w:right w:val="nil"/>
            </w:tcBorders>
            <w:shd w:val="clear" w:color="auto" w:fill="auto"/>
            <w:tcMar>
              <w:top w:w="45" w:type="dxa"/>
              <w:left w:w="75" w:type="dxa"/>
              <w:bottom w:w="45" w:type="dxa"/>
              <w:right w:w="75" w:type="dxa"/>
            </w:tcMar>
          </w:tcPr>
          <w:p w:rsidR="004E699A" w:rsidRPr="002C378D" w:rsidRDefault="004E699A" w:rsidP="00BC12F5">
            <w:pPr>
              <w:spacing w:after="0" w:line="240" w:lineRule="auto"/>
              <w:jc w:val="right"/>
              <w:rPr>
                <w:rFonts w:ascii="Courier New" w:eastAsia="Times New Roman" w:hAnsi="Courier New" w:cs="Courier New"/>
                <w:color w:val="000000"/>
                <w:sz w:val="20"/>
                <w:szCs w:val="20"/>
                <w:lang w:eastAsia="ru-RU"/>
              </w:rPr>
            </w:pPr>
          </w:p>
        </w:tc>
        <w:tc>
          <w:tcPr>
            <w:tcW w:w="2145" w:type="dxa"/>
            <w:tcBorders>
              <w:top w:val="nil"/>
              <w:left w:val="nil"/>
              <w:bottom w:val="nil"/>
              <w:right w:val="nil"/>
            </w:tcBorders>
            <w:shd w:val="clear" w:color="auto" w:fill="auto"/>
            <w:tcMar>
              <w:top w:w="45" w:type="dxa"/>
              <w:left w:w="75" w:type="dxa"/>
              <w:bottom w:w="45" w:type="dxa"/>
              <w:right w:w="75" w:type="dxa"/>
            </w:tcMar>
          </w:tcPr>
          <w:p w:rsidR="004E699A" w:rsidRPr="002C378D" w:rsidRDefault="004E699A" w:rsidP="00BC12F5">
            <w:pPr>
              <w:spacing w:after="0" w:line="240" w:lineRule="auto"/>
              <w:rPr>
                <w:rFonts w:ascii="Courier New" w:eastAsia="Times New Roman" w:hAnsi="Courier New" w:cs="Courier New"/>
                <w:color w:val="000000"/>
                <w:sz w:val="20"/>
                <w:szCs w:val="20"/>
                <w:lang w:eastAsia="ru-RU"/>
              </w:rPr>
            </w:pPr>
          </w:p>
        </w:tc>
      </w:tr>
    </w:tbl>
    <w:p w:rsidR="004E699A" w:rsidRPr="002C378D" w:rsidRDefault="004E699A" w:rsidP="004E699A">
      <w:pPr>
        <w:shd w:val="clear" w:color="auto" w:fill="FFFFFF"/>
        <w:spacing w:after="0" w:line="240" w:lineRule="auto"/>
        <w:textAlignment w:val="baseline"/>
        <w:outlineLvl w:val="2"/>
        <w:rPr>
          <w:rFonts w:eastAsia="Times New Roman" w:cs="Times New Roman"/>
          <w:b/>
          <w:color w:val="1E1E1E"/>
          <w:szCs w:val="24"/>
          <w:lang w:eastAsia="ru-RU"/>
        </w:rPr>
      </w:pPr>
      <w:proofErr w:type="gramStart"/>
      <w:r w:rsidRPr="002C378D">
        <w:rPr>
          <w:rFonts w:eastAsia="Times New Roman" w:cs="Times New Roman"/>
          <w:b/>
          <w:color w:val="1E1E1E"/>
          <w:szCs w:val="24"/>
          <w:lang w:eastAsia="ru-RU"/>
        </w:rPr>
        <w:lastRenderedPageBreak/>
        <w:t>"Бастауыш,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 көрсетуге қойылатын негізгі талаптардың тізбесі</w:t>
      </w:r>
      <w:proofErr w:type="gramEnd"/>
    </w:p>
    <w:tbl>
      <w:tblPr>
        <w:tblW w:w="10565"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95"/>
        <w:gridCol w:w="2941"/>
        <w:gridCol w:w="7229"/>
      </w:tblGrid>
      <w:tr w:rsidR="004E699A" w:rsidRPr="002C378D" w:rsidTr="00BC12F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C378D" w:rsidRPr="002C378D" w:rsidRDefault="004E699A" w:rsidP="00BC12F5">
            <w:pPr>
              <w:spacing w:after="0" w:line="240" w:lineRule="auto"/>
              <w:textAlignment w:val="baseline"/>
              <w:rPr>
                <w:rFonts w:eastAsia="Times New Roman" w:cs="Times New Roman"/>
                <w:color w:val="000000"/>
                <w:spacing w:val="2"/>
                <w:szCs w:val="24"/>
                <w:lang w:eastAsia="ru-RU"/>
              </w:rPr>
            </w:pPr>
            <w:r w:rsidRPr="002C378D">
              <w:rPr>
                <w:rFonts w:eastAsia="Times New Roman" w:cs="Times New Roman"/>
                <w:bCs/>
                <w:color w:val="000000"/>
                <w:spacing w:val="2"/>
                <w:szCs w:val="24"/>
                <w:bdr w:val="none" w:sz="0" w:space="0" w:color="auto" w:frame="1"/>
                <w:lang w:eastAsia="ru-RU"/>
              </w:rPr>
              <w:t>1</w:t>
            </w:r>
          </w:p>
        </w:tc>
        <w:tc>
          <w:tcPr>
            <w:tcW w:w="294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C378D" w:rsidRPr="002C378D" w:rsidRDefault="004E699A" w:rsidP="00BC12F5">
            <w:pPr>
              <w:spacing w:after="0" w:line="240" w:lineRule="auto"/>
              <w:textAlignment w:val="baseline"/>
              <w:rPr>
                <w:rFonts w:eastAsia="Times New Roman" w:cs="Times New Roman"/>
                <w:color w:val="000000"/>
                <w:spacing w:val="2"/>
                <w:szCs w:val="24"/>
                <w:lang w:eastAsia="ru-RU"/>
              </w:rPr>
            </w:pPr>
            <w:r w:rsidRPr="002C378D">
              <w:rPr>
                <w:rFonts w:eastAsia="Times New Roman" w:cs="Times New Roman"/>
                <w:bCs/>
                <w:color w:val="000000"/>
                <w:spacing w:val="2"/>
                <w:szCs w:val="24"/>
                <w:bdr w:val="none" w:sz="0" w:space="0" w:color="auto" w:frame="1"/>
                <w:lang w:eastAsia="ru-RU"/>
              </w:rPr>
              <w:t>Көрсетілетін қызметті берушінің атауы</w:t>
            </w:r>
          </w:p>
        </w:tc>
        <w:tc>
          <w:tcPr>
            <w:tcW w:w="72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C378D" w:rsidRPr="002C378D" w:rsidRDefault="004E699A" w:rsidP="00BC12F5">
            <w:pPr>
              <w:spacing w:after="0" w:line="240" w:lineRule="auto"/>
              <w:textAlignment w:val="baseline"/>
              <w:rPr>
                <w:rFonts w:eastAsia="Times New Roman" w:cs="Times New Roman"/>
                <w:color w:val="000000"/>
                <w:spacing w:val="2"/>
                <w:szCs w:val="24"/>
                <w:lang w:eastAsia="ru-RU"/>
              </w:rPr>
            </w:pPr>
            <w:r w:rsidRPr="002C378D">
              <w:rPr>
                <w:rFonts w:eastAsia="Times New Roman" w:cs="Times New Roman"/>
                <w:bCs/>
                <w:color w:val="000000"/>
                <w:spacing w:val="2"/>
                <w:szCs w:val="24"/>
                <w:bdr w:val="none" w:sz="0" w:space="0" w:color="auto" w:frame="1"/>
                <w:lang w:eastAsia="ru-RU"/>
              </w:rPr>
              <w:t>Бастауыш, негізгі орта, жалпы орта білім беру ұйымдары (бұдан ә</w:t>
            </w:r>
            <w:proofErr w:type="gramStart"/>
            <w:r w:rsidRPr="002C378D">
              <w:rPr>
                <w:rFonts w:eastAsia="Times New Roman" w:cs="Times New Roman"/>
                <w:bCs/>
                <w:color w:val="000000"/>
                <w:spacing w:val="2"/>
                <w:szCs w:val="24"/>
                <w:bdr w:val="none" w:sz="0" w:space="0" w:color="auto" w:frame="1"/>
                <w:lang w:eastAsia="ru-RU"/>
              </w:rPr>
              <w:t>р</w:t>
            </w:r>
            <w:proofErr w:type="gramEnd"/>
            <w:r w:rsidRPr="002C378D">
              <w:rPr>
                <w:rFonts w:eastAsia="Times New Roman" w:cs="Times New Roman"/>
                <w:bCs/>
                <w:color w:val="000000"/>
                <w:spacing w:val="2"/>
                <w:szCs w:val="24"/>
                <w:bdr w:val="none" w:sz="0" w:space="0" w:color="auto" w:frame="1"/>
                <w:lang w:eastAsia="ru-RU"/>
              </w:rPr>
              <w:t>і – көрсетілетін қызметті беруші)</w:t>
            </w:r>
          </w:p>
        </w:tc>
      </w:tr>
      <w:tr w:rsidR="004E699A" w:rsidRPr="002C378D" w:rsidTr="00BC12F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C378D" w:rsidRPr="002C378D" w:rsidRDefault="004E699A" w:rsidP="00BC12F5">
            <w:pPr>
              <w:spacing w:after="0" w:line="240" w:lineRule="auto"/>
              <w:textAlignment w:val="baseline"/>
              <w:rPr>
                <w:rFonts w:eastAsia="Times New Roman" w:cs="Times New Roman"/>
                <w:color w:val="000000"/>
                <w:spacing w:val="2"/>
                <w:szCs w:val="24"/>
                <w:lang w:eastAsia="ru-RU"/>
              </w:rPr>
            </w:pPr>
            <w:r w:rsidRPr="002C378D">
              <w:rPr>
                <w:rFonts w:eastAsia="Times New Roman" w:cs="Times New Roman"/>
                <w:color w:val="000000"/>
                <w:spacing w:val="2"/>
                <w:szCs w:val="24"/>
                <w:lang w:eastAsia="ru-RU"/>
              </w:rPr>
              <w:t>2</w:t>
            </w:r>
          </w:p>
        </w:tc>
        <w:tc>
          <w:tcPr>
            <w:tcW w:w="294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C378D" w:rsidRPr="002C378D" w:rsidRDefault="004E699A" w:rsidP="00BC12F5">
            <w:pPr>
              <w:spacing w:after="0" w:line="240" w:lineRule="auto"/>
              <w:textAlignment w:val="baseline"/>
              <w:rPr>
                <w:rFonts w:eastAsia="Times New Roman" w:cs="Times New Roman"/>
                <w:color w:val="000000"/>
                <w:spacing w:val="2"/>
                <w:szCs w:val="24"/>
                <w:lang w:eastAsia="ru-RU"/>
              </w:rPr>
            </w:pPr>
            <w:r w:rsidRPr="002C378D">
              <w:rPr>
                <w:rFonts w:eastAsia="Times New Roman" w:cs="Times New Roman"/>
                <w:color w:val="000000"/>
                <w:spacing w:val="2"/>
                <w:szCs w:val="24"/>
                <w:lang w:eastAsia="ru-RU"/>
              </w:rPr>
              <w:t xml:space="preserve">Мемлекеттік </w:t>
            </w:r>
            <w:proofErr w:type="gramStart"/>
            <w:r w:rsidRPr="002C378D">
              <w:rPr>
                <w:rFonts w:eastAsia="Times New Roman" w:cs="Times New Roman"/>
                <w:color w:val="000000"/>
                <w:spacing w:val="2"/>
                <w:szCs w:val="24"/>
                <w:lang w:eastAsia="ru-RU"/>
              </w:rPr>
              <w:t>к</w:t>
            </w:r>
            <w:proofErr w:type="gramEnd"/>
            <w:r w:rsidRPr="002C378D">
              <w:rPr>
                <w:rFonts w:eastAsia="Times New Roman" w:cs="Times New Roman"/>
                <w:color w:val="000000"/>
                <w:spacing w:val="2"/>
                <w:szCs w:val="24"/>
                <w:lang w:eastAsia="ru-RU"/>
              </w:rPr>
              <w:t>өрсетілетін қызметті ұсыну тәсілдері</w:t>
            </w:r>
          </w:p>
        </w:tc>
        <w:tc>
          <w:tcPr>
            <w:tcW w:w="72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C378D" w:rsidRPr="002C378D" w:rsidRDefault="004E699A" w:rsidP="00BC12F5">
            <w:pPr>
              <w:spacing w:after="0" w:line="240" w:lineRule="auto"/>
              <w:textAlignment w:val="baseline"/>
              <w:rPr>
                <w:rFonts w:eastAsia="Times New Roman" w:cs="Times New Roman"/>
                <w:color w:val="000000"/>
                <w:spacing w:val="2"/>
                <w:szCs w:val="24"/>
                <w:lang w:eastAsia="ru-RU"/>
              </w:rPr>
            </w:pPr>
            <w:r w:rsidRPr="002C378D">
              <w:rPr>
                <w:rFonts w:eastAsia="Times New Roman" w:cs="Times New Roman"/>
                <w:color w:val="000000"/>
                <w:spacing w:val="2"/>
                <w:szCs w:val="24"/>
                <w:lang w:eastAsia="ru-RU"/>
              </w:rPr>
              <w:t>1) www.egov.kz "электрондық үкімет" веб-порталы (бұдан ә</w:t>
            </w:r>
            <w:proofErr w:type="gramStart"/>
            <w:r w:rsidRPr="002C378D">
              <w:rPr>
                <w:rFonts w:eastAsia="Times New Roman" w:cs="Times New Roman"/>
                <w:color w:val="000000"/>
                <w:spacing w:val="2"/>
                <w:szCs w:val="24"/>
                <w:lang w:eastAsia="ru-RU"/>
              </w:rPr>
              <w:t>р</w:t>
            </w:r>
            <w:proofErr w:type="gramEnd"/>
            <w:r w:rsidRPr="002C378D">
              <w:rPr>
                <w:rFonts w:eastAsia="Times New Roman" w:cs="Times New Roman"/>
                <w:color w:val="000000"/>
                <w:spacing w:val="2"/>
                <w:szCs w:val="24"/>
                <w:lang w:eastAsia="ru-RU"/>
              </w:rPr>
              <w:t>і – портал) арқылы;</w:t>
            </w:r>
            <w:r w:rsidRPr="002C378D">
              <w:rPr>
                <w:rFonts w:eastAsia="Times New Roman" w:cs="Times New Roman"/>
                <w:color w:val="000000"/>
                <w:spacing w:val="2"/>
                <w:szCs w:val="24"/>
                <w:lang w:eastAsia="ru-RU"/>
              </w:rPr>
              <w:br/>
              <w:t>2) көрсетілетін қызметті беруші арқылы жүзеге асырылады.</w:t>
            </w:r>
          </w:p>
        </w:tc>
      </w:tr>
      <w:tr w:rsidR="004E699A" w:rsidRPr="002C378D" w:rsidTr="00BC12F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C378D" w:rsidRPr="002C378D" w:rsidRDefault="004E699A" w:rsidP="00BC12F5">
            <w:pPr>
              <w:spacing w:after="0" w:line="240" w:lineRule="auto"/>
              <w:textAlignment w:val="baseline"/>
              <w:rPr>
                <w:rFonts w:eastAsia="Times New Roman" w:cs="Times New Roman"/>
                <w:color w:val="000000"/>
                <w:spacing w:val="2"/>
                <w:szCs w:val="24"/>
                <w:lang w:eastAsia="ru-RU"/>
              </w:rPr>
            </w:pPr>
            <w:r w:rsidRPr="002C378D">
              <w:rPr>
                <w:rFonts w:eastAsia="Times New Roman" w:cs="Times New Roman"/>
                <w:color w:val="000000"/>
                <w:spacing w:val="2"/>
                <w:szCs w:val="24"/>
                <w:lang w:eastAsia="ru-RU"/>
              </w:rPr>
              <w:t>3</w:t>
            </w:r>
          </w:p>
        </w:tc>
        <w:tc>
          <w:tcPr>
            <w:tcW w:w="294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C378D" w:rsidRPr="002C378D" w:rsidRDefault="004E699A" w:rsidP="00BC12F5">
            <w:pPr>
              <w:spacing w:after="0" w:line="240" w:lineRule="auto"/>
              <w:textAlignment w:val="baseline"/>
              <w:rPr>
                <w:rFonts w:eastAsia="Times New Roman" w:cs="Times New Roman"/>
                <w:color w:val="000000"/>
                <w:spacing w:val="2"/>
                <w:szCs w:val="24"/>
                <w:lang w:eastAsia="ru-RU"/>
              </w:rPr>
            </w:pPr>
            <w:r w:rsidRPr="002C378D">
              <w:rPr>
                <w:rFonts w:eastAsia="Times New Roman" w:cs="Times New Roman"/>
                <w:color w:val="000000"/>
                <w:spacing w:val="2"/>
                <w:szCs w:val="24"/>
                <w:lang w:eastAsia="ru-RU"/>
              </w:rPr>
              <w:t xml:space="preserve">Мемлекеттік </w:t>
            </w:r>
            <w:proofErr w:type="gramStart"/>
            <w:r w:rsidRPr="002C378D">
              <w:rPr>
                <w:rFonts w:eastAsia="Times New Roman" w:cs="Times New Roman"/>
                <w:color w:val="000000"/>
                <w:spacing w:val="2"/>
                <w:szCs w:val="24"/>
                <w:lang w:eastAsia="ru-RU"/>
              </w:rPr>
              <w:t>к</w:t>
            </w:r>
            <w:proofErr w:type="gramEnd"/>
            <w:r w:rsidRPr="002C378D">
              <w:rPr>
                <w:rFonts w:eastAsia="Times New Roman" w:cs="Times New Roman"/>
                <w:color w:val="000000"/>
                <w:spacing w:val="2"/>
                <w:szCs w:val="24"/>
                <w:lang w:eastAsia="ru-RU"/>
              </w:rPr>
              <w:t>өрсетілетін қызметтің мерзімі</w:t>
            </w:r>
          </w:p>
        </w:tc>
        <w:tc>
          <w:tcPr>
            <w:tcW w:w="72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C378D" w:rsidRPr="002C378D" w:rsidRDefault="004E699A" w:rsidP="00BC12F5">
            <w:pPr>
              <w:spacing w:after="0" w:line="240" w:lineRule="auto"/>
              <w:textAlignment w:val="baseline"/>
              <w:rPr>
                <w:rFonts w:eastAsia="Times New Roman" w:cs="Times New Roman"/>
                <w:color w:val="000000"/>
                <w:spacing w:val="2"/>
                <w:szCs w:val="24"/>
                <w:lang w:eastAsia="ru-RU"/>
              </w:rPr>
            </w:pPr>
            <w:r w:rsidRPr="002C378D">
              <w:rPr>
                <w:rFonts w:eastAsia="Times New Roman" w:cs="Times New Roman"/>
                <w:color w:val="000000"/>
                <w:spacing w:val="2"/>
                <w:szCs w:val="24"/>
                <w:lang w:eastAsia="ru-RU"/>
              </w:rPr>
              <w:t>1 (бір) жұмыс кү</w:t>
            </w:r>
            <w:proofErr w:type="gramStart"/>
            <w:r w:rsidRPr="002C378D">
              <w:rPr>
                <w:rFonts w:eastAsia="Times New Roman" w:cs="Times New Roman"/>
                <w:color w:val="000000"/>
                <w:spacing w:val="2"/>
                <w:szCs w:val="24"/>
                <w:lang w:eastAsia="ru-RU"/>
              </w:rPr>
              <w:t>н</w:t>
            </w:r>
            <w:proofErr w:type="gramEnd"/>
            <w:r w:rsidRPr="002C378D">
              <w:rPr>
                <w:rFonts w:eastAsia="Times New Roman" w:cs="Times New Roman"/>
                <w:color w:val="000000"/>
                <w:spacing w:val="2"/>
                <w:szCs w:val="24"/>
                <w:lang w:eastAsia="ru-RU"/>
              </w:rPr>
              <w:t>і</w:t>
            </w:r>
          </w:p>
        </w:tc>
      </w:tr>
      <w:tr w:rsidR="004E699A" w:rsidRPr="002C378D" w:rsidTr="00BC12F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C378D" w:rsidRPr="002C378D" w:rsidRDefault="004E699A" w:rsidP="00BC12F5">
            <w:pPr>
              <w:spacing w:after="0" w:line="240" w:lineRule="auto"/>
              <w:textAlignment w:val="baseline"/>
              <w:rPr>
                <w:rFonts w:eastAsia="Times New Roman" w:cs="Times New Roman"/>
                <w:color w:val="000000"/>
                <w:spacing w:val="2"/>
                <w:szCs w:val="24"/>
                <w:lang w:eastAsia="ru-RU"/>
              </w:rPr>
            </w:pPr>
            <w:r w:rsidRPr="002C378D">
              <w:rPr>
                <w:rFonts w:eastAsia="Times New Roman" w:cs="Times New Roman"/>
                <w:color w:val="000000"/>
                <w:spacing w:val="2"/>
                <w:szCs w:val="24"/>
                <w:lang w:eastAsia="ru-RU"/>
              </w:rPr>
              <w:t>4</w:t>
            </w:r>
          </w:p>
        </w:tc>
        <w:tc>
          <w:tcPr>
            <w:tcW w:w="294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C378D" w:rsidRPr="002C378D" w:rsidRDefault="004E699A" w:rsidP="00BC12F5">
            <w:pPr>
              <w:spacing w:after="0" w:line="240" w:lineRule="auto"/>
              <w:textAlignment w:val="baseline"/>
              <w:rPr>
                <w:rFonts w:eastAsia="Times New Roman" w:cs="Times New Roman"/>
                <w:color w:val="000000"/>
                <w:spacing w:val="2"/>
                <w:szCs w:val="24"/>
                <w:lang w:eastAsia="ru-RU"/>
              </w:rPr>
            </w:pPr>
            <w:r w:rsidRPr="002C378D">
              <w:rPr>
                <w:rFonts w:eastAsia="Times New Roman" w:cs="Times New Roman"/>
                <w:color w:val="000000"/>
                <w:spacing w:val="2"/>
                <w:szCs w:val="24"/>
                <w:lang w:eastAsia="ru-RU"/>
              </w:rPr>
              <w:t xml:space="preserve">Мемлекеттік </w:t>
            </w:r>
            <w:proofErr w:type="gramStart"/>
            <w:r w:rsidRPr="002C378D">
              <w:rPr>
                <w:rFonts w:eastAsia="Times New Roman" w:cs="Times New Roman"/>
                <w:color w:val="000000"/>
                <w:spacing w:val="2"/>
                <w:szCs w:val="24"/>
                <w:lang w:eastAsia="ru-RU"/>
              </w:rPr>
              <w:t>к</w:t>
            </w:r>
            <w:proofErr w:type="gramEnd"/>
            <w:r w:rsidRPr="002C378D">
              <w:rPr>
                <w:rFonts w:eastAsia="Times New Roman" w:cs="Times New Roman"/>
                <w:color w:val="000000"/>
                <w:spacing w:val="2"/>
                <w:szCs w:val="24"/>
                <w:lang w:eastAsia="ru-RU"/>
              </w:rPr>
              <w:t>өрсетілетін қызметтің нысаны</w:t>
            </w:r>
          </w:p>
        </w:tc>
        <w:tc>
          <w:tcPr>
            <w:tcW w:w="72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C378D" w:rsidRPr="002C378D" w:rsidRDefault="004E699A" w:rsidP="00BC12F5">
            <w:pPr>
              <w:spacing w:after="0" w:line="240" w:lineRule="auto"/>
              <w:textAlignment w:val="baseline"/>
              <w:rPr>
                <w:rFonts w:eastAsia="Times New Roman" w:cs="Times New Roman"/>
                <w:color w:val="000000"/>
                <w:spacing w:val="2"/>
                <w:szCs w:val="24"/>
                <w:lang w:eastAsia="ru-RU"/>
              </w:rPr>
            </w:pPr>
            <w:r w:rsidRPr="002C378D">
              <w:rPr>
                <w:rFonts w:eastAsia="Times New Roman" w:cs="Times New Roman"/>
                <w:color w:val="000000"/>
                <w:spacing w:val="2"/>
                <w:szCs w:val="24"/>
                <w:lang w:eastAsia="ru-RU"/>
              </w:rPr>
              <w:t>Электронды (ішінара автоматтандырылған) / қағаз тү</w:t>
            </w:r>
            <w:proofErr w:type="gramStart"/>
            <w:r w:rsidRPr="002C378D">
              <w:rPr>
                <w:rFonts w:eastAsia="Times New Roman" w:cs="Times New Roman"/>
                <w:color w:val="000000"/>
                <w:spacing w:val="2"/>
                <w:szCs w:val="24"/>
                <w:lang w:eastAsia="ru-RU"/>
              </w:rPr>
              <w:t>р</w:t>
            </w:r>
            <w:proofErr w:type="gramEnd"/>
            <w:r w:rsidRPr="002C378D">
              <w:rPr>
                <w:rFonts w:eastAsia="Times New Roman" w:cs="Times New Roman"/>
                <w:color w:val="000000"/>
                <w:spacing w:val="2"/>
                <w:szCs w:val="24"/>
                <w:lang w:eastAsia="ru-RU"/>
              </w:rPr>
              <w:t>інде</w:t>
            </w:r>
          </w:p>
        </w:tc>
      </w:tr>
      <w:tr w:rsidR="004E699A" w:rsidRPr="002C378D" w:rsidTr="00BC12F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C378D" w:rsidRPr="002C378D" w:rsidRDefault="004E699A" w:rsidP="00BC12F5">
            <w:pPr>
              <w:spacing w:after="0" w:line="240" w:lineRule="auto"/>
              <w:textAlignment w:val="baseline"/>
              <w:rPr>
                <w:rFonts w:eastAsia="Times New Roman" w:cs="Times New Roman"/>
                <w:color w:val="000000"/>
                <w:spacing w:val="2"/>
                <w:szCs w:val="24"/>
                <w:lang w:eastAsia="ru-RU"/>
              </w:rPr>
            </w:pPr>
            <w:r w:rsidRPr="002C378D">
              <w:rPr>
                <w:rFonts w:eastAsia="Times New Roman" w:cs="Times New Roman"/>
                <w:color w:val="000000"/>
                <w:spacing w:val="2"/>
                <w:szCs w:val="24"/>
                <w:lang w:eastAsia="ru-RU"/>
              </w:rPr>
              <w:t>5</w:t>
            </w:r>
          </w:p>
        </w:tc>
        <w:tc>
          <w:tcPr>
            <w:tcW w:w="294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C378D" w:rsidRPr="002C378D" w:rsidRDefault="004E699A" w:rsidP="00BC12F5">
            <w:pPr>
              <w:spacing w:after="0" w:line="240" w:lineRule="auto"/>
              <w:textAlignment w:val="baseline"/>
              <w:rPr>
                <w:rFonts w:eastAsia="Times New Roman" w:cs="Times New Roman"/>
                <w:color w:val="000000"/>
                <w:spacing w:val="2"/>
                <w:szCs w:val="24"/>
                <w:lang w:eastAsia="ru-RU"/>
              </w:rPr>
            </w:pPr>
            <w:r w:rsidRPr="002C378D">
              <w:rPr>
                <w:rFonts w:eastAsia="Times New Roman" w:cs="Times New Roman"/>
                <w:color w:val="000000"/>
                <w:spacing w:val="2"/>
                <w:szCs w:val="24"/>
                <w:lang w:eastAsia="ru-RU"/>
              </w:rPr>
              <w:t xml:space="preserve">Мемлекеттік </w:t>
            </w:r>
            <w:proofErr w:type="gramStart"/>
            <w:r w:rsidRPr="002C378D">
              <w:rPr>
                <w:rFonts w:eastAsia="Times New Roman" w:cs="Times New Roman"/>
                <w:color w:val="000000"/>
                <w:spacing w:val="2"/>
                <w:szCs w:val="24"/>
                <w:lang w:eastAsia="ru-RU"/>
              </w:rPr>
              <w:t>к</w:t>
            </w:r>
            <w:proofErr w:type="gramEnd"/>
            <w:r w:rsidRPr="002C378D">
              <w:rPr>
                <w:rFonts w:eastAsia="Times New Roman" w:cs="Times New Roman"/>
                <w:color w:val="000000"/>
                <w:spacing w:val="2"/>
                <w:szCs w:val="24"/>
                <w:lang w:eastAsia="ru-RU"/>
              </w:rPr>
              <w:t>өрсетілетін қызметтің нәтижелері</w:t>
            </w:r>
          </w:p>
        </w:tc>
        <w:tc>
          <w:tcPr>
            <w:tcW w:w="72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C378D" w:rsidRPr="002C378D" w:rsidRDefault="004E699A" w:rsidP="00BC12F5">
            <w:pPr>
              <w:spacing w:after="0" w:line="240" w:lineRule="auto"/>
              <w:textAlignment w:val="baseline"/>
              <w:rPr>
                <w:rFonts w:eastAsia="Times New Roman" w:cs="Times New Roman"/>
                <w:color w:val="000000"/>
                <w:spacing w:val="2"/>
                <w:szCs w:val="24"/>
                <w:lang w:eastAsia="ru-RU"/>
              </w:rPr>
            </w:pPr>
            <w:r w:rsidRPr="002C378D">
              <w:rPr>
                <w:rFonts w:eastAsia="Times New Roman" w:cs="Times New Roman"/>
                <w:color w:val="000000"/>
                <w:spacing w:val="2"/>
                <w:szCs w:val="24"/>
                <w:lang w:eastAsia="ru-RU"/>
              </w:rPr>
              <w:t xml:space="preserve">Портал арқылы "жеке кабинетке" жүгінген жағдайда, қызмет алушыға </w:t>
            </w:r>
            <w:proofErr w:type="gramStart"/>
            <w:r w:rsidRPr="002C378D">
              <w:rPr>
                <w:rFonts w:eastAsia="Times New Roman" w:cs="Times New Roman"/>
                <w:color w:val="000000"/>
                <w:spacing w:val="2"/>
                <w:szCs w:val="24"/>
                <w:lang w:eastAsia="ru-RU"/>
              </w:rPr>
              <w:t>а</w:t>
            </w:r>
            <w:proofErr w:type="gramEnd"/>
            <w:r w:rsidRPr="002C378D">
              <w:rPr>
                <w:rFonts w:eastAsia="Times New Roman" w:cs="Times New Roman"/>
                <w:color w:val="000000"/>
                <w:spacing w:val="2"/>
                <w:szCs w:val="24"/>
                <w:lang w:eastAsia="ru-RU"/>
              </w:rPr>
              <w:t>ғымдағы жылдың 1 қыркүйегінен бастап орта білім беру ұйымына қабылдау және оқуға қабылдану туралы немесе осы Үлгілік қағидалардың </w:t>
            </w:r>
            <w:hyperlink r:id="rId12" w:anchor="z46" w:history="1">
              <w:r w:rsidRPr="004E699A">
                <w:rPr>
                  <w:rFonts w:eastAsia="Times New Roman" w:cs="Times New Roman"/>
                  <w:color w:val="073A5E"/>
                  <w:spacing w:val="2"/>
                  <w:szCs w:val="24"/>
                  <w:u w:val="single"/>
                  <w:lang w:eastAsia="ru-RU"/>
                </w:rPr>
                <w:t>13-тармағында</w:t>
              </w:r>
            </w:hyperlink>
            <w:r w:rsidRPr="002C378D">
              <w:rPr>
                <w:rFonts w:eastAsia="Times New Roman" w:cs="Times New Roman"/>
                <w:color w:val="000000"/>
                <w:spacing w:val="2"/>
                <w:szCs w:val="24"/>
                <w:lang w:eastAsia="ru-RU"/>
              </w:rPr>
              <w:t> көзделген негіздер бойынша қабылдаудан бас тарту туралы хабарлама жолданады.</w:t>
            </w:r>
            <w:r w:rsidRPr="002C378D">
              <w:rPr>
                <w:rFonts w:eastAsia="Times New Roman" w:cs="Times New Roman"/>
                <w:color w:val="000000"/>
                <w:spacing w:val="2"/>
                <w:szCs w:val="24"/>
                <w:lang w:eastAsia="ru-RU"/>
              </w:rPr>
              <w:br/>
              <w:t>Хабарламада қызмет көрсетуші ағымдағы жылдың 1 қыркүйегінен бастап ең алдымен аумақтық қызмет көрсету аймағына тиесілі болып табылатын және бі</w:t>
            </w:r>
            <w:proofErr w:type="gramStart"/>
            <w:r w:rsidRPr="002C378D">
              <w:rPr>
                <w:rFonts w:eastAsia="Times New Roman" w:cs="Times New Roman"/>
                <w:color w:val="000000"/>
                <w:spacing w:val="2"/>
                <w:szCs w:val="24"/>
                <w:lang w:eastAsia="ru-RU"/>
              </w:rPr>
              <w:t>р</w:t>
            </w:r>
            <w:proofErr w:type="gramEnd"/>
            <w:r w:rsidRPr="002C378D">
              <w:rPr>
                <w:rFonts w:eastAsia="Times New Roman" w:cs="Times New Roman"/>
                <w:color w:val="000000"/>
                <w:spacing w:val="2"/>
                <w:szCs w:val="24"/>
                <w:lang w:eastAsia="ru-RU"/>
              </w:rPr>
              <w:t>інші болып өтініш берген 3 (үш) қызмет алушыны, содан кейін тіркелгендердің ішінен қызмет көрсету аймағына жатпайтын 1 (бір) үміткерді қабылдау туралы мәлімет көрсетеді.</w:t>
            </w:r>
            <w:r w:rsidRPr="002C378D">
              <w:rPr>
                <w:rFonts w:eastAsia="Times New Roman" w:cs="Times New Roman"/>
                <w:color w:val="000000"/>
                <w:spacing w:val="2"/>
                <w:szCs w:val="24"/>
                <w:lang w:eastAsia="ru-RU"/>
              </w:rPr>
              <w:br/>
              <w:t>Қызмет көрсетушіге (қағаз тү</w:t>
            </w:r>
            <w:proofErr w:type="gramStart"/>
            <w:r w:rsidRPr="002C378D">
              <w:rPr>
                <w:rFonts w:eastAsia="Times New Roman" w:cs="Times New Roman"/>
                <w:color w:val="000000"/>
                <w:spacing w:val="2"/>
                <w:szCs w:val="24"/>
                <w:lang w:eastAsia="ru-RU"/>
              </w:rPr>
              <w:t>р</w:t>
            </w:r>
            <w:proofErr w:type="gramEnd"/>
            <w:r w:rsidRPr="002C378D">
              <w:rPr>
                <w:rFonts w:eastAsia="Times New Roman" w:cs="Times New Roman"/>
                <w:color w:val="000000"/>
                <w:spacing w:val="2"/>
                <w:szCs w:val="24"/>
                <w:lang w:eastAsia="ru-RU"/>
              </w:rPr>
              <w:t>інде) жүгінген жағдайда:</w:t>
            </w:r>
            <w:r w:rsidRPr="002C378D">
              <w:rPr>
                <w:rFonts w:eastAsia="Times New Roman" w:cs="Times New Roman"/>
                <w:color w:val="000000"/>
                <w:spacing w:val="2"/>
                <w:szCs w:val="24"/>
                <w:lang w:eastAsia="ru-RU"/>
              </w:rPr>
              <w:br/>
              <w:t>келісім болғанда – қызмет алушыға Үлгілік қағидалардың 1-қосымшасында белгіленген нысан бойынша құжаттарды қабылдау туралы қолхат беріледі;</w:t>
            </w:r>
            <w:r w:rsidRPr="004E699A">
              <w:rPr>
                <w:rFonts w:eastAsia="Times New Roman" w:cs="Times New Roman"/>
                <w:color w:val="000000"/>
                <w:spacing w:val="2"/>
                <w:szCs w:val="24"/>
                <w:lang w:eastAsia="ru-RU"/>
              </w:rPr>
              <w:t xml:space="preserve"> </w:t>
            </w:r>
            <w:r w:rsidRPr="002C378D">
              <w:rPr>
                <w:rFonts w:eastAsia="Times New Roman" w:cs="Times New Roman"/>
                <w:color w:val="000000"/>
                <w:spacing w:val="2"/>
                <w:szCs w:val="24"/>
                <w:lang w:eastAsia="ru-RU"/>
              </w:rPr>
              <w:t>бас тарту болғанда – Қазақстан Республикасының "Мемлекеттік қызметтер туралы" Заңының </w:t>
            </w:r>
            <w:hyperlink r:id="rId13" w:anchor="z58" w:history="1">
              <w:r w:rsidRPr="004E699A">
                <w:rPr>
                  <w:rFonts w:eastAsia="Times New Roman" w:cs="Times New Roman"/>
                  <w:color w:val="073A5E"/>
                  <w:spacing w:val="2"/>
                  <w:szCs w:val="24"/>
                  <w:u w:val="single"/>
                  <w:lang w:eastAsia="ru-RU"/>
                </w:rPr>
                <w:t>19-1-бабының</w:t>
              </w:r>
            </w:hyperlink>
            <w:r w:rsidRPr="002C378D">
              <w:rPr>
                <w:rFonts w:eastAsia="Times New Roman" w:cs="Times New Roman"/>
                <w:color w:val="000000"/>
                <w:spacing w:val="2"/>
                <w:szCs w:val="24"/>
                <w:lang w:eastAsia="ru-RU"/>
              </w:rPr>
              <w:t> 2-тармағына және (немесе) Қазақстан Республикасы Денсаулық сақтау министрінің 2021 жылғы 5 тамыздағы № Қ</w:t>
            </w:r>
            <w:proofErr w:type="gramStart"/>
            <w:r w:rsidRPr="002C378D">
              <w:rPr>
                <w:rFonts w:eastAsia="Times New Roman" w:cs="Times New Roman"/>
                <w:color w:val="000000"/>
                <w:spacing w:val="2"/>
                <w:szCs w:val="24"/>
                <w:lang w:eastAsia="ru-RU"/>
              </w:rPr>
              <w:t>Р</w:t>
            </w:r>
            <w:proofErr w:type="gramEnd"/>
            <w:r w:rsidRPr="002C378D">
              <w:rPr>
                <w:rFonts w:eastAsia="Times New Roman" w:cs="Times New Roman"/>
                <w:color w:val="000000"/>
                <w:spacing w:val="2"/>
                <w:szCs w:val="24"/>
                <w:lang w:eastAsia="ru-RU"/>
              </w:rPr>
              <w:t xml:space="preserve"> ДСМ-76 бұйрығымен (Қазақстан Республикасының нормативтік құқықтық актілерін мемлекеттік тіркеу тізілімінде № 23890 болып тіркелген) бекітілген </w:t>
            </w:r>
            <w:proofErr w:type="gramStart"/>
            <w:r w:rsidRPr="002C378D">
              <w:rPr>
                <w:rFonts w:eastAsia="Times New Roman" w:cs="Times New Roman"/>
                <w:color w:val="000000"/>
                <w:spacing w:val="2"/>
                <w:szCs w:val="24"/>
                <w:lang w:eastAsia="ru-RU"/>
              </w:rPr>
              <w:t>санитариялы</w:t>
            </w:r>
            <w:proofErr w:type="gramEnd"/>
            <w:r w:rsidRPr="002C378D">
              <w:rPr>
                <w:rFonts w:eastAsia="Times New Roman" w:cs="Times New Roman"/>
                <w:color w:val="000000"/>
                <w:spacing w:val="2"/>
                <w:szCs w:val="24"/>
                <w:lang w:eastAsia="ru-RU"/>
              </w:rPr>
              <w:t>қ қағидаларының </w:t>
            </w:r>
            <w:hyperlink r:id="rId14" w:anchor="z250" w:history="1">
              <w:r w:rsidRPr="004E699A">
                <w:rPr>
                  <w:rFonts w:eastAsia="Times New Roman" w:cs="Times New Roman"/>
                  <w:color w:val="073A5E"/>
                  <w:spacing w:val="2"/>
                  <w:szCs w:val="24"/>
                  <w:u w:val="single"/>
                  <w:lang w:eastAsia="ru-RU"/>
                </w:rPr>
                <w:t>2-қосымшасына</w:t>
              </w:r>
            </w:hyperlink>
            <w:r w:rsidRPr="002C378D">
              <w:rPr>
                <w:rFonts w:eastAsia="Times New Roman" w:cs="Times New Roman"/>
                <w:color w:val="000000"/>
                <w:spacing w:val="2"/>
                <w:szCs w:val="24"/>
                <w:lang w:eastAsia="ru-RU"/>
              </w:rPr>
              <w:t> сәйкес қызмет алушыға құжаттарды қабылдаудан бас тарту туралы қолхат беріледі.</w:t>
            </w:r>
          </w:p>
        </w:tc>
      </w:tr>
      <w:tr w:rsidR="004E699A" w:rsidRPr="004E699A" w:rsidTr="00BC12F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C378D" w:rsidRPr="002C378D" w:rsidRDefault="004E699A" w:rsidP="00BC12F5">
            <w:pPr>
              <w:spacing w:after="0" w:line="240" w:lineRule="auto"/>
              <w:textAlignment w:val="baseline"/>
              <w:rPr>
                <w:rFonts w:eastAsia="Times New Roman" w:cs="Times New Roman"/>
                <w:color w:val="000000"/>
                <w:spacing w:val="2"/>
                <w:szCs w:val="24"/>
                <w:lang w:eastAsia="ru-RU"/>
              </w:rPr>
            </w:pPr>
            <w:r w:rsidRPr="002C378D">
              <w:rPr>
                <w:rFonts w:eastAsia="Times New Roman" w:cs="Times New Roman"/>
                <w:color w:val="000000"/>
                <w:spacing w:val="2"/>
                <w:szCs w:val="24"/>
                <w:lang w:eastAsia="ru-RU"/>
              </w:rPr>
              <w:t>6</w:t>
            </w:r>
          </w:p>
        </w:tc>
        <w:tc>
          <w:tcPr>
            <w:tcW w:w="1017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C378D" w:rsidRPr="002C378D" w:rsidRDefault="004E699A" w:rsidP="00BC12F5">
            <w:pPr>
              <w:spacing w:after="0" w:line="240" w:lineRule="auto"/>
              <w:textAlignment w:val="baseline"/>
              <w:rPr>
                <w:rFonts w:eastAsia="Times New Roman" w:cs="Times New Roman"/>
                <w:color w:val="000000"/>
                <w:spacing w:val="2"/>
                <w:szCs w:val="24"/>
                <w:lang w:eastAsia="ru-RU"/>
              </w:rPr>
            </w:pPr>
            <w:r w:rsidRPr="002C378D">
              <w:rPr>
                <w:rFonts w:eastAsia="Times New Roman" w:cs="Times New Roman"/>
                <w:color w:val="000000"/>
                <w:spacing w:val="2"/>
                <w:szCs w:val="24"/>
                <w:lang w:eastAsia="ru-RU"/>
              </w:rPr>
              <w:t xml:space="preserve">Мемлекеттік </w:t>
            </w:r>
            <w:proofErr w:type="gramStart"/>
            <w:r w:rsidRPr="002C378D">
              <w:rPr>
                <w:rFonts w:eastAsia="Times New Roman" w:cs="Times New Roman"/>
                <w:color w:val="000000"/>
                <w:spacing w:val="2"/>
                <w:szCs w:val="24"/>
                <w:lang w:eastAsia="ru-RU"/>
              </w:rPr>
              <w:t>к</w:t>
            </w:r>
            <w:proofErr w:type="gramEnd"/>
            <w:r w:rsidRPr="002C378D">
              <w:rPr>
                <w:rFonts w:eastAsia="Times New Roman" w:cs="Times New Roman"/>
                <w:color w:val="000000"/>
                <w:spacing w:val="2"/>
                <w:szCs w:val="24"/>
                <w:lang w:eastAsia="ru-RU"/>
              </w:rPr>
              <w:t>өрсетілетін қызмет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r w:rsidRPr="004E699A">
              <w:rPr>
                <w:rFonts w:eastAsia="Times New Roman" w:cs="Times New Roman"/>
                <w:color w:val="000000"/>
                <w:spacing w:val="2"/>
                <w:szCs w:val="24"/>
                <w:lang w:eastAsia="ru-RU"/>
              </w:rPr>
              <w:t xml:space="preserve">                                                                                                                                       </w:t>
            </w:r>
            <w:r w:rsidRPr="002C378D">
              <w:rPr>
                <w:rFonts w:eastAsia="Times New Roman" w:cs="Times New Roman"/>
                <w:color w:val="000000"/>
                <w:spacing w:val="2"/>
                <w:szCs w:val="24"/>
                <w:lang w:eastAsia="ru-RU"/>
              </w:rPr>
              <w:t>Тегін</w:t>
            </w:r>
          </w:p>
        </w:tc>
      </w:tr>
      <w:tr w:rsidR="004E699A" w:rsidRPr="002C378D" w:rsidTr="00BC12F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C378D" w:rsidRPr="002C378D" w:rsidRDefault="004E699A" w:rsidP="00BC12F5">
            <w:pPr>
              <w:spacing w:after="0" w:line="240" w:lineRule="auto"/>
              <w:textAlignment w:val="baseline"/>
              <w:rPr>
                <w:rFonts w:eastAsia="Times New Roman" w:cs="Times New Roman"/>
                <w:color w:val="000000"/>
                <w:spacing w:val="2"/>
                <w:szCs w:val="24"/>
                <w:lang w:eastAsia="ru-RU"/>
              </w:rPr>
            </w:pPr>
            <w:r w:rsidRPr="002C378D">
              <w:rPr>
                <w:rFonts w:eastAsia="Times New Roman" w:cs="Times New Roman"/>
                <w:color w:val="000000"/>
                <w:spacing w:val="2"/>
                <w:szCs w:val="24"/>
                <w:lang w:eastAsia="ru-RU"/>
              </w:rPr>
              <w:t>7</w:t>
            </w:r>
          </w:p>
        </w:tc>
        <w:tc>
          <w:tcPr>
            <w:tcW w:w="294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C378D" w:rsidRPr="002C378D" w:rsidRDefault="004E699A" w:rsidP="00BC12F5">
            <w:pPr>
              <w:spacing w:after="0" w:line="240" w:lineRule="auto"/>
              <w:textAlignment w:val="baseline"/>
              <w:rPr>
                <w:rFonts w:eastAsia="Times New Roman" w:cs="Times New Roman"/>
                <w:color w:val="000000"/>
                <w:spacing w:val="2"/>
                <w:szCs w:val="24"/>
                <w:lang w:eastAsia="ru-RU"/>
              </w:rPr>
            </w:pPr>
            <w:proofErr w:type="gramStart"/>
            <w:r w:rsidRPr="002C378D">
              <w:rPr>
                <w:rFonts w:eastAsia="Times New Roman" w:cs="Times New Roman"/>
                <w:color w:val="000000"/>
                <w:spacing w:val="2"/>
                <w:szCs w:val="24"/>
                <w:lang w:eastAsia="ru-RU"/>
              </w:rPr>
              <w:t>Ж</w:t>
            </w:r>
            <w:proofErr w:type="gramEnd"/>
            <w:r w:rsidRPr="002C378D">
              <w:rPr>
                <w:rFonts w:eastAsia="Times New Roman" w:cs="Times New Roman"/>
                <w:color w:val="000000"/>
                <w:spacing w:val="2"/>
                <w:szCs w:val="24"/>
                <w:lang w:eastAsia="ru-RU"/>
              </w:rPr>
              <w:t>ұмыс кестесі</w:t>
            </w:r>
          </w:p>
        </w:tc>
        <w:tc>
          <w:tcPr>
            <w:tcW w:w="72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C378D" w:rsidRPr="002C378D" w:rsidRDefault="004E699A" w:rsidP="00BC12F5">
            <w:pPr>
              <w:spacing w:after="0" w:line="240" w:lineRule="auto"/>
              <w:textAlignment w:val="baseline"/>
              <w:rPr>
                <w:rFonts w:eastAsia="Times New Roman" w:cs="Times New Roman"/>
                <w:color w:val="000000"/>
                <w:spacing w:val="2"/>
                <w:szCs w:val="24"/>
                <w:lang w:eastAsia="ru-RU"/>
              </w:rPr>
            </w:pPr>
            <w:r w:rsidRPr="002C378D">
              <w:rPr>
                <w:rFonts w:eastAsia="Times New Roman" w:cs="Times New Roman"/>
                <w:color w:val="000000"/>
                <w:spacing w:val="2"/>
                <w:szCs w:val="24"/>
                <w:lang w:eastAsia="ru-RU"/>
              </w:rPr>
              <w:t>1. көрсетілетін қызметті беруші - Қазақстан Республикасының Еңбек кодексіне (бұдан ә</w:t>
            </w:r>
            <w:proofErr w:type="gramStart"/>
            <w:r w:rsidRPr="002C378D">
              <w:rPr>
                <w:rFonts w:eastAsia="Times New Roman" w:cs="Times New Roman"/>
                <w:color w:val="000000"/>
                <w:spacing w:val="2"/>
                <w:szCs w:val="24"/>
                <w:lang w:eastAsia="ru-RU"/>
              </w:rPr>
              <w:t>р</w:t>
            </w:r>
            <w:proofErr w:type="gramEnd"/>
            <w:r w:rsidRPr="002C378D">
              <w:rPr>
                <w:rFonts w:eastAsia="Times New Roman" w:cs="Times New Roman"/>
                <w:color w:val="000000"/>
                <w:spacing w:val="2"/>
                <w:szCs w:val="24"/>
                <w:lang w:eastAsia="ru-RU"/>
              </w:rPr>
              <w:t>і – Кодекс) сәйкес демалыс және мереке күндерін қоспағанда, дүйсенбіден бастап жұманы қоса алғанда, сағат 13.00-ден 14.30-ға дейінгі түскі үзіліспен, белгіленген жұмыс кестесіне сәйкес сағат 9.00-ден 18.30-ға дейін. Қызмет алушылардың құжаттарын қабылдау көрсетілген кестеге сәйкес 9.00-ден 18.30-ға дейін жүзеге асырылады.</w:t>
            </w:r>
            <w:r w:rsidRPr="002C378D">
              <w:rPr>
                <w:rFonts w:eastAsia="Times New Roman" w:cs="Times New Roman"/>
                <w:color w:val="000000"/>
                <w:spacing w:val="2"/>
                <w:szCs w:val="24"/>
                <w:lang w:eastAsia="ru-RU"/>
              </w:rPr>
              <w:br/>
              <w:t>2. портал – жөндеу жұмыстарын жүргізуге байланысты техникалық үзілістерді қоспағанда, тә</w:t>
            </w:r>
            <w:proofErr w:type="gramStart"/>
            <w:r w:rsidRPr="002C378D">
              <w:rPr>
                <w:rFonts w:eastAsia="Times New Roman" w:cs="Times New Roman"/>
                <w:color w:val="000000"/>
                <w:spacing w:val="2"/>
                <w:szCs w:val="24"/>
                <w:lang w:eastAsia="ru-RU"/>
              </w:rPr>
              <w:t>ул</w:t>
            </w:r>
            <w:proofErr w:type="gramEnd"/>
            <w:r w:rsidRPr="002C378D">
              <w:rPr>
                <w:rFonts w:eastAsia="Times New Roman" w:cs="Times New Roman"/>
                <w:color w:val="000000"/>
                <w:spacing w:val="2"/>
                <w:szCs w:val="24"/>
                <w:lang w:eastAsia="ru-RU"/>
              </w:rPr>
              <w:t xml:space="preserve">ік бойы (көрсетілетін қызметті алушы жұмыс уақыты аяқталғаннан кейін, Кодекске сәйкес демалыс және мереке күндері жүгінген кезде өтініштерді қабылдау және мемлекеттік </w:t>
            </w:r>
            <w:proofErr w:type="gramStart"/>
            <w:r w:rsidRPr="002C378D">
              <w:rPr>
                <w:rFonts w:eastAsia="Times New Roman" w:cs="Times New Roman"/>
                <w:color w:val="000000"/>
                <w:spacing w:val="2"/>
                <w:szCs w:val="24"/>
                <w:lang w:eastAsia="ru-RU"/>
              </w:rPr>
              <w:t>к</w:t>
            </w:r>
            <w:proofErr w:type="gramEnd"/>
            <w:r w:rsidRPr="002C378D">
              <w:rPr>
                <w:rFonts w:eastAsia="Times New Roman" w:cs="Times New Roman"/>
                <w:color w:val="000000"/>
                <w:spacing w:val="2"/>
                <w:szCs w:val="24"/>
                <w:lang w:eastAsia="ru-RU"/>
              </w:rPr>
              <w:t>өрсетілетін қызмет нәтижелерін беру келесі жұмыс күні жүзеге асырылады). Мемлекеттік қызметті көрсету орындарының мекенжайлары:</w:t>
            </w:r>
            <w:r w:rsidRPr="002C378D">
              <w:rPr>
                <w:rFonts w:eastAsia="Times New Roman" w:cs="Times New Roman"/>
                <w:color w:val="000000"/>
                <w:spacing w:val="2"/>
                <w:szCs w:val="24"/>
                <w:lang w:eastAsia="ru-RU"/>
              </w:rPr>
              <w:br/>
              <w:t>1. көрсетілетін қызметті берушінің интернет-ресурсында;</w:t>
            </w:r>
            <w:r w:rsidRPr="002C378D">
              <w:rPr>
                <w:rFonts w:eastAsia="Times New Roman" w:cs="Times New Roman"/>
                <w:color w:val="000000"/>
                <w:spacing w:val="2"/>
                <w:szCs w:val="24"/>
                <w:lang w:eastAsia="ru-RU"/>
              </w:rPr>
              <w:br/>
            </w:r>
            <w:r w:rsidRPr="002C378D">
              <w:rPr>
                <w:rFonts w:eastAsia="Times New Roman" w:cs="Times New Roman"/>
                <w:color w:val="000000"/>
                <w:spacing w:val="2"/>
                <w:szCs w:val="24"/>
                <w:lang w:eastAsia="ru-RU"/>
              </w:rPr>
              <w:lastRenderedPageBreak/>
              <w:t>2. www.egov.kz порталында орналасқан.</w:t>
            </w:r>
          </w:p>
        </w:tc>
      </w:tr>
      <w:tr w:rsidR="004E699A" w:rsidRPr="002C378D" w:rsidTr="00BC12F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C378D" w:rsidRPr="002C378D" w:rsidRDefault="004E699A" w:rsidP="00BC12F5">
            <w:pPr>
              <w:spacing w:after="0" w:line="240" w:lineRule="auto"/>
              <w:textAlignment w:val="baseline"/>
              <w:rPr>
                <w:rFonts w:eastAsia="Times New Roman" w:cs="Times New Roman"/>
                <w:color w:val="000000"/>
                <w:spacing w:val="2"/>
                <w:szCs w:val="24"/>
                <w:lang w:eastAsia="ru-RU"/>
              </w:rPr>
            </w:pPr>
            <w:r w:rsidRPr="002C378D">
              <w:rPr>
                <w:rFonts w:eastAsia="Times New Roman" w:cs="Times New Roman"/>
                <w:color w:val="000000"/>
                <w:spacing w:val="2"/>
                <w:szCs w:val="24"/>
                <w:lang w:eastAsia="ru-RU"/>
              </w:rPr>
              <w:lastRenderedPageBreak/>
              <w:t>8</w:t>
            </w:r>
          </w:p>
        </w:tc>
        <w:tc>
          <w:tcPr>
            <w:tcW w:w="294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C378D" w:rsidRPr="002C378D" w:rsidRDefault="004E699A" w:rsidP="00BC12F5">
            <w:pPr>
              <w:spacing w:after="0" w:line="240" w:lineRule="auto"/>
              <w:textAlignment w:val="baseline"/>
              <w:rPr>
                <w:rFonts w:eastAsia="Times New Roman" w:cs="Times New Roman"/>
                <w:color w:val="000000"/>
                <w:spacing w:val="2"/>
                <w:szCs w:val="24"/>
                <w:lang w:eastAsia="ru-RU"/>
              </w:rPr>
            </w:pPr>
            <w:r w:rsidRPr="002C378D">
              <w:rPr>
                <w:rFonts w:eastAsia="Times New Roman" w:cs="Times New Roman"/>
                <w:color w:val="000000"/>
                <w:spacing w:val="2"/>
                <w:szCs w:val="24"/>
                <w:lang w:eastAsia="ru-RU"/>
              </w:rPr>
              <w:t>Мемлекеттік қызмет көрсету үшін қажетті құжаттардың тізбесі</w:t>
            </w:r>
          </w:p>
        </w:tc>
        <w:tc>
          <w:tcPr>
            <w:tcW w:w="72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C378D" w:rsidRPr="002C378D" w:rsidRDefault="004E699A" w:rsidP="00BC12F5">
            <w:pPr>
              <w:spacing w:after="0" w:line="240" w:lineRule="auto"/>
              <w:textAlignment w:val="baseline"/>
              <w:rPr>
                <w:rFonts w:eastAsia="Times New Roman" w:cs="Times New Roman"/>
                <w:color w:val="000000"/>
                <w:spacing w:val="2"/>
                <w:szCs w:val="24"/>
                <w:lang w:eastAsia="ru-RU"/>
              </w:rPr>
            </w:pPr>
            <w:r w:rsidRPr="002C378D">
              <w:rPr>
                <w:rFonts w:eastAsia="Times New Roman" w:cs="Times New Roman"/>
                <w:color w:val="000000"/>
                <w:spacing w:val="2"/>
                <w:szCs w:val="24"/>
                <w:lang w:eastAsia="ru-RU"/>
              </w:rPr>
              <w:t>- порталға:</w:t>
            </w:r>
            <w:r w:rsidRPr="002C378D">
              <w:rPr>
                <w:rFonts w:eastAsia="Times New Roman" w:cs="Times New Roman"/>
                <w:color w:val="000000"/>
                <w:spacing w:val="2"/>
                <w:szCs w:val="24"/>
                <w:lang w:eastAsia="ru-RU"/>
              </w:rPr>
              <w:br/>
              <w:t xml:space="preserve">1. </w:t>
            </w:r>
            <w:proofErr w:type="gramStart"/>
            <w:r w:rsidRPr="002C378D">
              <w:rPr>
                <w:rFonts w:eastAsia="Times New Roman" w:cs="Times New Roman"/>
                <w:color w:val="000000"/>
                <w:spacing w:val="2"/>
                <w:szCs w:val="24"/>
                <w:lang w:eastAsia="ru-RU"/>
              </w:rPr>
              <w:t>"Бастауыш,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 көрсетуге қойылатын негізгі талаптар тізбесіне сәйкес нысан бойынша көрсетілет</w:t>
            </w:r>
            <w:proofErr w:type="gramEnd"/>
            <w:r w:rsidRPr="002C378D">
              <w:rPr>
                <w:rFonts w:eastAsia="Times New Roman" w:cs="Times New Roman"/>
                <w:color w:val="000000"/>
                <w:spacing w:val="2"/>
                <w:szCs w:val="24"/>
                <w:lang w:eastAsia="ru-RU"/>
              </w:rPr>
              <w:t>ін қызметті берушінің өтініші;</w:t>
            </w:r>
            <w:r w:rsidRPr="002C378D">
              <w:rPr>
                <w:rFonts w:eastAsia="Times New Roman" w:cs="Times New Roman"/>
                <w:color w:val="000000"/>
                <w:spacing w:val="2"/>
                <w:szCs w:val="24"/>
                <w:lang w:eastAsia="ru-RU"/>
              </w:rPr>
              <w:br/>
              <w:t>2. Қ</w:t>
            </w:r>
            <w:proofErr w:type="gramStart"/>
            <w:r w:rsidRPr="002C378D">
              <w:rPr>
                <w:rFonts w:eastAsia="Times New Roman" w:cs="Times New Roman"/>
                <w:color w:val="000000"/>
                <w:spacing w:val="2"/>
                <w:szCs w:val="24"/>
                <w:lang w:eastAsia="ru-RU"/>
              </w:rPr>
              <w:t>Р</w:t>
            </w:r>
            <w:proofErr w:type="gramEnd"/>
            <w:r w:rsidRPr="002C378D">
              <w:rPr>
                <w:rFonts w:eastAsia="Times New Roman" w:cs="Times New Roman"/>
                <w:color w:val="000000"/>
                <w:spacing w:val="2"/>
                <w:szCs w:val="24"/>
                <w:lang w:eastAsia="ru-RU"/>
              </w:rPr>
              <w:t xml:space="preserve"> ДСМ-175/2020 бұйрығымен бекітілген 065/е нысанындағы "Иммундау паспорты" және № 052-2/е нысанындағы "Бала денсаулығының паспорт";</w:t>
            </w:r>
            <w:r w:rsidRPr="002C378D">
              <w:rPr>
                <w:rFonts w:eastAsia="Times New Roman" w:cs="Times New Roman"/>
                <w:color w:val="000000"/>
                <w:spacing w:val="2"/>
                <w:szCs w:val="24"/>
                <w:lang w:eastAsia="ru-RU"/>
              </w:rPr>
              <w:br/>
              <w:t>3. баланың 3х4 см өлшеміндегі цифрлық фотосуретi;</w:t>
            </w:r>
            <w:r w:rsidRPr="002C378D">
              <w:rPr>
                <w:rFonts w:eastAsia="Times New Roman" w:cs="Times New Roman"/>
                <w:color w:val="000000"/>
                <w:spacing w:val="2"/>
                <w:szCs w:val="24"/>
                <w:lang w:eastAsia="ru-RU"/>
              </w:rPr>
              <w:br/>
              <w:t>4. оныншы, он бі</w:t>
            </w:r>
            <w:proofErr w:type="gramStart"/>
            <w:r w:rsidRPr="002C378D">
              <w:rPr>
                <w:rFonts w:eastAsia="Times New Roman" w:cs="Times New Roman"/>
                <w:color w:val="000000"/>
                <w:spacing w:val="2"/>
                <w:szCs w:val="24"/>
                <w:lang w:eastAsia="ru-RU"/>
              </w:rPr>
              <w:t>р</w:t>
            </w:r>
            <w:proofErr w:type="gramEnd"/>
            <w:r w:rsidRPr="002C378D">
              <w:rPr>
                <w:rFonts w:eastAsia="Times New Roman" w:cs="Times New Roman"/>
                <w:color w:val="000000"/>
                <w:spacing w:val="2"/>
                <w:szCs w:val="24"/>
                <w:lang w:eastAsia="ru-RU"/>
              </w:rPr>
              <w:t>інші (он екінші) сыныптарға оқуға қабылдау үшін негізгі орта білім туралы мемлекеттік үлгідегі құжаттың болуы міндетті шарт болып табылады. - көрсетілетін қызметті берушіге (қағаз түрінде):</w:t>
            </w:r>
            <w:r w:rsidRPr="002C378D">
              <w:rPr>
                <w:rFonts w:eastAsia="Times New Roman" w:cs="Times New Roman"/>
                <w:color w:val="000000"/>
                <w:spacing w:val="2"/>
                <w:szCs w:val="24"/>
                <w:lang w:eastAsia="ru-RU"/>
              </w:rPr>
              <w:br/>
              <w:t xml:space="preserve">1. </w:t>
            </w:r>
            <w:proofErr w:type="gramStart"/>
            <w:r w:rsidRPr="002C378D">
              <w:rPr>
                <w:rFonts w:eastAsia="Times New Roman" w:cs="Times New Roman"/>
                <w:color w:val="000000"/>
                <w:spacing w:val="2"/>
                <w:szCs w:val="24"/>
                <w:lang w:eastAsia="ru-RU"/>
              </w:rPr>
              <w:t>"Бастауыш,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қызметін көрсетуге қойылатын негізгі талаптардың тізбесіне сәйкес нысан бойынша көрсет</w:t>
            </w:r>
            <w:proofErr w:type="gramEnd"/>
            <w:r w:rsidRPr="002C378D">
              <w:rPr>
                <w:rFonts w:eastAsia="Times New Roman" w:cs="Times New Roman"/>
                <w:color w:val="000000"/>
                <w:spacing w:val="2"/>
                <w:szCs w:val="24"/>
                <w:lang w:eastAsia="ru-RU"/>
              </w:rPr>
              <w:t>ілетін қызметті берушінің өтініші;</w:t>
            </w:r>
            <w:r w:rsidRPr="002C378D">
              <w:rPr>
                <w:rFonts w:eastAsia="Times New Roman" w:cs="Times New Roman"/>
                <w:color w:val="000000"/>
                <w:spacing w:val="2"/>
                <w:szCs w:val="24"/>
                <w:lang w:eastAsia="ru-RU"/>
              </w:rPr>
              <w:br/>
              <w:t>2. баланың туу туралы куәлігі (құжатты қағаз тү</w:t>
            </w:r>
            <w:proofErr w:type="gramStart"/>
            <w:r w:rsidRPr="002C378D">
              <w:rPr>
                <w:rFonts w:eastAsia="Times New Roman" w:cs="Times New Roman"/>
                <w:color w:val="000000"/>
                <w:spacing w:val="2"/>
                <w:szCs w:val="24"/>
                <w:lang w:eastAsia="ru-RU"/>
              </w:rPr>
              <w:t>р</w:t>
            </w:r>
            <w:proofErr w:type="gramEnd"/>
            <w:r w:rsidRPr="002C378D">
              <w:rPr>
                <w:rFonts w:eastAsia="Times New Roman" w:cs="Times New Roman"/>
                <w:color w:val="000000"/>
                <w:spacing w:val="2"/>
                <w:szCs w:val="24"/>
                <w:lang w:eastAsia="ru-RU"/>
              </w:rPr>
              <w:t>інде тапсырған кезде деректерді салыстыру үшін көрсетілетін қызметті алушының өзі ұсынады);</w:t>
            </w:r>
            <w:r w:rsidRPr="002C378D">
              <w:rPr>
                <w:rFonts w:eastAsia="Times New Roman" w:cs="Times New Roman"/>
                <w:color w:val="000000"/>
                <w:spacing w:val="2"/>
                <w:szCs w:val="24"/>
                <w:lang w:eastAsia="ru-RU"/>
              </w:rPr>
              <w:br/>
              <w:t>3. қызмет алушының жеке куәлігі (құжатты қағаз тү</w:t>
            </w:r>
            <w:proofErr w:type="gramStart"/>
            <w:r w:rsidRPr="002C378D">
              <w:rPr>
                <w:rFonts w:eastAsia="Times New Roman" w:cs="Times New Roman"/>
                <w:color w:val="000000"/>
                <w:spacing w:val="2"/>
                <w:szCs w:val="24"/>
                <w:lang w:eastAsia="ru-RU"/>
              </w:rPr>
              <w:t>р</w:t>
            </w:r>
            <w:proofErr w:type="gramEnd"/>
            <w:r w:rsidRPr="002C378D">
              <w:rPr>
                <w:rFonts w:eastAsia="Times New Roman" w:cs="Times New Roman"/>
                <w:color w:val="000000"/>
                <w:spacing w:val="2"/>
                <w:szCs w:val="24"/>
                <w:lang w:eastAsia="ru-RU"/>
              </w:rPr>
              <w:t>інде тапсырған кезде деректерді салыстыру үшін көрсетілетін қызметті алушының өзі ұсынады);</w:t>
            </w:r>
            <w:r w:rsidRPr="002C378D">
              <w:rPr>
                <w:rFonts w:eastAsia="Times New Roman" w:cs="Times New Roman"/>
                <w:color w:val="000000"/>
                <w:spacing w:val="2"/>
                <w:szCs w:val="24"/>
                <w:lang w:eastAsia="ru-RU"/>
              </w:rPr>
              <w:br/>
              <w:t>4. Қ</w:t>
            </w:r>
            <w:proofErr w:type="gramStart"/>
            <w:r w:rsidRPr="002C378D">
              <w:rPr>
                <w:rFonts w:eastAsia="Times New Roman" w:cs="Times New Roman"/>
                <w:color w:val="000000"/>
                <w:spacing w:val="2"/>
                <w:szCs w:val="24"/>
                <w:lang w:eastAsia="ru-RU"/>
              </w:rPr>
              <w:t>Р</w:t>
            </w:r>
            <w:proofErr w:type="gramEnd"/>
            <w:r w:rsidRPr="002C378D">
              <w:rPr>
                <w:rFonts w:eastAsia="Times New Roman" w:cs="Times New Roman"/>
                <w:color w:val="000000"/>
                <w:spacing w:val="2"/>
                <w:szCs w:val="24"/>
                <w:lang w:eastAsia="ru-RU"/>
              </w:rPr>
              <w:t xml:space="preserve"> ДСМ-175/2020 бұйрығымен бекітілген 065/е нысанындағы "Иммундау паспорты" және № 052-2/е нысанындағы "Бала денсаулығының паспорт";</w:t>
            </w:r>
            <w:r w:rsidRPr="002C378D">
              <w:rPr>
                <w:rFonts w:eastAsia="Times New Roman" w:cs="Times New Roman"/>
                <w:color w:val="000000"/>
                <w:spacing w:val="2"/>
                <w:szCs w:val="24"/>
                <w:lang w:eastAsia="ru-RU"/>
              </w:rPr>
              <w:br/>
            </w:r>
            <w:bookmarkStart w:id="1" w:name="z181"/>
            <w:bookmarkEnd w:id="1"/>
            <w:r w:rsidRPr="002C378D">
              <w:rPr>
                <w:rFonts w:eastAsia="Times New Roman" w:cs="Times New Roman"/>
                <w:color w:val="000000"/>
                <w:spacing w:val="2"/>
                <w:szCs w:val="24"/>
                <w:lang w:eastAsia="ru-RU"/>
              </w:rPr>
              <w:t>5. баланың 3х4 см өлшеміндегі 2 дана фотосуретi;</w:t>
            </w:r>
            <w:r w:rsidRPr="002C378D">
              <w:rPr>
                <w:rFonts w:eastAsia="Times New Roman" w:cs="Times New Roman"/>
                <w:color w:val="000000"/>
                <w:spacing w:val="2"/>
                <w:szCs w:val="24"/>
                <w:lang w:eastAsia="ru-RU"/>
              </w:rPr>
              <w:br/>
              <w:t>6. оныншы, он бі</w:t>
            </w:r>
            <w:proofErr w:type="gramStart"/>
            <w:r w:rsidRPr="002C378D">
              <w:rPr>
                <w:rFonts w:eastAsia="Times New Roman" w:cs="Times New Roman"/>
                <w:color w:val="000000"/>
                <w:spacing w:val="2"/>
                <w:szCs w:val="24"/>
                <w:lang w:eastAsia="ru-RU"/>
              </w:rPr>
              <w:t>р</w:t>
            </w:r>
            <w:proofErr w:type="gramEnd"/>
            <w:r w:rsidRPr="002C378D">
              <w:rPr>
                <w:rFonts w:eastAsia="Times New Roman" w:cs="Times New Roman"/>
                <w:color w:val="000000"/>
                <w:spacing w:val="2"/>
                <w:szCs w:val="24"/>
                <w:lang w:eastAsia="ru-RU"/>
              </w:rPr>
              <w:t>інші (он екінші) сыныптарға оқуға қабылдау үшін негізгі орта білім туралы мемлекеттік үлгідегі құжаттың болуы міндетті шарт болып табылады.</w:t>
            </w:r>
            <w:r w:rsidRPr="002C378D">
              <w:rPr>
                <w:rFonts w:eastAsia="Times New Roman" w:cs="Times New Roman"/>
                <w:color w:val="000000"/>
                <w:spacing w:val="2"/>
                <w:szCs w:val="24"/>
                <w:lang w:eastAsia="ru-RU"/>
              </w:rPr>
              <w:br/>
              <w:t>Тиiстi мемлекеттiк органдар шектеу iс-шараларын жүзеге асырған, төтенше жағдай енгiзілген, белгiлi бiр аумақта әлеуметтiк, табиғи және техногендiк сипаттағы төтенше жағдайлар туындаған жағдайларда шектеу шараларын алып тастау, төтенше жағдайды тоқтату шаралары қ</w:t>
            </w:r>
            <w:proofErr w:type="gramStart"/>
            <w:r w:rsidRPr="002C378D">
              <w:rPr>
                <w:rFonts w:eastAsia="Times New Roman" w:cs="Times New Roman"/>
                <w:color w:val="000000"/>
                <w:spacing w:val="2"/>
                <w:szCs w:val="24"/>
                <w:lang w:eastAsia="ru-RU"/>
              </w:rPr>
              <w:t>абылдан</w:t>
            </w:r>
            <w:proofErr w:type="gramEnd"/>
            <w:r w:rsidRPr="002C378D">
              <w:rPr>
                <w:rFonts w:eastAsia="Times New Roman" w:cs="Times New Roman"/>
                <w:color w:val="000000"/>
                <w:spacing w:val="2"/>
                <w:szCs w:val="24"/>
                <w:lang w:eastAsia="ru-RU"/>
              </w:rPr>
              <w:t>ға дейін 065/е нысанындағы "Иммундау паспорты" және № 052-2/е нысанындағы "Бала денсаулығының паспорт" медициналық анықтамаларды осы аумақтағы көрсетілетін қызметті алушылар тікелей бі</w:t>
            </w:r>
            <w:proofErr w:type="gramStart"/>
            <w:r w:rsidRPr="002C378D">
              <w:rPr>
                <w:rFonts w:eastAsia="Times New Roman" w:cs="Times New Roman"/>
                <w:color w:val="000000"/>
                <w:spacing w:val="2"/>
                <w:szCs w:val="24"/>
                <w:lang w:eastAsia="ru-RU"/>
              </w:rPr>
              <w:t>л</w:t>
            </w:r>
            <w:proofErr w:type="gramEnd"/>
            <w:r w:rsidRPr="002C378D">
              <w:rPr>
                <w:rFonts w:eastAsia="Times New Roman" w:cs="Times New Roman"/>
                <w:color w:val="000000"/>
                <w:spacing w:val="2"/>
                <w:szCs w:val="24"/>
                <w:lang w:eastAsia="ru-RU"/>
              </w:rPr>
              <w:t>ім беру ұйымына қажеттілігіне қарай береді</w:t>
            </w:r>
          </w:p>
        </w:tc>
      </w:tr>
      <w:tr w:rsidR="004E699A" w:rsidRPr="002C378D" w:rsidTr="00BC12F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C378D" w:rsidRPr="002C378D" w:rsidRDefault="004E699A" w:rsidP="00BC12F5">
            <w:pPr>
              <w:spacing w:after="0" w:line="240" w:lineRule="auto"/>
              <w:textAlignment w:val="baseline"/>
              <w:rPr>
                <w:rFonts w:eastAsia="Times New Roman" w:cs="Times New Roman"/>
                <w:color w:val="000000"/>
                <w:spacing w:val="2"/>
                <w:szCs w:val="24"/>
                <w:lang w:eastAsia="ru-RU"/>
              </w:rPr>
            </w:pPr>
            <w:r w:rsidRPr="002C378D">
              <w:rPr>
                <w:rFonts w:eastAsia="Times New Roman" w:cs="Times New Roman"/>
                <w:color w:val="000000"/>
                <w:spacing w:val="2"/>
                <w:szCs w:val="24"/>
                <w:lang w:eastAsia="ru-RU"/>
              </w:rPr>
              <w:t>9</w:t>
            </w:r>
          </w:p>
        </w:tc>
        <w:tc>
          <w:tcPr>
            <w:tcW w:w="294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C378D" w:rsidRPr="002C378D" w:rsidRDefault="004E699A" w:rsidP="00BC12F5">
            <w:pPr>
              <w:spacing w:after="0" w:line="240" w:lineRule="auto"/>
              <w:textAlignment w:val="baseline"/>
              <w:rPr>
                <w:rFonts w:eastAsia="Times New Roman" w:cs="Times New Roman"/>
                <w:color w:val="000000"/>
                <w:spacing w:val="2"/>
                <w:szCs w:val="24"/>
                <w:lang w:eastAsia="ru-RU"/>
              </w:rPr>
            </w:pPr>
            <w:r w:rsidRPr="002C378D">
              <w:rPr>
                <w:rFonts w:eastAsia="Times New Roman" w:cs="Times New Roman"/>
                <w:color w:val="000000"/>
                <w:spacing w:val="2"/>
                <w:szCs w:val="24"/>
                <w:lang w:eastAsia="ru-RU"/>
              </w:rPr>
              <w:t>Қазақстан Республикасының заңдарында белгіленген мемлекеттік қызметтер көрсетуден бас тарту үшін негіздеме</w:t>
            </w:r>
          </w:p>
        </w:tc>
        <w:tc>
          <w:tcPr>
            <w:tcW w:w="72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C378D" w:rsidRPr="002C378D" w:rsidRDefault="004E699A" w:rsidP="00BC12F5">
            <w:pPr>
              <w:spacing w:after="0" w:line="240" w:lineRule="auto"/>
              <w:textAlignment w:val="baseline"/>
              <w:rPr>
                <w:rFonts w:eastAsia="Times New Roman" w:cs="Times New Roman"/>
                <w:color w:val="000000"/>
                <w:spacing w:val="2"/>
                <w:szCs w:val="24"/>
                <w:lang w:eastAsia="ru-RU"/>
              </w:rPr>
            </w:pPr>
            <w:r w:rsidRPr="002C378D">
              <w:rPr>
                <w:rFonts w:eastAsia="Times New Roman" w:cs="Times New Roman"/>
                <w:color w:val="000000"/>
                <w:spacing w:val="2"/>
                <w:szCs w:val="24"/>
                <w:lang w:eastAsia="ru-RU"/>
              </w:rPr>
              <w:t xml:space="preserve">1. көрсетілетін қызметті алушының мемлекеттік </w:t>
            </w:r>
            <w:proofErr w:type="gramStart"/>
            <w:r w:rsidRPr="002C378D">
              <w:rPr>
                <w:rFonts w:eastAsia="Times New Roman" w:cs="Times New Roman"/>
                <w:color w:val="000000"/>
                <w:spacing w:val="2"/>
                <w:szCs w:val="24"/>
                <w:lang w:eastAsia="ru-RU"/>
              </w:rPr>
              <w:t>к</w:t>
            </w:r>
            <w:proofErr w:type="gramEnd"/>
            <w:r w:rsidRPr="002C378D">
              <w:rPr>
                <w:rFonts w:eastAsia="Times New Roman" w:cs="Times New Roman"/>
                <w:color w:val="000000"/>
                <w:spacing w:val="2"/>
                <w:szCs w:val="24"/>
                <w:lang w:eastAsia="ru-RU"/>
              </w:rPr>
              <w:t>өрсетілетін қызметті алу үшін ұсынған құжаттардың және (немесе) олардағы деректердің (мәліметтердің) анық еместігін анықтау;</w:t>
            </w:r>
            <w:r w:rsidRPr="002C378D">
              <w:rPr>
                <w:rFonts w:eastAsia="Times New Roman" w:cs="Times New Roman"/>
                <w:color w:val="000000"/>
                <w:spacing w:val="2"/>
                <w:szCs w:val="24"/>
                <w:lang w:eastAsia="ru-RU"/>
              </w:rPr>
              <w:br/>
              <w:t xml:space="preserve">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w:t>
            </w:r>
            <w:proofErr w:type="gramStart"/>
            <w:r w:rsidRPr="002C378D">
              <w:rPr>
                <w:rFonts w:eastAsia="Times New Roman" w:cs="Times New Roman"/>
                <w:color w:val="000000"/>
                <w:spacing w:val="2"/>
                <w:szCs w:val="24"/>
                <w:lang w:eastAsia="ru-RU"/>
              </w:rPr>
              <w:t>талаптар</w:t>
            </w:r>
            <w:proofErr w:type="gramEnd"/>
            <w:r w:rsidRPr="002C378D">
              <w:rPr>
                <w:rFonts w:eastAsia="Times New Roman" w:cs="Times New Roman"/>
                <w:color w:val="000000"/>
                <w:spacing w:val="2"/>
                <w:szCs w:val="24"/>
                <w:lang w:eastAsia="ru-RU"/>
              </w:rPr>
              <w:t>ға сәйкес келмеуі;</w:t>
            </w:r>
            <w:r w:rsidRPr="002C378D">
              <w:rPr>
                <w:rFonts w:eastAsia="Times New Roman" w:cs="Times New Roman"/>
                <w:color w:val="000000"/>
                <w:spacing w:val="2"/>
                <w:szCs w:val="24"/>
                <w:lang w:eastAsia="ru-RU"/>
              </w:rPr>
              <w:br/>
              <w:t xml:space="preserve">3. уәкілетті мемлекеттік органның мемлекеттік қызмет көрсету үшін қажетті келісімі туралы сұрау </w:t>
            </w:r>
            <w:proofErr w:type="gramStart"/>
            <w:r w:rsidRPr="002C378D">
              <w:rPr>
                <w:rFonts w:eastAsia="Times New Roman" w:cs="Times New Roman"/>
                <w:color w:val="000000"/>
                <w:spacing w:val="2"/>
                <w:szCs w:val="24"/>
                <w:lang w:eastAsia="ru-RU"/>
              </w:rPr>
              <w:t>салу</w:t>
            </w:r>
            <w:proofErr w:type="gramEnd"/>
            <w:r w:rsidRPr="002C378D">
              <w:rPr>
                <w:rFonts w:eastAsia="Times New Roman" w:cs="Times New Roman"/>
                <w:color w:val="000000"/>
                <w:spacing w:val="2"/>
                <w:szCs w:val="24"/>
                <w:lang w:eastAsia="ru-RU"/>
              </w:rPr>
              <w:t xml:space="preserve">ға берілген теріс жауап, сондай-ақ сараптаманың, зерттеудің не тексерудің теріс </w:t>
            </w:r>
            <w:r w:rsidRPr="002C378D">
              <w:rPr>
                <w:rFonts w:eastAsia="Times New Roman" w:cs="Times New Roman"/>
                <w:color w:val="000000"/>
                <w:spacing w:val="2"/>
                <w:szCs w:val="24"/>
                <w:lang w:eastAsia="ru-RU"/>
              </w:rPr>
              <w:lastRenderedPageBreak/>
              <w:t>қорытындысы;</w:t>
            </w:r>
            <w:r w:rsidRPr="002C378D">
              <w:rPr>
                <w:rFonts w:eastAsia="Times New Roman" w:cs="Times New Roman"/>
                <w:color w:val="000000"/>
                <w:spacing w:val="2"/>
                <w:szCs w:val="24"/>
                <w:lang w:eastAsia="ru-RU"/>
              </w:rPr>
              <w:br/>
              <w:t xml:space="preserve">4. көрсетілетін қызметті алушыға қатысты оның қызметіне немесе мемлекеттік </w:t>
            </w:r>
            <w:proofErr w:type="gramStart"/>
            <w:r w:rsidRPr="002C378D">
              <w:rPr>
                <w:rFonts w:eastAsia="Times New Roman" w:cs="Times New Roman"/>
                <w:color w:val="000000"/>
                <w:spacing w:val="2"/>
                <w:szCs w:val="24"/>
                <w:lang w:eastAsia="ru-RU"/>
              </w:rPr>
              <w:t>к</w:t>
            </w:r>
            <w:proofErr w:type="gramEnd"/>
            <w:r w:rsidRPr="002C378D">
              <w:rPr>
                <w:rFonts w:eastAsia="Times New Roman" w:cs="Times New Roman"/>
                <w:color w:val="000000"/>
                <w:spacing w:val="2"/>
                <w:szCs w:val="24"/>
                <w:lang w:eastAsia="ru-RU"/>
              </w:rPr>
              <w:t>өрсетілетін қызметті алуды талап ететін жекелеген қызмет түрлеріне тыйым салу туралы соттың заңды күшіне енген шешімінің (үкімінің) болуы;</w:t>
            </w:r>
            <w:r w:rsidRPr="002C378D">
              <w:rPr>
                <w:rFonts w:eastAsia="Times New Roman" w:cs="Times New Roman"/>
                <w:color w:val="000000"/>
                <w:spacing w:val="2"/>
                <w:szCs w:val="24"/>
                <w:lang w:eastAsia="ru-RU"/>
              </w:rPr>
              <w:br/>
            </w:r>
            <w:bookmarkStart w:id="2" w:name="z187"/>
            <w:bookmarkEnd w:id="2"/>
            <w:r w:rsidRPr="002C378D">
              <w:rPr>
                <w:rFonts w:eastAsia="Times New Roman" w:cs="Times New Roman"/>
                <w:color w:val="000000"/>
                <w:spacing w:val="2"/>
                <w:szCs w:val="24"/>
                <w:lang w:eastAsia="ru-RU"/>
              </w:rPr>
              <w:t xml:space="preserve">5. көрсетілетін қызметті алушыға қатысты соттың заңды күшіне енген үкімінің болуы, оның негізінде көрсетілетін қызметті алушының мемлекеттік </w:t>
            </w:r>
            <w:proofErr w:type="gramStart"/>
            <w:r w:rsidRPr="002C378D">
              <w:rPr>
                <w:rFonts w:eastAsia="Times New Roman" w:cs="Times New Roman"/>
                <w:color w:val="000000"/>
                <w:spacing w:val="2"/>
                <w:szCs w:val="24"/>
                <w:lang w:eastAsia="ru-RU"/>
              </w:rPr>
              <w:t>к</w:t>
            </w:r>
            <w:proofErr w:type="gramEnd"/>
            <w:r w:rsidRPr="002C378D">
              <w:rPr>
                <w:rFonts w:eastAsia="Times New Roman" w:cs="Times New Roman"/>
                <w:color w:val="000000"/>
                <w:spacing w:val="2"/>
                <w:szCs w:val="24"/>
                <w:lang w:eastAsia="ru-RU"/>
              </w:rPr>
              <w:t>өрсетілетін қызметті алумен байланысты арнаулы құқығынан айырылуы бойынша;</w:t>
            </w:r>
            <w:r w:rsidRPr="002C378D">
              <w:rPr>
                <w:rFonts w:eastAsia="Times New Roman" w:cs="Times New Roman"/>
                <w:color w:val="000000"/>
                <w:spacing w:val="2"/>
                <w:szCs w:val="24"/>
                <w:lang w:eastAsia="ru-RU"/>
              </w:rPr>
              <w:br/>
              <w:t>6. көрсетілетін қызметті алушының мемлекеттік қызмет көрсету үшін талап етілетін, "Дербес деректер және оларды қорғау туралы" Қазақстан Республикасы</w:t>
            </w:r>
            <w:proofErr w:type="gramStart"/>
            <w:r w:rsidRPr="002C378D">
              <w:rPr>
                <w:rFonts w:eastAsia="Times New Roman" w:cs="Times New Roman"/>
                <w:color w:val="000000"/>
                <w:spacing w:val="2"/>
                <w:szCs w:val="24"/>
                <w:lang w:eastAsia="ru-RU"/>
              </w:rPr>
              <w:t xml:space="preserve"> З</w:t>
            </w:r>
            <w:proofErr w:type="gramEnd"/>
            <w:r w:rsidRPr="002C378D">
              <w:rPr>
                <w:rFonts w:eastAsia="Times New Roman" w:cs="Times New Roman"/>
                <w:color w:val="000000"/>
                <w:spacing w:val="2"/>
                <w:szCs w:val="24"/>
                <w:lang w:eastAsia="ru-RU"/>
              </w:rPr>
              <w:t>аңының </w:t>
            </w:r>
            <w:hyperlink r:id="rId15" w:anchor="z18" w:history="1">
              <w:r w:rsidRPr="004E699A">
                <w:rPr>
                  <w:rFonts w:eastAsia="Times New Roman" w:cs="Times New Roman"/>
                  <w:color w:val="073A5E"/>
                  <w:spacing w:val="2"/>
                  <w:szCs w:val="24"/>
                  <w:u w:val="single"/>
                  <w:lang w:eastAsia="ru-RU"/>
                </w:rPr>
                <w:t>8-бабына</w:t>
              </w:r>
            </w:hyperlink>
            <w:r w:rsidRPr="002C378D">
              <w:rPr>
                <w:rFonts w:eastAsia="Times New Roman" w:cs="Times New Roman"/>
                <w:color w:val="000000"/>
                <w:spacing w:val="2"/>
                <w:szCs w:val="24"/>
                <w:lang w:eastAsia="ru-RU"/>
              </w:rPr>
              <w:t> сәйкес берілетін қолжетімділігі шектеулі дербес деректерге қол жеткізуге келісімі болмауы;</w:t>
            </w:r>
            <w:r w:rsidRPr="002C378D">
              <w:rPr>
                <w:rFonts w:eastAsia="Times New Roman" w:cs="Times New Roman"/>
                <w:color w:val="000000"/>
                <w:spacing w:val="2"/>
                <w:szCs w:val="24"/>
                <w:lang w:eastAsia="ru-RU"/>
              </w:rPr>
              <w:br/>
              <w:t>7. сынып - жинақтардың толық болған кезінде.</w:t>
            </w:r>
          </w:p>
        </w:tc>
      </w:tr>
      <w:tr w:rsidR="004E699A" w:rsidRPr="002C378D" w:rsidTr="00BC12F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C378D" w:rsidRPr="002C378D" w:rsidRDefault="004E699A" w:rsidP="00BC12F5">
            <w:pPr>
              <w:spacing w:after="0" w:line="240" w:lineRule="auto"/>
              <w:textAlignment w:val="baseline"/>
              <w:rPr>
                <w:rFonts w:eastAsia="Times New Roman" w:cs="Times New Roman"/>
                <w:color w:val="000000"/>
                <w:spacing w:val="2"/>
                <w:szCs w:val="24"/>
                <w:lang w:eastAsia="ru-RU"/>
              </w:rPr>
            </w:pPr>
            <w:r w:rsidRPr="002C378D">
              <w:rPr>
                <w:rFonts w:eastAsia="Times New Roman" w:cs="Times New Roman"/>
                <w:color w:val="000000"/>
                <w:spacing w:val="2"/>
                <w:szCs w:val="24"/>
                <w:lang w:eastAsia="ru-RU"/>
              </w:rPr>
              <w:lastRenderedPageBreak/>
              <w:t>10</w:t>
            </w:r>
          </w:p>
        </w:tc>
        <w:tc>
          <w:tcPr>
            <w:tcW w:w="294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C378D" w:rsidRPr="002C378D" w:rsidRDefault="004E699A" w:rsidP="00BC12F5">
            <w:pPr>
              <w:spacing w:after="0" w:line="240" w:lineRule="auto"/>
              <w:textAlignment w:val="baseline"/>
              <w:rPr>
                <w:rFonts w:eastAsia="Times New Roman" w:cs="Times New Roman"/>
                <w:color w:val="000000"/>
                <w:spacing w:val="2"/>
                <w:szCs w:val="24"/>
                <w:lang w:eastAsia="ru-RU"/>
              </w:rPr>
            </w:pPr>
            <w:r w:rsidRPr="002C378D">
              <w:rPr>
                <w:rFonts w:eastAsia="Times New Roman" w:cs="Times New Roman"/>
                <w:color w:val="000000"/>
                <w:spacing w:val="2"/>
                <w:szCs w:val="24"/>
                <w:lang w:eastAsia="ru-RU"/>
              </w:rPr>
              <w:t>Мемлекеттік қызметтерді, оның ішінде электрондық нысанда және Мемлекетті</w:t>
            </w:r>
            <w:proofErr w:type="gramStart"/>
            <w:r w:rsidRPr="002C378D">
              <w:rPr>
                <w:rFonts w:eastAsia="Times New Roman" w:cs="Times New Roman"/>
                <w:color w:val="000000"/>
                <w:spacing w:val="2"/>
                <w:szCs w:val="24"/>
                <w:lang w:eastAsia="ru-RU"/>
              </w:rPr>
              <w:t>к</w:t>
            </w:r>
            <w:proofErr w:type="gramEnd"/>
            <w:r w:rsidRPr="002C378D">
              <w:rPr>
                <w:rFonts w:eastAsia="Times New Roman" w:cs="Times New Roman"/>
                <w:color w:val="000000"/>
                <w:spacing w:val="2"/>
                <w:szCs w:val="24"/>
                <w:lang w:eastAsia="ru-RU"/>
              </w:rPr>
              <w:t xml:space="preserve"> </w:t>
            </w:r>
            <w:proofErr w:type="gramStart"/>
            <w:r w:rsidRPr="002C378D">
              <w:rPr>
                <w:rFonts w:eastAsia="Times New Roman" w:cs="Times New Roman"/>
                <w:color w:val="000000"/>
                <w:spacing w:val="2"/>
                <w:szCs w:val="24"/>
                <w:lang w:eastAsia="ru-RU"/>
              </w:rPr>
              <w:t>корпорация</w:t>
            </w:r>
            <w:proofErr w:type="gramEnd"/>
            <w:r w:rsidRPr="002C378D">
              <w:rPr>
                <w:rFonts w:eastAsia="Times New Roman" w:cs="Times New Roman"/>
                <w:color w:val="000000"/>
                <w:spacing w:val="2"/>
                <w:szCs w:val="24"/>
                <w:lang w:eastAsia="ru-RU"/>
              </w:rPr>
              <w:t xml:space="preserve"> арқылы ұсыну ерекшеліктерін ескеретін өзге де талаптары</w:t>
            </w:r>
          </w:p>
        </w:tc>
        <w:tc>
          <w:tcPr>
            <w:tcW w:w="72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C378D" w:rsidRPr="002C378D" w:rsidRDefault="004E699A" w:rsidP="00BC12F5">
            <w:pPr>
              <w:spacing w:after="0" w:line="240" w:lineRule="auto"/>
              <w:textAlignment w:val="baseline"/>
              <w:rPr>
                <w:rFonts w:eastAsia="Times New Roman" w:cs="Times New Roman"/>
                <w:color w:val="000000"/>
                <w:spacing w:val="2"/>
                <w:szCs w:val="24"/>
                <w:lang w:eastAsia="ru-RU"/>
              </w:rPr>
            </w:pPr>
            <w:r w:rsidRPr="002C378D">
              <w:rPr>
                <w:rFonts w:eastAsia="Times New Roman" w:cs="Times New Roman"/>
                <w:color w:val="000000"/>
                <w:spacing w:val="2"/>
                <w:szCs w:val="24"/>
                <w:lang w:eastAsia="ru-RU"/>
              </w:rPr>
              <w:t xml:space="preserve">Көрсетілетін қызметті алушының мемлекеттік қызмет көрсетудің тәртібі мен мәртебесі </w:t>
            </w:r>
            <w:proofErr w:type="gramStart"/>
            <w:r w:rsidRPr="002C378D">
              <w:rPr>
                <w:rFonts w:eastAsia="Times New Roman" w:cs="Times New Roman"/>
                <w:color w:val="000000"/>
                <w:spacing w:val="2"/>
                <w:szCs w:val="24"/>
                <w:lang w:eastAsia="ru-RU"/>
              </w:rPr>
              <w:t>туралы</w:t>
            </w:r>
            <w:proofErr w:type="gramEnd"/>
            <w:r w:rsidRPr="002C378D">
              <w:rPr>
                <w:rFonts w:eastAsia="Times New Roman" w:cs="Times New Roman"/>
                <w:color w:val="000000"/>
                <w:spacing w:val="2"/>
                <w:szCs w:val="24"/>
                <w:lang w:eastAsia="ru-RU"/>
              </w:rPr>
              <w:t xml:space="preserve"> ақпаратты порталдың "жеке кабинеті", сондай-ақ мемлекеттік қызметтер көрсету мәселелері жөніндегі бірыңғай байланыс-орталығы, және бірыңғай байланыс-орталығы "1414", 8-800-080-7777 арқылы қашықтықтан қолжетімділік режимінде алу мүмкіндігі бар</w:t>
            </w:r>
            <w:proofErr w:type="gramStart"/>
            <w:r w:rsidRPr="002C378D">
              <w:rPr>
                <w:rFonts w:eastAsia="Times New Roman" w:cs="Times New Roman"/>
                <w:color w:val="000000"/>
                <w:spacing w:val="2"/>
                <w:szCs w:val="24"/>
                <w:lang w:eastAsia="ru-RU"/>
              </w:rPr>
              <w:t>.</w:t>
            </w:r>
            <w:proofErr w:type="gramEnd"/>
            <w:r w:rsidRPr="002C378D">
              <w:rPr>
                <w:rFonts w:eastAsia="Times New Roman" w:cs="Times New Roman"/>
                <w:color w:val="000000"/>
                <w:spacing w:val="2"/>
                <w:szCs w:val="24"/>
                <w:lang w:eastAsia="ru-RU"/>
              </w:rPr>
              <w:t xml:space="preserve"> Ү</w:t>
            </w:r>
            <w:proofErr w:type="gramStart"/>
            <w:r w:rsidRPr="002C378D">
              <w:rPr>
                <w:rFonts w:eastAsia="Times New Roman" w:cs="Times New Roman"/>
                <w:color w:val="000000"/>
                <w:spacing w:val="2"/>
                <w:szCs w:val="24"/>
                <w:lang w:eastAsia="ru-RU"/>
              </w:rPr>
              <w:t>ш</w:t>
            </w:r>
            <w:proofErr w:type="gramEnd"/>
            <w:r w:rsidRPr="002C378D">
              <w:rPr>
                <w:rFonts w:eastAsia="Times New Roman" w:cs="Times New Roman"/>
                <w:color w:val="000000"/>
                <w:spacing w:val="2"/>
                <w:szCs w:val="24"/>
                <w:lang w:eastAsia="ru-RU"/>
              </w:rPr>
              <w:t>інші тұлғалардың қызмет алу шарттары: Порталдағы "жеке кабинеттен" ақпарат сұралатын тұ</w:t>
            </w:r>
            <w:proofErr w:type="gramStart"/>
            <w:r w:rsidRPr="002C378D">
              <w:rPr>
                <w:rFonts w:eastAsia="Times New Roman" w:cs="Times New Roman"/>
                <w:color w:val="000000"/>
                <w:spacing w:val="2"/>
                <w:szCs w:val="24"/>
                <w:lang w:eastAsia="ru-RU"/>
              </w:rPr>
              <w:t>лғаны</w:t>
            </w:r>
            <w:proofErr w:type="gramEnd"/>
            <w:r w:rsidRPr="002C378D">
              <w:rPr>
                <w:rFonts w:eastAsia="Times New Roman" w:cs="Times New Roman"/>
                <w:color w:val="000000"/>
                <w:spacing w:val="2"/>
                <w:szCs w:val="24"/>
                <w:lang w:eastAsia="ru-RU"/>
              </w:rPr>
              <w:t>ң келісімімен, үшінші тұлғалардың электрондық сұранысы.</w:t>
            </w:r>
          </w:p>
        </w:tc>
      </w:tr>
    </w:tbl>
    <w:p w:rsidR="004E699A" w:rsidRDefault="004E699A" w:rsidP="00EA2D77">
      <w:pPr>
        <w:spacing w:after="0" w:line="240" w:lineRule="auto"/>
        <w:jc w:val="both"/>
        <w:rPr>
          <w:b/>
          <w:color w:val="0D0D0D" w:themeColor="text1" w:themeTint="F2"/>
          <w:sz w:val="28"/>
          <w:szCs w:val="28"/>
        </w:rPr>
      </w:pPr>
    </w:p>
    <w:p w:rsidR="00172598" w:rsidRPr="00EA2D77" w:rsidRDefault="00172598" w:rsidP="00EA2D77">
      <w:pPr>
        <w:spacing w:after="0" w:line="240" w:lineRule="auto"/>
        <w:jc w:val="both"/>
        <w:rPr>
          <w:b/>
          <w:color w:val="0D0D0D" w:themeColor="text1" w:themeTint="F2"/>
          <w:sz w:val="28"/>
          <w:szCs w:val="28"/>
        </w:rPr>
      </w:pPr>
      <w:r w:rsidRPr="00EA2D77">
        <w:rPr>
          <w:b/>
          <w:color w:val="0D0D0D" w:themeColor="text1" w:themeTint="F2"/>
          <w:sz w:val="28"/>
          <w:szCs w:val="28"/>
        </w:rPr>
        <w:t>О внесении изменений в приказ Министра образования и науки Республики Казахстан от 12 октября 2018 года № 564 "Об утверждении Типовых правил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w:t>
      </w:r>
    </w:p>
    <w:p w:rsidR="00EA2D77" w:rsidRDefault="00EA2D77" w:rsidP="00EA2D77">
      <w:pPr>
        <w:spacing w:after="0" w:line="240" w:lineRule="auto"/>
        <w:jc w:val="both"/>
        <w:rPr>
          <w:b/>
          <w:color w:val="0D0D0D" w:themeColor="text1" w:themeTint="F2"/>
        </w:rPr>
      </w:pPr>
    </w:p>
    <w:p w:rsidR="00F6627F" w:rsidRPr="00EA2D77" w:rsidRDefault="00172598" w:rsidP="00EA2D77">
      <w:pPr>
        <w:spacing w:after="0" w:line="240" w:lineRule="auto"/>
        <w:jc w:val="both"/>
        <w:rPr>
          <w:b/>
          <w:color w:val="0D0D0D" w:themeColor="text1" w:themeTint="F2"/>
        </w:rPr>
      </w:pPr>
      <w:r w:rsidRPr="00EA2D77">
        <w:rPr>
          <w:b/>
          <w:color w:val="0D0D0D" w:themeColor="text1" w:themeTint="F2"/>
        </w:rPr>
        <w:t>Приказ Министра просвещения Республики Казахстан от 29 августа 2025 года № 196. Зарегистрирован в Министерстве юстиции Республики Казахстан 29 августа 2025 года № 36768</w:t>
      </w:r>
    </w:p>
    <w:p w:rsidR="00172598" w:rsidRDefault="00172598" w:rsidP="00172598">
      <w:pPr>
        <w:spacing w:after="0" w:line="240" w:lineRule="auto"/>
        <w:rPr>
          <w:color w:val="0D0D0D" w:themeColor="text1" w:themeTint="F2"/>
        </w:rPr>
      </w:pPr>
    </w:p>
    <w:p w:rsidR="005244D6" w:rsidRPr="005244D6" w:rsidRDefault="005244D6" w:rsidP="005244D6">
      <w:pPr>
        <w:spacing w:after="0" w:line="240" w:lineRule="auto"/>
        <w:jc w:val="right"/>
        <w:rPr>
          <w:color w:val="0D0D0D" w:themeColor="text1" w:themeTint="F2"/>
        </w:rPr>
      </w:pPr>
      <w:r w:rsidRPr="005244D6">
        <w:rPr>
          <w:color w:val="0D0D0D" w:themeColor="text1" w:themeTint="F2"/>
        </w:rPr>
        <w:t>Приложение к приказу</w:t>
      </w:r>
    </w:p>
    <w:p w:rsidR="005244D6" w:rsidRPr="005244D6" w:rsidRDefault="005244D6" w:rsidP="005244D6">
      <w:pPr>
        <w:spacing w:after="0" w:line="240" w:lineRule="auto"/>
        <w:jc w:val="right"/>
        <w:rPr>
          <w:color w:val="0D0D0D" w:themeColor="text1" w:themeTint="F2"/>
        </w:rPr>
      </w:pPr>
      <w:r w:rsidRPr="005244D6">
        <w:rPr>
          <w:color w:val="0D0D0D" w:themeColor="text1" w:themeTint="F2"/>
        </w:rPr>
        <w:t>Министр просвещения</w:t>
      </w:r>
    </w:p>
    <w:p w:rsidR="005244D6" w:rsidRPr="005244D6" w:rsidRDefault="005244D6" w:rsidP="005244D6">
      <w:pPr>
        <w:spacing w:after="0" w:line="240" w:lineRule="auto"/>
        <w:jc w:val="right"/>
        <w:rPr>
          <w:color w:val="0D0D0D" w:themeColor="text1" w:themeTint="F2"/>
        </w:rPr>
      </w:pPr>
      <w:r w:rsidRPr="005244D6">
        <w:rPr>
          <w:color w:val="0D0D0D" w:themeColor="text1" w:themeTint="F2"/>
        </w:rPr>
        <w:t>Республики Казахстан</w:t>
      </w:r>
    </w:p>
    <w:p w:rsidR="005244D6" w:rsidRPr="005244D6" w:rsidRDefault="005244D6" w:rsidP="005244D6">
      <w:pPr>
        <w:spacing w:after="0" w:line="240" w:lineRule="auto"/>
        <w:jc w:val="right"/>
        <w:rPr>
          <w:color w:val="0D0D0D" w:themeColor="text1" w:themeTint="F2"/>
        </w:rPr>
      </w:pPr>
      <w:r w:rsidRPr="005244D6">
        <w:rPr>
          <w:color w:val="0D0D0D" w:themeColor="text1" w:themeTint="F2"/>
        </w:rPr>
        <w:t>от 29 августа 2025 года № 196</w:t>
      </w:r>
    </w:p>
    <w:p w:rsidR="005244D6" w:rsidRPr="004E699A" w:rsidRDefault="005244D6" w:rsidP="004E699A">
      <w:pPr>
        <w:spacing w:after="0" w:line="240" w:lineRule="auto"/>
        <w:jc w:val="center"/>
        <w:rPr>
          <w:b/>
          <w:color w:val="0D0D0D" w:themeColor="text1" w:themeTint="F2"/>
        </w:rPr>
      </w:pPr>
      <w:r w:rsidRPr="004E699A">
        <w:rPr>
          <w:b/>
          <w:color w:val="0D0D0D" w:themeColor="text1" w:themeTint="F2"/>
        </w:rPr>
        <w:t>Типовые правила</w:t>
      </w:r>
      <w:r w:rsidRPr="004E699A">
        <w:rPr>
          <w:b/>
          <w:color w:val="0D0D0D" w:themeColor="text1" w:themeTint="F2"/>
        </w:rPr>
        <w:t xml:space="preserve"> </w:t>
      </w:r>
      <w:r w:rsidRPr="004E699A">
        <w:rPr>
          <w:b/>
          <w:color w:val="0D0D0D" w:themeColor="text1" w:themeTint="F2"/>
        </w:rPr>
        <w:t xml:space="preserve">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 за исключением республиканских, областных, городов республиканского значения и </w:t>
      </w:r>
      <w:proofErr w:type="gramStart"/>
      <w:r w:rsidRPr="004E699A">
        <w:rPr>
          <w:b/>
          <w:color w:val="0D0D0D" w:themeColor="text1" w:themeTint="F2"/>
        </w:rPr>
        <w:t>столицы</w:t>
      </w:r>
      <w:proofErr w:type="gramEnd"/>
      <w:r w:rsidRPr="004E699A">
        <w:rPr>
          <w:b/>
          <w:color w:val="0D0D0D" w:themeColor="text1" w:themeTint="F2"/>
        </w:rPr>
        <w:t xml:space="preserve"> специализированных школ-интернатов-колледжей олимпийского резерва и областных, городов республиканского значения и столицы школ-интернатов для одаренных в спорте детей</w:t>
      </w:r>
    </w:p>
    <w:p w:rsidR="005244D6" w:rsidRPr="005244D6" w:rsidRDefault="005244D6" w:rsidP="005244D6">
      <w:pPr>
        <w:spacing w:after="0" w:line="240" w:lineRule="auto"/>
        <w:rPr>
          <w:color w:val="0D0D0D" w:themeColor="text1" w:themeTint="F2"/>
        </w:rPr>
      </w:pPr>
      <w:r w:rsidRPr="005244D6">
        <w:rPr>
          <w:color w:val="0D0D0D" w:themeColor="text1" w:themeTint="F2"/>
        </w:rPr>
        <w:t>Глава 1. Общие положения</w:t>
      </w:r>
    </w:p>
    <w:p w:rsidR="005244D6" w:rsidRPr="005244D6" w:rsidRDefault="005244D6" w:rsidP="005244D6">
      <w:pPr>
        <w:spacing w:after="0" w:line="240" w:lineRule="auto"/>
        <w:rPr>
          <w:color w:val="0D0D0D" w:themeColor="text1" w:themeTint="F2"/>
        </w:rPr>
      </w:pPr>
      <w:r w:rsidRPr="005244D6">
        <w:rPr>
          <w:color w:val="0D0D0D" w:themeColor="text1" w:themeTint="F2"/>
        </w:rPr>
        <w:t xml:space="preserve">      1. Настоящие Типовые правила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 за исключением республиканских, областных, городов республиканского значения и </w:t>
      </w:r>
      <w:proofErr w:type="gramStart"/>
      <w:r w:rsidRPr="005244D6">
        <w:rPr>
          <w:color w:val="0D0D0D" w:themeColor="text1" w:themeTint="F2"/>
        </w:rPr>
        <w:t>столицы</w:t>
      </w:r>
      <w:proofErr w:type="gramEnd"/>
      <w:r w:rsidRPr="005244D6">
        <w:rPr>
          <w:color w:val="0D0D0D" w:themeColor="text1" w:themeTint="F2"/>
        </w:rPr>
        <w:t xml:space="preserve"> специализированных школ-интернатов-колледжей олимпийского резерва и областных, городов республиканского значения и столицы школ-интернатов для одаренных в спорте детей (далее – Типовые правила) разработаны в соответствии с подпунктом 63) статьи 5 Закона Республики Казахстан "Об образовании" (далее – Закон) и подпунктом 1) статьи 10 Закона Республики Казахстан "О государственных услугах" (далее – Закон "О государственных услугах"), которые определяют порядок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 за исключением </w:t>
      </w:r>
      <w:r w:rsidRPr="005244D6">
        <w:rPr>
          <w:color w:val="0D0D0D" w:themeColor="text1" w:themeTint="F2"/>
        </w:rPr>
        <w:lastRenderedPageBreak/>
        <w:t xml:space="preserve">республиканских, областных, городов республиканского значения и </w:t>
      </w:r>
      <w:proofErr w:type="gramStart"/>
      <w:r w:rsidRPr="005244D6">
        <w:rPr>
          <w:color w:val="0D0D0D" w:themeColor="text1" w:themeTint="F2"/>
        </w:rPr>
        <w:t>столицы</w:t>
      </w:r>
      <w:proofErr w:type="gramEnd"/>
      <w:r w:rsidRPr="005244D6">
        <w:rPr>
          <w:color w:val="0D0D0D" w:themeColor="text1" w:themeTint="F2"/>
        </w:rPr>
        <w:t xml:space="preserve"> специализированных школ-интернатов-колледжей олимпийского резерва и областных, городов республиканского значения и столицы школ-интернатов для одаренных в спорте детей (далее – организации образования), а также порядок оказания государственных услуг "Прием документов и зачисление в организации образования независимо от ведомственной подчиненности для </w:t>
      </w:r>
      <w:proofErr w:type="gramStart"/>
      <w:r w:rsidRPr="005244D6">
        <w:rPr>
          <w:color w:val="0D0D0D" w:themeColor="text1" w:themeTint="F2"/>
        </w:rPr>
        <w:t>обучения по</w:t>
      </w:r>
      <w:proofErr w:type="gramEnd"/>
      <w:r w:rsidRPr="005244D6">
        <w:rPr>
          <w:color w:val="0D0D0D" w:themeColor="text1" w:themeTint="F2"/>
        </w:rPr>
        <w:t xml:space="preserve"> общеобразовательным программам начального, основного среднего, общего среднего образования", "Прием документов для перевода детей между организациями начального, основного среднего, общего среднего образования".</w:t>
      </w:r>
    </w:p>
    <w:p w:rsidR="005244D6" w:rsidRPr="005244D6" w:rsidRDefault="005244D6" w:rsidP="005244D6">
      <w:pPr>
        <w:spacing w:after="0" w:line="240" w:lineRule="auto"/>
        <w:rPr>
          <w:color w:val="0D0D0D" w:themeColor="text1" w:themeTint="F2"/>
        </w:rPr>
      </w:pPr>
      <w:r w:rsidRPr="005244D6">
        <w:rPr>
          <w:color w:val="0D0D0D" w:themeColor="text1" w:themeTint="F2"/>
        </w:rPr>
        <w:t xml:space="preserve">      2. Организации образования осуществляют прием на обучение в соответствии с Конституцией Республики Казахстан, Законом, настоящими Типовыми правилами, иными нормативными правовыми актами, а также уставами организаций образования, разработанными на их основе.</w:t>
      </w:r>
    </w:p>
    <w:p w:rsidR="005244D6" w:rsidRPr="005244D6" w:rsidRDefault="005244D6" w:rsidP="005244D6">
      <w:pPr>
        <w:spacing w:after="0" w:line="240" w:lineRule="auto"/>
        <w:rPr>
          <w:color w:val="0D0D0D" w:themeColor="text1" w:themeTint="F2"/>
        </w:rPr>
      </w:pPr>
      <w:r w:rsidRPr="005244D6">
        <w:rPr>
          <w:color w:val="0D0D0D" w:themeColor="text1" w:themeTint="F2"/>
        </w:rPr>
        <w:t xml:space="preserve">      3. Зачисление в число </w:t>
      </w:r>
      <w:proofErr w:type="gramStart"/>
      <w:r w:rsidRPr="005244D6">
        <w:rPr>
          <w:color w:val="0D0D0D" w:themeColor="text1" w:themeTint="F2"/>
        </w:rPr>
        <w:t>обучающихся</w:t>
      </w:r>
      <w:proofErr w:type="gramEnd"/>
      <w:r w:rsidRPr="005244D6">
        <w:rPr>
          <w:color w:val="0D0D0D" w:themeColor="text1" w:themeTint="F2"/>
        </w:rPr>
        <w:t xml:space="preserve"> производится на основании приказа руководителя организации образования.</w:t>
      </w:r>
    </w:p>
    <w:p w:rsidR="005244D6" w:rsidRPr="005244D6" w:rsidRDefault="005244D6" w:rsidP="005244D6">
      <w:pPr>
        <w:spacing w:after="0" w:line="240" w:lineRule="auto"/>
        <w:rPr>
          <w:color w:val="0D0D0D" w:themeColor="text1" w:themeTint="F2"/>
        </w:rPr>
      </w:pPr>
      <w:r w:rsidRPr="005244D6">
        <w:rPr>
          <w:color w:val="0D0D0D" w:themeColor="text1" w:themeTint="F2"/>
        </w:rPr>
        <w:t xml:space="preserve">      4. Не допускается комплектование классов по уровню подготовки и степени развития обучающихся.</w:t>
      </w:r>
    </w:p>
    <w:p w:rsidR="005244D6" w:rsidRPr="005244D6" w:rsidRDefault="005244D6" w:rsidP="005244D6">
      <w:pPr>
        <w:spacing w:after="0" w:line="240" w:lineRule="auto"/>
        <w:rPr>
          <w:color w:val="0D0D0D" w:themeColor="text1" w:themeTint="F2"/>
        </w:rPr>
      </w:pPr>
      <w:r w:rsidRPr="005244D6">
        <w:rPr>
          <w:color w:val="0D0D0D" w:themeColor="text1" w:themeTint="F2"/>
        </w:rPr>
        <w:t xml:space="preserve">      5. </w:t>
      </w:r>
      <w:proofErr w:type="gramStart"/>
      <w:r w:rsidRPr="005244D6">
        <w:rPr>
          <w:color w:val="0D0D0D" w:themeColor="text1" w:themeTint="F2"/>
        </w:rPr>
        <w:t>При приеме обучающихся в организации образования руководители организаций образования заключают с родителями или иными законными представителями детей или обучающихся (далее - услугополучатель) договора на оказание образовательных услуг в соответствии с типовым договором оказания образовательных услуг, утвержденным приложением 2 к приказу Министра образования и науки Республики Казахстан от 28 января 2016 года № 93 "Об утверждении форм типового договора оказания образовательных услуг для</w:t>
      </w:r>
      <w:proofErr w:type="gramEnd"/>
      <w:r w:rsidRPr="005244D6">
        <w:rPr>
          <w:color w:val="0D0D0D" w:themeColor="text1" w:themeTint="F2"/>
        </w:rPr>
        <w:t xml:space="preserve"> дошкольных организаций, организаций среднего, технического и профессионального, послесреднего образования, типового договора на проведение профессиональной практики и типового договора о дуальном обучении для организаций технического и профессионального, послесреднего образования" (</w:t>
      </w:r>
      <w:proofErr w:type="gramStart"/>
      <w:r w:rsidRPr="005244D6">
        <w:rPr>
          <w:color w:val="0D0D0D" w:themeColor="text1" w:themeTint="F2"/>
        </w:rPr>
        <w:t>зарегистрирован</w:t>
      </w:r>
      <w:proofErr w:type="gramEnd"/>
      <w:r w:rsidRPr="005244D6">
        <w:rPr>
          <w:color w:val="0D0D0D" w:themeColor="text1" w:themeTint="F2"/>
        </w:rPr>
        <w:t xml:space="preserve"> в Реестре государственной регистрации нормативных правовых актов под № 13227).</w:t>
      </w:r>
    </w:p>
    <w:p w:rsidR="005244D6" w:rsidRPr="005244D6" w:rsidRDefault="005244D6" w:rsidP="005244D6">
      <w:pPr>
        <w:spacing w:after="0" w:line="240" w:lineRule="auto"/>
        <w:rPr>
          <w:color w:val="0D0D0D" w:themeColor="text1" w:themeTint="F2"/>
        </w:rPr>
      </w:pPr>
    </w:p>
    <w:p w:rsidR="005244D6" w:rsidRPr="005244D6" w:rsidRDefault="005244D6" w:rsidP="005244D6">
      <w:pPr>
        <w:spacing w:after="0" w:line="240" w:lineRule="auto"/>
        <w:rPr>
          <w:color w:val="0D0D0D" w:themeColor="text1" w:themeTint="F2"/>
        </w:rPr>
      </w:pPr>
      <w:r w:rsidRPr="005244D6">
        <w:rPr>
          <w:color w:val="0D0D0D" w:themeColor="text1" w:themeTint="F2"/>
        </w:rPr>
        <w:t xml:space="preserve">      6. Услугополучатель выбирает организации образования с учетом желания, индивидуальных склонностей и особенностей ребенка или обучающегося и в соответствии с условиями приема.</w:t>
      </w:r>
    </w:p>
    <w:p w:rsidR="005244D6" w:rsidRPr="005244D6" w:rsidRDefault="005244D6" w:rsidP="005244D6">
      <w:pPr>
        <w:spacing w:after="0" w:line="240" w:lineRule="auto"/>
        <w:rPr>
          <w:color w:val="0D0D0D" w:themeColor="text1" w:themeTint="F2"/>
        </w:rPr>
      </w:pPr>
      <w:r w:rsidRPr="005244D6">
        <w:rPr>
          <w:color w:val="0D0D0D" w:themeColor="text1" w:themeTint="F2"/>
        </w:rPr>
        <w:t xml:space="preserve">      7. В случае отказа в приеме на обучение услугополучатель обращается по месту жительства в местные органы управления образованием.</w:t>
      </w:r>
    </w:p>
    <w:p w:rsidR="005244D6" w:rsidRPr="005244D6" w:rsidRDefault="005244D6" w:rsidP="005244D6">
      <w:pPr>
        <w:spacing w:after="0" w:line="240" w:lineRule="auto"/>
        <w:rPr>
          <w:color w:val="0D0D0D" w:themeColor="text1" w:themeTint="F2"/>
        </w:rPr>
      </w:pPr>
      <w:r w:rsidRPr="005244D6">
        <w:rPr>
          <w:color w:val="0D0D0D" w:themeColor="text1" w:themeTint="F2"/>
        </w:rPr>
        <w:t xml:space="preserve">Глава 2. Порядок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 за исключением республиканских, областных, городов республиканского значения и </w:t>
      </w:r>
      <w:proofErr w:type="gramStart"/>
      <w:r w:rsidRPr="005244D6">
        <w:rPr>
          <w:color w:val="0D0D0D" w:themeColor="text1" w:themeTint="F2"/>
        </w:rPr>
        <w:t>столицы</w:t>
      </w:r>
      <w:proofErr w:type="gramEnd"/>
      <w:r w:rsidRPr="005244D6">
        <w:rPr>
          <w:color w:val="0D0D0D" w:themeColor="text1" w:themeTint="F2"/>
        </w:rPr>
        <w:t xml:space="preserve"> специализированных школ-интернатов-колледжей олимпийского резерва и областных, городов республиканского значения и столицы школ-интернатов для одаренных в спорте детей</w:t>
      </w:r>
    </w:p>
    <w:p w:rsidR="005244D6" w:rsidRPr="005244D6" w:rsidRDefault="005244D6" w:rsidP="005244D6">
      <w:pPr>
        <w:spacing w:after="0" w:line="240" w:lineRule="auto"/>
        <w:rPr>
          <w:color w:val="0D0D0D" w:themeColor="text1" w:themeTint="F2"/>
        </w:rPr>
      </w:pPr>
      <w:r w:rsidRPr="005244D6">
        <w:rPr>
          <w:color w:val="0D0D0D" w:themeColor="text1" w:themeTint="F2"/>
        </w:rPr>
        <w:t xml:space="preserve">      8. Организации образования, реализующие общеобразовательные учебные программы начального образования, обеспечивают прием в первый класс детей шести лет и детей, которым в текущем календарном году исполняется шесть лет, с обеспечением доступа всех детей, проживающих на территории обслуживания организации образования, независимо от уровня подготовки.</w:t>
      </w:r>
    </w:p>
    <w:p w:rsidR="005244D6" w:rsidRPr="005244D6" w:rsidRDefault="005244D6" w:rsidP="005244D6">
      <w:pPr>
        <w:spacing w:after="0" w:line="240" w:lineRule="auto"/>
        <w:rPr>
          <w:color w:val="0D0D0D" w:themeColor="text1" w:themeTint="F2"/>
        </w:rPr>
      </w:pPr>
      <w:r w:rsidRPr="005244D6">
        <w:rPr>
          <w:color w:val="0D0D0D" w:themeColor="text1" w:themeTint="F2"/>
        </w:rPr>
        <w:t xml:space="preserve">      Территория обслуживания организации образования утверждается приказом органов управления образованием городов республиканского значения, столицы, районов (городов областного значения).</w:t>
      </w:r>
    </w:p>
    <w:p w:rsidR="005244D6" w:rsidRPr="005244D6" w:rsidRDefault="005244D6" w:rsidP="005244D6">
      <w:pPr>
        <w:spacing w:after="0" w:line="240" w:lineRule="auto"/>
        <w:rPr>
          <w:color w:val="0D0D0D" w:themeColor="text1" w:themeTint="F2"/>
        </w:rPr>
      </w:pPr>
      <w:r w:rsidRPr="005244D6">
        <w:rPr>
          <w:color w:val="0D0D0D" w:themeColor="text1" w:themeTint="F2"/>
        </w:rPr>
        <w:t xml:space="preserve">      9. </w:t>
      </w:r>
      <w:proofErr w:type="gramStart"/>
      <w:r w:rsidRPr="005244D6">
        <w:rPr>
          <w:color w:val="0D0D0D" w:themeColor="text1" w:themeTint="F2"/>
        </w:rPr>
        <w:t>Для получения государственной услуги "Прием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 прием документов и выдача результатов оказания государственной услуги осуществляются посредством веб-портала "электронного правительства" (далее – портал) и на бумажном носителе через организации начального, основного среднего, общего среднего образования (далее – услугодатель).</w:t>
      </w:r>
      <w:proofErr w:type="gramEnd"/>
    </w:p>
    <w:p w:rsidR="005244D6" w:rsidRPr="005244D6" w:rsidRDefault="005244D6" w:rsidP="005244D6">
      <w:pPr>
        <w:spacing w:after="0" w:line="240" w:lineRule="auto"/>
        <w:rPr>
          <w:color w:val="0D0D0D" w:themeColor="text1" w:themeTint="F2"/>
        </w:rPr>
      </w:pPr>
      <w:r w:rsidRPr="005244D6">
        <w:rPr>
          <w:color w:val="0D0D0D" w:themeColor="text1" w:themeTint="F2"/>
        </w:rPr>
        <w:t xml:space="preserve">      Для получения государственной услуги услугополучатель предоставляет услугодателю документы в соответствии с перечнем основных требований к оказанию государственной услуги, утвержденному согласно </w:t>
      </w:r>
      <w:r w:rsidRPr="005244D6">
        <w:rPr>
          <w:b/>
          <w:color w:val="0D0D0D" w:themeColor="text1" w:themeTint="F2"/>
          <w:u w:val="single"/>
        </w:rPr>
        <w:t>приложению 1</w:t>
      </w:r>
      <w:r w:rsidRPr="005244D6">
        <w:rPr>
          <w:color w:val="0D0D0D" w:themeColor="text1" w:themeTint="F2"/>
        </w:rPr>
        <w:t xml:space="preserve"> к настоящим Типовым правилам.</w:t>
      </w:r>
    </w:p>
    <w:p w:rsidR="005244D6" w:rsidRPr="005244D6" w:rsidRDefault="005244D6" w:rsidP="005244D6">
      <w:pPr>
        <w:spacing w:after="0" w:line="240" w:lineRule="auto"/>
        <w:rPr>
          <w:color w:val="0D0D0D" w:themeColor="text1" w:themeTint="F2"/>
        </w:rPr>
      </w:pPr>
      <w:r w:rsidRPr="005244D6">
        <w:rPr>
          <w:color w:val="0D0D0D" w:themeColor="text1" w:themeTint="F2"/>
        </w:rPr>
        <w:t xml:space="preserve">      10. Прием документов от услугополучателя, поступающих в первый класс организаций образования, реализующих общеобразовательные учебные программы начального образования, осуществляется с 1 апреля по 31 августа текущего календарного года.</w:t>
      </w:r>
    </w:p>
    <w:p w:rsidR="005244D6" w:rsidRDefault="005244D6" w:rsidP="005244D6">
      <w:pPr>
        <w:spacing w:after="0" w:line="240" w:lineRule="auto"/>
        <w:rPr>
          <w:b/>
          <w:color w:val="0D0D0D" w:themeColor="text1" w:themeTint="F2"/>
          <w:u w:val="single"/>
        </w:rPr>
      </w:pPr>
      <w:r w:rsidRPr="005244D6">
        <w:rPr>
          <w:color w:val="0D0D0D" w:themeColor="text1" w:themeTint="F2"/>
        </w:rPr>
        <w:t xml:space="preserve">      11</w:t>
      </w:r>
      <w:r>
        <w:rPr>
          <w:color w:val="0D0D0D" w:themeColor="text1" w:themeTint="F2"/>
        </w:rPr>
        <w:t xml:space="preserve">, </w:t>
      </w:r>
      <w:r w:rsidRPr="005244D6">
        <w:rPr>
          <w:color w:val="0D0D0D" w:themeColor="text1" w:themeTint="F2"/>
        </w:rPr>
        <w:t xml:space="preserve">Для приема детей в организации образования </w:t>
      </w:r>
      <w:proofErr w:type="gramStart"/>
      <w:r w:rsidRPr="005244D6">
        <w:rPr>
          <w:color w:val="0D0D0D" w:themeColor="text1" w:themeTint="F2"/>
        </w:rPr>
        <w:t xml:space="preserve">предоставляются </w:t>
      </w:r>
      <w:r>
        <w:rPr>
          <w:color w:val="0D0D0D" w:themeColor="text1" w:themeTint="F2"/>
        </w:rPr>
        <w:t>документы</w:t>
      </w:r>
      <w:proofErr w:type="gramEnd"/>
      <w:r>
        <w:rPr>
          <w:color w:val="0D0D0D" w:themeColor="text1" w:themeTint="F2"/>
        </w:rPr>
        <w:t xml:space="preserve"> </w:t>
      </w:r>
      <w:r w:rsidRPr="005244D6">
        <w:rPr>
          <w:color w:val="0D0D0D" w:themeColor="text1" w:themeTint="F2"/>
        </w:rPr>
        <w:t xml:space="preserve">согласно </w:t>
      </w:r>
      <w:r w:rsidRPr="005244D6">
        <w:rPr>
          <w:b/>
          <w:color w:val="0D0D0D" w:themeColor="text1" w:themeTint="F2"/>
          <w:u w:val="single"/>
        </w:rPr>
        <w:t>приложени</w:t>
      </w:r>
      <w:r>
        <w:rPr>
          <w:b/>
          <w:color w:val="0D0D0D" w:themeColor="text1" w:themeTint="F2"/>
          <w:u w:val="single"/>
        </w:rPr>
        <w:t>е</w:t>
      </w:r>
      <w:r w:rsidRPr="005244D6">
        <w:rPr>
          <w:b/>
          <w:color w:val="0D0D0D" w:themeColor="text1" w:themeTint="F2"/>
          <w:u w:val="single"/>
        </w:rPr>
        <w:t xml:space="preserve"> 1</w:t>
      </w:r>
    </w:p>
    <w:p w:rsidR="005244D6" w:rsidRPr="005244D6" w:rsidRDefault="005244D6" w:rsidP="005244D6">
      <w:pPr>
        <w:spacing w:after="0" w:line="240" w:lineRule="auto"/>
        <w:rPr>
          <w:color w:val="0D0D0D" w:themeColor="text1" w:themeTint="F2"/>
        </w:rPr>
      </w:pPr>
      <w:r w:rsidRPr="005244D6">
        <w:rPr>
          <w:color w:val="0D0D0D" w:themeColor="text1" w:themeTint="F2"/>
        </w:rPr>
        <w:lastRenderedPageBreak/>
        <w:t xml:space="preserve">      </w:t>
      </w:r>
      <w:r>
        <w:rPr>
          <w:color w:val="0D0D0D" w:themeColor="text1" w:themeTint="F2"/>
        </w:rPr>
        <w:t>…</w:t>
      </w:r>
      <w:r w:rsidRPr="005244D6">
        <w:rPr>
          <w:color w:val="0D0D0D" w:themeColor="text1" w:themeTint="F2"/>
        </w:rPr>
        <w:t>27. Прием обучающихся в десятые, одиннадцатые (двенадцатые) классы организаций образования, реализующих общеобразовательные учебные программы общего среднего образования, осуществляется в соответствии с пунктом 15 настоящих Типовых правил на основании личного заявления обучающегося, а также при наличии документов, предусмотренных пунктом 11 настоящих Типовых правил, и документа государственного образца об основном среднем образовании.</w:t>
      </w:r>
    </w:p>
    <w:p w:rsidR="005244D6" w:rsidRPr="00EA2D77" w:rsidRDefault="005244D6" w:rsidP="005244D6">
      <w:pPr>
        <w:spacing w:after="0" w:line="240" w:lineRule="auto"/>
        <w:rPr>
          <w:color w:val="0D0D0D" w:themeColor="text1" w:themeTint="F2"/>
        </w:rPr>
      </w:pPr>
      <w:r w:rsidRPr="005244D6">
        <w:rPr>
          <w:color w:val="0D0D0D" w:themeColor="text1" w:themeTint="F2"/>
        </w:rPr>
        <w:t>Прием заявлений осуществляется со следующего рабочего дня после получения документа государственного образца об основном среднем образовании и продолжается до 31 августа текущего календарного года включительно.</w:t>
      </w:r>
    </w:p>
    <w:tbl>
      <w:tblPr>
        <w:tblW w:w="10565" w:type="dxa"/>
        <w:shd w:val="clear" w:color="auto" w:fill="FFFFFF"/>
        <w:tblCellMar>
          <w:left w:w="0" w:type="dxa"/>
          <w:right w:w="0" w:type="dxa"/>
        </w:tblCellMar>
        <w:tblLook w:val="04A0" w:firstRow="1" w:lastRow="0" w:firstColumn="1" w:lastColumn="0" w:noHBand="0" w:noVBand="1"/>
      </w:tblPr>
      <w:tblGrid>
        <w:gridCol w:w="10565"/>
      </w:tblGrid>
      <w:tr w:rsidR="00EA2D77" w:rsidRPr="00EA2D77" w:rsidTr="00EA2D77">
        <w:tc>
          <w:tcPr>
            <w:tcW w:w="10565" w:type="dxa"/>
            <w:tcBorders>
              <w:top w:val="nil"/>
              <w:left w:val="nil"/>
              <w:bottom w:val="nil"/>
              <w:right w:val="nil"/>
            </w:tcBorders>
            <w:shd w:val="clear" w:color="auto" w:fill="auto"/>
            <w:tcMar>
              <w:top w:w="45" w:type="dxa"/>
              <w:left w:w="75" w:type="dxa"/>
              <w:bottom w:w="45" w:type="dxa"/>
              <w:right w:w="75" w:type="dxa"/>
            </w:tcMar>
            <w:hideMark/>
          </w:tcPr>
          <w:p w:rsidR="00EA2D77" w:rsidRPr="00EA2D77" w:rsidRDefault="00EA2D77" w:rsidP="00EA2D77">
            <w:pPr>
              <w:spacing w:after="0" w:line="240" w:lineRule="auto"/>
              <w:jc w:val="right"/>
              <w:rPr>
                <w:rFonts w:eastAsia="Times New Roman" w:cs="Times New Roman"/>
                <w:color w:val="0D0D0D" w:themeColor="text1" w:themeTint="F2"/>
                <w:szCs w:val="24"/>
                <w:lang w:eastAsia="ru-RU"/>
              </w:rPr>
            </w:pPr>
            <w:r w:rsidRPr="00EA2D77">
              <w:rPr>
                <w:rFonts w:eastAsia="Times New Roman" w:cs="Times New Roman"/>
                <w:color w:val="0D0D0D" w:themeColor="text1" w:themeTint="F2"/>
                <w:szCs w:val="24"/>
                <w:lang w:eastAsia="ru-RU"/>
              </w:rPr>
              <w:t>Приложение 1</w:t>
            </w:r>
            <w:r w:rsidRPr="00EA2D77">
              <w:rPr>
                <w:rFonts w:eastAsia="Times New Roman" w:cs="Times New Roman"/>
                <w:color w:val="0D0D0D" w:themeColor="text1" w:themeTint="F2"/>
                <w:szCs w:val="24"/>
                <w:lang w:eastAsia="ru-RU"/>
              </w:rPr>
              <w:br/>
              <w:t>к Типовым правилам приема на</w:t>
            </w:r>
            <w:r w:rsidRPr="00EA2D77">
              <w:rPr>
                <w:rFonts w:eastAsia="Times New Roman" w:cs="Times New Roman"/>
                <w:color w:val="0D0D0D" w:themeColor="text1" w:themeTint="F2"/>
                <w:szCs w:val="24"/>
                <w:lang w:eastAsia="ru-RU"/>
              </w:rPr>
              <w:br/>
              <w:t>обучение в организации</w:t>
            </w:r>
            <w:r w:rsidRPr="00EA2D77">
              <w:rPr>
                <w:rFonts w:eastAsia="Times New Roman" w:cs="Times New Roman"/>
                <w:color w:val="0D0D0D" w:themeColor="text1" w:themeTint="F2"/>
                <w:szCs w:val="24"/>
                <w:lang w:eastAsia="ru-RU"/>
              </w:rPr>
              <w:br/>
              <w:t>образования, реализующие</w:t>
            </w:r>
            <w:r w:rsidRPr="00EA2D77">
              <w:rPr>
                <w:rFonts w:eastAsia="Times New Roman" w:cs="Times New Roman"/>
                <w:color w:val="0D0D0D" w:themeColor="text1" w:themeTint="F2"/>
                <w:szCs w:val="24"/>
                <w:lang w:eastAsia="ru-RU"/>
              </w:rPr>
              <w:br/>
              <w:t>общеобразовательные учебные</w:t>
            </w:r>
            <w:r w:rsidRPr="00EA2D77">
              <w:rPr>
                <w:rFonts w:eastAsia="Times New Roman" w:cs="Times New Roman"/>
                <w:color w:val="0D0D0D" w:themeColor="text1" w:themeTint="F2"/>
                <w:szCs w:val="24"/>
                <w:lang w:eastAsia="ru-RU"/>
              </w:rPr>
              <w:br/>
              <w:t>программы начального,</w:t>
            </w:r>
            <w:r w:rsidRPr="00EA2D77">
              <w:rPr>
                <w:rFonts w:eastAsia="Times New Roman" w:cs="Times New Roman"/>
                <w:color w:val="0D0D0D" w:themeColor="text1" w:themeTint="F2"/>
                <w:szCs w:val="24"/>
                <w:lang w:eastAsia="ru-RU"/>
              </w:rPr>
              <w:br/>
              <w:t>основного среднего и общего</w:t>
            </w:r>
            <w:r w:rsidRPr="00EA2D77">
              <w:rPr>
                <w:rFonts w:eastAsia="Times New Roman" w:cs="Times New Roman"/>
                <w:color w:val="0D0D0D" w:themeColor="text1" w:themeTint="F2"/>
                <w:szCs w:val="24"/>
                <w:lang w:eastAsia="ru-RU"/>
              </w:rPr>
              <w:br/>
              <w:t>среднего образования, за</w:t>
            </w:r>
            <w:r w:rsidRPr="00EA2D77">
              <w:rPr>
                <w:rFonts w:eastAsia="Times New Roman" w:cs="Times New Roman"/>
                <w:color w:val="0D0D0D" w:themeColor="text1" w:themeTint="F2"/>
                <w:szCs w:val="24"/>
                <w:lang w:eastAsia="ru-RU"/>
              </w:rPr>
              <w:br/>
              <w:t>исключением республиканских,</w:t>
            </w:r>
            <w:r w:rsidRPr="00EA2D77">
              <w:rPr>
                <w:rFonts w:eastAsia="Times New Roman" w:cs="Times New Roman"/>
                <w:color w:val="0D0D0D" w:themeColor="text1" w:themeTint="F2"/>
                <w:szCs w:val="24"/>
                <w:lang w:eastAsia="ru-RU"/>
              </w:rPr>
              <w:br/>
              <w:t>областных, городов</w:t>
            </w:r>
            <w:r w:rsidRPr="00EA2D77">
              <w:rPr>
                <w:rFonts w:eastAsia="Times New Roman" w:cs="Times New Roman"/>
                <w:color w:val="0D0D0D" w:themeColor="text1" w:themeTint="F2"/>
                <w:szCs w:val="24"/>
                <w:lang w:eastAsia="ru-RU"/>
              </w:rPr>
              <w:br/>
              <w:t>республиканского значения</w:t>
            </w:r>
            <w:r w:rsidRPr="00EA2D77">
              <w:rPr>
                <w:rFonts w:eastAsia="Times New Roman" w:cs="Times New Roman"/>
                <w:color w:val="0D0D0D" w:themeColor="text1" w:themeTint="F2"/>
                <w:szCs w:val="24"/>
                <w:lang w:eastAsia="ru-RU"/>
              </w:rPr>
              <w:br/>
              <w:t xml:space="preserve">и </w:t>
            </w:r>
            <w:proofErr w:type="gramStart"/>
            <w:r w:rsidRPr="00EA2D77">
              <w:rPr>
                <w:rFonts w:eastAsia="Times New Roman" w:cs="Times New Roman"/>
                <w:color w:val="0D0D0D" w:themeColor="text1" w:themeTint="F2"/>
                <w:szCs w:val="24"/>
                <w:lang w:eastAsia="ru-RU"/>
              </w:rPr>
              <w:t>столицы</w:t>
            </w:r>
            <w:proofErr w:type="gramEnd"/>
            <w:r w:rsidRPr="00EA2D77">
              <w:rPr>
                <w:rFonts w:eastAsia="Times New Roman" w:cs="Times New Roman"/>
                <w:color w:val="0D0D0D" w:themeColor="text1" w:themeTint="F2"/>
                <w:szCs w:val="24"/>
                <w:lang w:eastAsia="ru-RU"/>
              </w:rPr>
              <w:t xml:space="preserve"> специализированных</w:t>
            </w:r>
            <w:r w:rsidRPr="00EA2D77">
              <w:rPr>
                <w:rFonts w:eastAsia="Times New Roman" w:cs="Times New Roman"/>
                <w:color w:val="0D0D0D" w:themeColor="text1" w:themeTint="F2"/>
                <w:szCs w:val="24"/>
                <w:lang w:eastAsia="ru-RU"/>
              </w:rPr>
              <w:br/>
              <w:t>школ-интернатов-колледжей</w:t>
            </w:r>
            <w:r w:rsidRPr="00EA2D77">
              <w:rPr>
                <w:rFonts w:eastAsia="Times New Roman" w:cs="Times New Roman"/>
                <w:color w:val="0D0D0D" w:themeColor="text1" w:themeTint="F2"/>
                <w:szCs w:val="24"/>
                <w:lang w:eastAsia="ru-RU"/>
              </w:rPr>
              <w:br/>
              <w:t>олимпийского резерва и</w:t>
            </w:r>
            <w:r w:rsidRPr="00EA2D77">
              <w:rPr>
                <w:rFonts w:eastAsia="Times New Roman" w:cs="Times New Roman"/>
                <w:color w:val="0D0D0D" w:themeColor="text1" w:themeTint="F2"/>
                <w:szCs w:val="24"/>
                <w:lang w:eastAsia="ru-RU"/>
              </w:rPr>
              <w:br/>
              <w:t>областных, городов</w:t>
            </w:r>
            <w:r w:rsidRPr="00EA2D77">
              <w:rPr>
                <w:rFonts w:eastAsia="Times New Roman" w:cs="Times New Roman"/>
                <w:color w:val="0D0D0D" w:themeColor="text1" w:themeTint="F2"/>
                <w:szCs w:val="24"/>
                <w:lang w:eastAsia="ru-RU"/>
              </w:rPr>
              <w:br/>
              <w:t>республиканского значения и</w:t>
            </w:r>
            <w:r w:rsidRPr="00EA2D77">
              <w:rPr>
                <w:rFonts w:eastAsia="Times New Roman" w:cs="Times New Roman"/>
                <w:color w:val="0D0D0D" w:themeColor="text1" w:themeTint="F2"/>
                <w:szCs w:val="24"/>
                <w:lang w:eastAsia="ru-RU"/>
              </w:rPr>
              <w:br/>
              <w:t>столицы школ-интернатов</w:t>
            </w:r>
            <w:r w:rsidRPr="00EA2D77">
              <w:rPr>
                <w:rFonts w:eastAsia="Times New Roman" w:cs="Times New Roman"/>
                <w:color w:val="0D0D0D" w:themeColor="text1" w:themeTint="F2"/>
                <w:szCs w:val="24"/>
                <w:lang w:eastAsia="ru-RU"/>
              </w:rPr>
              <w:br/>
              <w:t>для одаренных в спорте детей</w:t>
            </w:r>
          </w:p>
        </w:tc>
      </w:tr>
    </w:tbl>
    <w:p w:rsidR="00EA2D77" w:rsidRPr="00EA2D77" w:rsidRDefault="00EA2D77" w:rsidP="00EA2D77">
      <w:pPr>
        <w:shd w:val="clear" w:color="auto" w:fill="FFFFFF"/>
        <w:spacing w:after="0" w:line="240" w:lineRule="auto"/>
        <w:jc w:val="center"/>
        <w:textAlignment w:val="baseline"/>
        <w:rPr>
          <w:rFonts w:eastAsia="Times New Roman" w:cs="Times New Roman"/>
          <w:b/>
          <w:color w:val="0D0D0D" w:themeColor="text1" w:themeTint="F2"/>
          <w:szCs w:val="24"/>
          <w:lang w:eastAsia="ru-RU"/>
        </w:rPr>
      </w:pPr>
      <w:r w:rsidRPr="00EA2D77">
        <w:rPr>
          <w:rFonts w:eastAsia="Times New Roman" w:cs="Times New Roman"/>
          <w:b/>
          <w:color w:val="0D0D0D" w:themeColor="text1" w:themeTint="F2"/>
          <w:szCs w:val="24"/>
          <w:lang w:eastAsia="ru-RU"/>
        </w:rPr>
        <w:t>Перечень основных требований к оказанию государственной услуги "Прием документов и зачисление в организации образования независимо от ведомственной п</w:t>
      </w:r>
      <w:r w:rsidR="002C378D">
        <w:rPr>
          <w:rFonts w:eastAsia="Times New Roman" w:cs="Times New Roman"/>
          <w:b/>
          <w:color w:val="0D0D0D" w:themeColor="text1" w:themeTint="F2"/>
          <w:szCs w:val="24"/>
          <w:lang w:eastAsia="ru-RU"/>
        </w:rPr>
        <w:t xml:space="preserve">одчиненности для </w:t>
      </w:r>
      <w:proofErr w:type="gramStart"/>
      <w:r w:rsidR="002C378D">
        <w:rPr>
          <w:rFonts w:eastAsia="Times New Roman" w:cs="Times New Roman"/>
          <w:b/>
          <w:color w:val="0D0D0D" w:themeColor="text1" w:themeTint="F2"/>
          <w:szCs w:val="24"/>
          <w:lang w:eastAsia="ru-RU"/>
        </w:rPr>
        <w:t>обучения по</w:t>
      </w:r>
      <w:proofErr w:type="gramEnd"/>
      <w:r w:rsidR="002C378D">
        <w:rPr>
          <w:rFonts w:eastAsia="Times New Roman" w:cs="Times New Roman"/>
          <w:b/>
          <w:color w:val="0D0D0D" w:themeColor="text1" w:themeTint="F2"/>
          <w:szCs w:val="24"/>
          <w:lang w:eastAsia="ru-RU"/>
        </w:rPr>
        <w:t xml:space="preserve"> общ</w:t>
      </w:r>
      <w:r w:rsidRPr="00EA2D77">
        <w:rPr>
          <w:rFonts w:eastAsia="Times New Roman" w:cs="Times New Roman"/>
          <w:b/>
          <w:color w:val="0D0D0D" w:themeColor="text1" w:themeTint="F2"/>
          <w:szCs w:val="24"/>
          <w:lang w:eastAsia="ru-RU"/>
        </w:rPr>
        <w:t>еобразовательным программам начального, основного среднего, общего среднего образования"</w:t>
      </w:r>
    </w:p>
    <w:tbl>
      <w:tblPr>
        <w:tblW w:w="10707"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95"/>
        <w:gridCol w:w="2799"/>
        <w:gridCol w:w="7513"/>
      </w:tblGrid>
      <w:tr w:rsidR="00EA2D77" w:rsidRPr="00EA2D77" w:rsidTr="005244D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2D77" w:rsidRPr="00EA2D77" w:rsidRDefault="00EA2D77" w:rsidP="00EA2D77">
            <w:pPr>
              <w:spacing w:after="0" w:line="240" w:lineRule="auto"/>
              <w:jc w:val="center"/>
              <w:textAlignment w:val="baseline"/>
              <w:rPr>
                <w:rFonts w:eastAsia="Times New Roman" w:cs="Times New Roman"/>
                <w:color w:val="0D0D0D" w:themeColor="text1" w:themeTint="F2"/>
                <w:spacing w:val="2"/>
                <w:szCs w:val="24"/>
                <w:lang w:eastAsia="ru-RU"/>
              </w:rPr>
            </w:pPr>
            <w:r w:rsidRPr="00EA2D77">
              <w:rPr>
                <w:rFonts w:eastAsia="Times New Roman" w:cs="Times New Roman"/>
                <w:color w:val="0D0D0D" w:themeColor="text1" w:themeTint="F2"/>
                <w:spacing w:val="2"/>
                <w:szCs w:val="24"/>
                <w:lang w:eastAsia="ru-RU"/>
              </w:rPr>
              <w:t>1</w:t>
            </w:r>
          </w:p>
        </w:tc>
        <w:tc>
          <w:tcPr>
            <w:tcW w:w="279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2D77" w:rsidRPr="00EA2D77" w:rsidRDefault="00EA2D77" w:rsidP="00EA2D77">
            <w:pPr>
              <w:spacing w:after="0" w:line="240" w:lineRule="auto"/>
              <w:jc w:val="center"/>
              <w:textAlignment w:val="baseline"/>
              <w:rPr>
                <w:rFonts w:eastAsia="Times New Roman" w:cs="Times New Roman"/>
                <w:color w:val="0D0D0D" w:themeColor="text1" w:themeTint="F2"/>
                <w:spacing w:val="2"/>
                <w:szCs w:val="24"/>
                <w:lang w:eastAsia="ru-RU"/>
              </w:rPr>
            </w:pPr>
            <w:r w:rsidRPr="00EA2D77">
              <w:rPr>
                <w:rFonts w:eastAsia="Times New Roman" w:cs="Times New Roman"/>
                <w:color w:val="0D0D0D" w:themeColor="text1" w:themeTint="F2"/>
                <w:spacing w:val="2"/>
                <w:szCs w:val="24"/>
                <w:lang w:eastAsia="ru-RU"/>
              </w:rPr>
              <w:t>Наименование услугодателя</w:t>
            </w:r>
          </w:p>
        </w:tc>
        <w:tc>
          <w:tcPr>
            <w:tcW w:w="751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2D77" w:rsidRPr="00EA2D77" w:rsidRDefault="00EA2D77" w:rsidP="00EA2D77">
            <w:pPr>
              <w:spacing w:after="0" w:line="240" w:lineRule="auto"/>
              <w:jc w:val="both"/>
              <w:textAlignment w:val="baseline"/>
              <w:rPr>
                <w:rFonts w:eastAsia="Times New Roman" w:cs="Times New Roman"/>
                <w:color w:val="0D0D0D" w:themeColor="text1" w:themeTint="F2"/>
                <w:spacing w:val="2"/>
                <w:szCs w:val="24"/>
                <w:lang w:eastAsia="ru-RU"/>
              </w:rPr>
            </w:pPr>
            <w:r w:rsidRPr="00EA2D77">
              <w:rPr>
                <w:rFonts w:eastAsia="Times New Roman" w:cs="Times New Roman"/>
                <w:color w:val="0D0D0D" w:themeColor="text1" w:themeTint="F2"/>
                <w:spacing w:val="2"/>
                <w:szCs w:val="24"/>
                <w:lang w:eastAsia="ru-RU"/>
              </w:rPr>
              <w:t>Организации начального, основного среднего, общего среднего образования (далее – услугодатель)</w:t>
            </w:r>
          </w:p>
        </w:tc>
      </w:tr>
      <w:tr w:rsidR="00EA2D77" w:rsidRPr="00EA2D77" w:rsidTr="005244D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2D77" w:rsidRPr="00EA2D77" w:rsidRDefault="00EA2D77" w:rsidP="00EA2D77">
            <w:pPr>
              <w:spacing w:after="0" w:line="240" w:lineRule="auto"/>
              <w:jc w:val="center"/>
              <w:textAlignment w:val="baseline"/>
              <w:rPr>
                <w:rFonts w:eastAsia="Times New Roman" w:cs="Times New Roman"/>
                <w:color w:val="0D0D0D" w:themeColor="text1" w:themeTint="F2"/>
                <w:spacing w:val="2"/>
                <w:szCs w:val="24"/>
                <w:lang w:eastAsia="ru-RU"/>
              </w:rPr>
            </w:pPr>
            <w:r w:rsidRPr="00EA2D77">
              <w:rPr>
                <w:rFonts w:eastAsia="Times New Roman" w:cs="Times New Roman"/>
                <w:color w:val="0D0D0D" w:themeColor="text1" w:themeTint="F2"/>
                <w:spacing w:val="2"/>
                <w:szCs w:val="24"/>
                <w:lang w:eastAsia="ru-RU"/>
              </w:rPr>
              <w:t>2</w:t>
            </w:r>
          </w:p>
        </w:tc>
        <w:tc>
          <w:tcPr>
            <w:tcW w:w="279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2D77" w:rsidRPr="00EA2D77" w:rsidRDefault="00EA2D77" w:rsidP="00EA2D77">
            <w:pPr>
              <w:spacing w:after="0" w:line="240" w:lineRule="auto"/>
              <w:textAlignment w:val="baseline"/>
              <w:rPr>
                <w:rFonts w:eastAsia="Times New Roman" w:cs="Times New Roman"/>
                <w:color w:val="0D0D0D" w:themeColor="text1" w:themeTint="F2"/>
                <w:spacing w:val="2"/>
                <w:szCs w:val="24"/>
                <w:lang w:eastAsia="ru-RU"/>
              </w:rPr>
            </w:pPr>
            <w:r w:rsidRPr="00EA2D77">
              <w:rPr>
                <w:rFonts w:eastAsia="Times New Roman" w:cs="Times New Roman"/>
                <w:color w:val="0D0D0D" w:themeColor="text1" w:themeTint="F2"/>
                <w:spacing w:val="2"/>
                <w:szCs w:val="24"/>
                <w:lang w:eastAsia="ru-RU"/>
              </w:rPr>
              <w:t>Способы предоставления государственной услуги</w:t>
            </w:r>
          </w:p>
        </w:tc>
        <w:tc>
          <w:tcPr>
            <w:tcW w:w="751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2D77" w:rsidRPr="00EA2D77" w:rsidRDefault="00EA2D77" w:rsidP="00EA2D77">
            <w:pPr>
              <w:spacing w:after="0" w:line="240" w:lineRule="auto"/>
              <w:jc w:val="both"/>
              <w:textAlignment w:val="baseline"/>
              <w:rPr>
                <w:rFonts w:eastAsia="Times New Roman" w:cs="Times New Roman"/>
                <w:color w:val="0D0D0D" w:themeColor="text1" w:themeTint="F2"/>
                <w:spacing w:val="2"/>
                <w:szCs w:val="24"/>
                <w:lang w:eastAsia="ru-RU"/>
              </w:rPr>
            </w:pPr>
            <w:r w:rsidRPr="00EA2D77">
              <w:rPr>
                <w:rFonts w:eastAsia="Times New Roman" w:cs="Times New Roman"/>
                <w:color w:val="0D0D0D" w:themeColor="text1" w:themeTint="F2"/>
                <w:spacing w:val="2"/>
                <w:szCs w:val="24"/>
                <w:lang w:eastAsia="ru-RU"/>
              </w:rPr>
              <w:t>1) Веб-портал "электронного правительства" www.egov.kz (далее – портал);</w:t>
            </w:r>
            <w:r w:rsidRPr="00EA2D77">
              <w:rPr>
                <w:rFonts w:eastAsia="Times New Roman" w:cs="Times New Roman"/>
                <w:color w:val="0D0D0D" w:themeColor="text1" w:themeTint="F2"/>
                <w:spacing w:val="2"/>
                <w:szCs w:val="24"/>
                <w:lang w:eastAsia="ru-RU"/>
              </w:rPr>
              <w:br/>
              <w:t>2) Услугодатель.</w:t>
            </w:r>
          </w:p>
        </w:tc>
      </w:tr>
      <w:tr w:rsidR="00EA2D77" w:rsidRPr="00EA2D77" w:rsidTr="005244D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2D77" w:rsidRPr="00EA2D77" w:rsidRDefault="00EA2D77" w:rsidP="00EA2D77">
            <w:pPr>
              <w:spacing w:after="0" w:line="240" w:lineRule="auto"/>
              <w:jc w:val="center"/>
              <w:textAlignment w:val="baseline"/>
              <w:rPr>
                <w:rFonts w:eastAsia="Times New Roman" w:cs="Times New Roman"/>
                <w:color w:val="0D0D0D" w:themeColor="text1" w:themeTint="F2"/>
                <w:spacing w:val="2"/>
                <w:szCs w:val="24"/>
                <w:lang w:eastAsia="ru-RU"/>
              </w:rPr>
            </w:pPr>
            <w:r w:rsidRPr="00EA2D77">
              <w:rPr>
                <w:rFonts w:eastAsia="Times New Roman" w:cs="Times New Roman"/>
                <w:color w:val="0D0D0D" w:themeColor="text1" w:themeTint="F2"/>
                <w:spacing w:val="2"/>
                <w:szCs w:val="24"/>
                <w:lang w:eastAsia="ru-RU"/>
              </w:rPr>
              <w:t>3</w:t>
            </w:r>
          </w:p>
        </w:tc>
        <w:tc>
          <w:tcPr>
            <w:tcW w:w="10312"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2D77" w:rsidRPr="00EA2D77" w:rsidRDefault="00EA2D77" w:rsidP="00EA2D77">
            <w:pPr>
              <w:spacing w:after="0" w:line="240" w:lineRule="auto"/>
              <w:jc w:val="both"/>
              <w:textAlignment w:val="baseline"/>
              <w:rPr>
                <w:rFonts w:eastAsia="Times New Roman" w:cs="Times New Roman"/>
                <w:color w:val="0D0D0D" w:themeColor="text1" w:themeTint="F2"/>
                <w:spacing w:val="2"/>
                <w:szCs w:val="24"/>
                <w:lang w:eastAsia="ru-RU"/>
              </w:rPr>
            </w:pPr>
            <w:r w:rsidRPr="00EA2D77">
              <w:rPr>
                <w:rFonts w:eastAsia="Times New Roman" w:cs="Times New Roman"/>
                <w:color w:val="0D0D0D" w:themeColor="text1" w:themeTint="F2"/>
                <w:spacing w:val="2"/>
                <w:szCs w:val="24"/>
                <w:lang w:eastAsia="ru-RU"/>
              </w:rPr>
              <w:t xml:space="preserve">Срок оказания государственной услуги                                                       </w:t>
            </w:r>
            <w:r w:rsidRPr="00EA2D77">
              <w:rPr>
                <w:rFonts w:eastAsia="Times New Roman" w:cs="Times New Roman"/>
                <w:color w:val="0D0D0D" w:themeColor="text1" w:themeTint="F2"/>
                <w:spacing w:val="2"/>
                <w:szCs w:val="24"/>
                <w:lang w:eastAsia="ru-RU"/>
              </w:rPr>
              <w:t>1 (один) рабочий день.</w:t>
            </w:r>
          </w:p>
        </w:tc>
      </w:tr>
      <w:tr w:rsidR="00EA2D77" w:rsidRPr="00EA2D77" w:rsidTr="005244D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2D77" w:rsidRPr="00EA2D77" w:rsidRDefault="00EA2D77" w:rsidP="00EA2D77">
            <w:pPr>
              <w:spacing w:after="0" w:line="240" w:lineRule="auto"/>
              <w:jc w:val="center"/>
              <w:textAlignment w:val="baseline"/>
              <w:rPr>
                <w:rFonts w:eastAsia="Times New Roman" w:cs="Times New Roman"/>
                <w:color w:val="0D0D0D" w:themeColor="text1" w:themeTint="F2"/>
                <w:spacing w:val="2"/>
                <w:szCs w:val="24"/>
                <w:lang w:eastAsia="ru-RU"/>
              </w:rPr>
            </w:pPr>
            <w:r w:rsidRPr="00EA2D77">
              <w:rPr>
                <w:rFonts w:eastAsia="Times New Roman" w:cs="Times New Roman"/>
                <w:color w:val="0D0D0D" w:themeColor="text1" w:themeTint="F2"/>
                <w:spacing w:val="2"/>
                <w:szCs w:val="24"/>
                <w:lang w:eastAsia="ru-RU"/>
              </w:rPr>
              <w:t>4</w:t>
            </w:r>
          </w:p>
        </w:tc>
        <w:tc>
          <w:tcPr>
            <w:tcW w:w="279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2D77" w:rsidRPr="00EA2D77" w:rsidRDefault="00EA2D77" w:rsidP="00EA2D77">
            <w:pPr>
              <w:spacing w:after="0" w:line="240" w:lineRule="auto"/>
              <w:textAlignment w:val="baseline"/>
              <w:rPr>
                <w:rFonts w:eastAsia="Times New Roman" w:cs="Times New Roman"/>
                <w:color w:val="0D0D0D" w:themeColor="text1" w:themeTint="F2"/>
                <w:spacing w:val="2"/>
                <w:szCs w:val="24"/>
                <w:lang w:eastAsia="ru-RU"/>
              </w:rPr>
            </w:pPr>
            <w:r w:rsidRPr="00EA2D77">
              <w:rPr>
                <w:rFonts w:eastAsia="Times New Roman" w:cs="Times New Roman"/>
                <w:color w:val="0D0D0D" w:themeColor="text1" w:themeTint="F2"/>
                <w:spacing w:val="2"/>
                <w:szCs w:val="24"/>
                <w:lang w:eastAsia="ru-RU"/>
              </w:rPr>
              <w:t>Форма оказания государственной услуги</w:t>
            </w:r>
          </w:p>
        </w:tc>
        <w:tc>
          <w:tcPr>
            <w:tcW w:w="751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2D77" w:rsidRPr="00EA2D77" w:rsidRDefault="00EA2D77" w:rsidP="00EA2D77">
            <w:pPr>
              <w:spacing w:after="0" w:line="240" w:lineRule="auto"/>
              <w:jc w:val="both"/>
              <w:textAlignment w:val="baseline"/>
              <w:rPr>
                <w:rFonts w:eastAsia="Times New Roman" w:cs="Times New Roman"/>
                <w:color w:val="0D0D0D" w:themeColor="text1" w:themeTint="F2"/>
                <w:spacing w:val="2"/>
                <w:szCs w:val="24"/>
                <w:lang w:eastAsia="ru-RU"/>
              </w:rPr>
            </w:pPr>
            <w:r w:rsidRPr="00EA2D77">
              <w:rPr>
                <w:rFonts w:eastAsia="Times New Roman" w:cs="Times New Roman"/>
                <w:color w:val="0D0D0D" w:themeColor="text1" w:themeTint="F2"/>
                <w:spacing w:val="2"/>
                <w:szCs w:val="24"/>
                <w:lang w:eastAsia="ru-RU"/>
              </w:rPr>
              <w:t>Электронная (частично автоматизированная) /бумажная</w:t>
            </w:r>
          </w:p>
        </w:tc>
      </w:tr>
      <w:tr w:rsidR="00EA2D77" w:rsidRPr="00EA2D77" w:rsidTr="005244D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2D77" w:rsidRPr="00EA2D77" w:rsidRDefault="00EA2D77" w:rsidP="00EA2D77">
            <w:pPr>
              <w:spacing w:after="0" w:line="240" w:lineRule="auto"/>
              <w:jc w:val="center"/>
              <w:textAlignment w:val="baseline"/>
              <w:rPr>
                <w:rFonts w:eastAsia="Times New Roman" w:cs="Times New Roman"/>
                <w:color w:val="0D0D0D" w:themeColor="text1" w:themeTint="F2"/>
                <w:spacing w:val="2"/>
                <w:szCs w:val="24"/>
                <w:lang w:eastAsia="ru-RU"/>
              </w:rPr>
            </w:pPr>
            <w:r w:rsidRPr="00EA2D77">
              <w:rPr>
                <w:rFonts w:eastAsia="Times New Roman" w:cs="Times New Roman"/>
                <w:color w:val="0D0D0D" w:themeColor="text1" w:themeTint="F2"/>
                <w:spacing w:val="2"/>
                <w:szCs w:val="24"/>
                <w:lang w:eastAsia="ru-RU"/>
              </w:rPr>
              <w:t>5</w:t>
            </w:r>
          </w:p>
        </w:tc>
        <w:tc>
          <w:tcPr>
            <w:tcW w:w="279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2D77" w:rsidRPr="00EA2D77" w:rsidRDefault="00EA2D77" w:rsidP="00EA2D77">
            <w:pPr>
              <w:spacing w:after="0" w:line="240" w:lineRule="auto"/>
              <w:textAlignment w:val="baseline"/>
              <w:rPr>
                <w:rFonts w:eastAsia="Times New Roman" w:cs="Times New Roman"/>
                <w:color w:val="0D0D0D" w:themeColor="text1" w:themeTint="F2"/>
                <w:spacing w:val="2"/>
                <w:szCs w:val="24"/>
                <w:lang w:eastAsia="ru-RU"/>
              </w:rPr>
            </w:pPr>
            <w:r w:rsidRPr="00EA2D77">
              <w:rPr>
                <w:rFonts w:eastAsia="Times New Roman" w:cs="Times New Roman"/>
                <w:color w:val="0D0D0D" w:themeColor="text1" w:themeTint="F2"/>
                <w:spacing w:val="2"/>
                <w:szCs w:val="24"/>
                <w:lang w:eastAsia="ru-RU"/>
              </w:rPr>
              <w:t>Результат оказания государственной услуги</w:t>
            </w:r>
          </w:p>
        </w:tc>
        <w:tc>
          <w:tcPr>
            <w:tcW w:w="751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2D77" w:rsidRDefault="00EA2D77" w:rsidP="00EA2D77">
            <w:pPr>
              <w:spacing w:after="0" w:line="240" w:lineRule="auto"/>
              <w:jc w:val="both"/>
              <w:textAlignment w:val="baseline"/>
              <w:rPr>
                <w:rFonts w:eastAsia="Times New Roman" w:cs="Times New Roman"/>
                <w:color w:val="0D0D0D" w:themeColor="text1" w:themeTint="F2"/>
                <w:spacing w:val="2"/>
                <w:szCs w:val="24"/>
                <w:lang w:eastAsia="ru-RU"/>
              </w:rPr>
            </w:pPr>
            <w:r w:rsidRPr="00EA2D77">
              <w:rPr>
                <w:rFonts w:eastAsia="Times New Roman" w:cs="Times New Roman"/>
                <w:color w:val="0D0D0D" w:themeColor="text1" w:themeTint="F2"/>
                <w:spacing w:val="2"/>
                <w:szCs w:val="24"/>
                <w:lang w:eastAsia="ru-RU"/>
              </w:rPr>
              <w:t>При обращении через портал в личный кабинет услугополучателя направляется уведомление о принятии и зачислении в организацию среднего образования с 1 сентября текущего года либо уведомление об отказе с указанием оснований, предусмотренных пунктом 13 настоящих Типовых правил.</w:t>
            </w:r>
          </w:p>
          <w:p w:rsidR="00EA2D77" w:rsidRPr="00EA2D77" w:rsidRDefault="00EA2D77" w:rsidP="00EA2D77">
            <w:pPr>
              <w:spacing w:after="0" w:line="240" w:lineRule="auto"/>
              <w:jc w:val="both"/>
              <w:textAlignment w:val="baseline"/>
              <w:rPr>
                <w:rFonts w:eastAsia="Times New Roman" w:cs="Times New Roman"/>
                <w:color w:val="0D0D0D" w:themeColor="text1" w:themeTint="F2"/>
                <w:spacing w:val="2"/>
                <w:szCs w:val="24"/>
                <w:lang w:eastAsia="ru-RU"/>
              </w:rPr>
            </w:pPr>
            <w:bookmarkStart w:id="3" w:name="z162"/>
            <w:bookmarkEnd w:id="3"/>
            <w:r w:rsidRPr="00EA2D77">
              <w:rPr>
                <w:rFonts w:eastAsia="Times New Roman" w:cs="Times New Roman"/>
                <w:color w:val="0D0D0D" w:themeColor="text1" w:themeTint="F2"/>
                <w:spacing w:val="2"/>
                <w:szCs w:val="24"/>
                <w:lang w:eastAsia="ru-RU"/>
              </w:rPr>
              <w:t>В уведомлении услугодатель указывает о зачислении с 1 сентября текущего года в первую очередь трех услугополучателей, подавших заявления первыми и относящихся к территории обслуживания, а затем — одного претендента, не относящегося к территории обслуживания, из числа зарегистрировавшихся первыми.</w:t>
            </w:r>
            <w:r w:rsidRPr="00EA2D77">
              <w:rPr>
                <w:rFonts w:eastAsia="Times New Roman" w:cs="Times New Roman"/>
                <w:color w:val="0D0D0D" w:themeColor="text1" w:themeTint="F2"/>
                <w:spacing w:val="2"/>
                <w:szCs w:val="24"/>
                <w:lang w:eastAsia="ru-RU"/>
              </w:rPr>
              <w:br/>
            </w:r>
            <w:bookmarkStart w:id="4" w:name="z163"/>
            <w:bookmarkEnd w:id="4"/>
            <w:r w:rsidRPr="00EA2D77">
              <w:rPr>
                <w:rFonts w:eastAsia="Times New Roman" w:cs="Times New Roman"/>
                <w:color w:val="0D0D0D" w:themeColor="text1" w:themeTint="F2"/>
                <w:spacing w:val="2"/>
                <w:szCs w:val="24"/>
                <w:lang w:eastAsia="ru-RU"/>
              </w:rPr>
              <w:t>При обращении через услугодателя (на бумажном носителе):</w:t>
            </w:r>
            <w:r w:rsidRPr="00EA2D77">
              <w:rPr>
                <w:rFonts w:eastAsia="Times New Roman" w:cs="Times New Roman"/>
                <w:color w:val="0D0D0D" w:themeColor="text1" w:themeTint="F2"/>
                <w:spacing w:val="2"/>
                <w:szCs w:val="24"/>
                <w:lang w:eastAsia="ru-RU"/>
              </w:rPr>
              <w:br/>
            </w:r>
            <w:bookmarkStart w:id="5" w:name="z164"/>
            <w:bookmarkEnd w:id="5"/>
            <w:r w:rsidRPr="00EA2D77">
              <w:rPr>
                <w:rFonts w:eastAsia="Times New Roman" w:cs="Times New Roman"/>
                <w:color w:val="0D0D0D" w:themeColor="text1" w:themeTint="F2"/>
                <w:spacing w:val="2"/>
                <w:szCs w:val="24"/>
                <w:lang w:eastAsia="ru-RU"/>
              </w:rPr>
              <w:t>в случае согласия — услугополучателю выдается расписка о получении документов по форме, установленной приложением 1 к Типовым правилам;</w:t>
            </w:r>
            <w:r w:rsidRPr="00EA2D77">
              <w:rPr>
                <w:rFonts w:eastAsia="Times New Roman" w:cs="Times New Roman"/>
                <w:color w:val="0D0D0D" w:themeColor="text1" w:themeTint="F2"/>
                <w:spacing w:val="2"/>
                <w:szCs w:val="24"/>
                <w:lang w:eastAsia="ru-RU"/>
              </w:rPr>
              <w:br/>
              <w:t>в случае отказа — на основании пункта 2 </w:t>
            </w:r>
            <w:hyperlink r:id="rId16" w:anchor="z114" w:history="1">
              <w:r w:rsidRPr="00EA2D77">
                <w:rPr>
                  <w:rFonts w:eastAsia="Times New Roman" w:cs="Times New Roman"/>
                  <w:color w:val="0D0D0D" w:themeColor="text1" w:themeTint="F2"/>
                  <w:spacing w:val="2"/>
                  <w:szCs w:val="24"/>
                  <w:u w:val="single"/>
                  <w:lang w:eastAsia="ru-RU"/>
                </w:rPr>
                <w:t>статьи 19-1</w:t>
              </w:r>
            </w:hyperlink>
            <w:r w:rsidRPr="00EA2D77">
              <w:rPr>
                <w:rFonts w:eastAsia="Times New Roman" w:cs="Times New Roman"/>
                <w:color w:val="0D0D0D" w:themeColor="text1" w:themeTint="F2"/>
                <w:spacing w:val="2"/>
                <w:szCs w:val="24"/>
                <w:lang w:eastAsia="ru-RU"/>
              </w:rPr>
              <w:t xml:space="preserve"> Закона Республики Казахстан "О государственных услугах" и (или) в </w:t>
            </w:r>
            <w:r w:rsidRPr="00EA2D77">
              <w:rPr>
                <w:rFonts w:eastAsia="Times New Roman" w:cs="Times New Roman"/>
                <w:color w:val="0D0D0D" w:themeColor="text1" w:themeTint="F2"/>
                <w:spacing w:val="2"/>
                <w:szCs w:val="24"/>
                <w:lang w:eastAsia="ru-RU"/>
              </w:rPr>
              <w:lastRenderedPageBreak/>
              <w:t>соответствии с </w:t>
            </w:r>
            <w:hyperlink r:id="rId17" w:anchor="z476" w:history="1">
              <w:r w:rsidRPr="00EA2D77">
                <w:rPr>
                  <w:rFonts w:eastAsia="Times New Roman" w:cs="Times New Roman"/>
                  <w:color w:val="0D0D0D" w:themeColor="text1" w:themeTint="F2"/>
                  <w:spacing w:val="2"/>
                  <w:szCs w:val="24"/>
                  <w:u w:val="single"/>
                  <w:lang w:eastAsia="ru-RU"/>
                </w:rPr>
                <w:t>приложением 2</w:t>
              </w:r>
            </w:hyperlink>
            <w:r w:rsidRPr="00EA2D77">
              <w:rPr>
                <w:rFonts w:eastAsia="Times New Roman" w:cs="Times New Roman"/>
                <w:color w:val="0D0D0D" w:themeColor="text1" w:themeTint="F2"/>
                <w:spacing w:val="2"/>
                <w:szCs w:val="24"/>
                <w:lang w:eastAsia="ru-RU"/>
              </w:rPr>
              <w:t> к санитарным правилам "Санитарно-эпидемиологические требования к объектам образования", утвержденным приказом Министра здравоохранения Республики Казахстан от 5 августа 2021 года № Қ</w:t>
            </w:r>
            <w:proofErr w:type="gramStart"/>
            <w:r w:rsidRPr="00EA2D77">
              <w:rPr>
                <w:rFonts w:eastAsia="Times New Roman" w:cs="Times New Roman"/>
                <w:color w:val="0D0D0D" w:themeColor="text1" w:themeTint="F2"/>
                <w:spacing w:val="2"/>
                <w:szCs w:val="24"/>
                <w:lang w:eastAsia="ru-RU"/>
              </w:rPr>
              <w:t>Р</w:t>
            </w:r>
            <w:proofErr w:type="gramEnd"/>
            <w:r w:rsidRPr="00EA2D77">
              <w:rPr>
                <w:rFonts w:eastAsia="Times New Roman" w:cs="Times New Roman"/>
                <w:color w:val="0D0D0D" w:themeColor="text1" w:themeTint="F2"/>
                <w:spacing w:val="2"/>
                <w:szCs w:val="24"/>
                <w:lang w:eastAsia="ru-RU"/>
              </w:rPr>
              <w:t xml:space="preserve"> ДСМ-76 (зарегистрированным в Реестре государственной регистрации нормативных правовых актов под № 23890), услугополучателю выдается расписка об отказе в приеме документов.</w:t>
            </w:r>
          </w:p>
        </w:tc>
      </w:tr>
      <w:tr w:rsidR="00EA2D77" w:rsidRPr="00EA2D77" w:rsidTr="005244D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2D77" w:rsidRPr="00EA2D77" w:rsidRDefault="00EA2D77" w:rsidP="00EA2D77">
            <w:pPr>
              <w:spacing w:after="0" w:line="240" w:lineRule="auto"/>
              <w:jc w:val="center"/>
              <w:textAlignment w:val="baseline"/>
              <w:rPr>
                <w:rFonts w:eastAsia="Times New Roman" w:cs="Times New Roman"/>
                <w:color w:val="0D0D0D" w:themeColor="text1" w:themeTint="F2"/>
                <w:spacing w:val="2"/>
                <w:szCs w:val="24"/>
                <w:lang w:eastAsia="ru-RU"/>
              </w:rPr>
            </w:pPr>
            <w:r w:rsidRPr="00EA2D77">
              <w:rPr>
                <w:rFonts w:eastAsia="Times New Roman" w:cs="Times New Roman"/>
                <w:color w:val="0D0D0D" w:themeColor="text1" w:themeTint="F2"/>
                <w:spacing w:val="2"/>
                <w:szCs w:val="24"/>
                <w:lang w:eastAsia="ru-RU"/>
              </w:rPr>
              <w:lastRenderedPageBreak/>
              <w:t>6</w:t>
            </w:r>
          </w:p>
        </w:tc>
        <w:tc>
          <w:tcPr>
            <w:tcW w:w="10312"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2D77" w:rsidRDefault="00EA2D77" w:rsidP="00EA2D77">
            <w:pPr>
              <w:spacing w:after="0" w:line="240" w:lineRule="auto"/>
              <w:jc w:val="both"/>
              <w:textAlignment w:val="baseline"/>
              <w:rPr>
                <w:rFonts w:eastAsia="Times New Roman" w:cs="Times New Roman"/>
                <w:color w:val="0D0D0D" w:themeColor="text1" w:themeTint="F2"/>
                <w:spacing w:val="2"/>
                <w:szCs w:val="24"/>
                <w:lang w:eastAsia="ru-RU"/>
              </w:rPr>
            </w:pPr>
            <w:r w:rsidRPr="00EA2D77">
              <w:rPr>
                <w:rFonts w:eastAsia="Times New Roman" w:cs="Times New Roman"/>
                <w:color w:val="0D0D0D" w:themeColor="text1" w:themeTint="F2"/>
                <w:spacing w:val="2"/>
                <w:szCs w:val="24"/>
                <w:lang w:eastAsia="ru-RU"/>
              </w:rPr>
              <w:t xml:space="preserve">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 </w:t>
            </w:r>
          </w:p>
          <w:p w:rsidR="00EA2D77" w:rsidRPr="00EA2D77" w:rsidRDefault="00EA2D77" w:rsidP="00EA2D77">
            <w:pPr>
              <w:spacing w:after="0" w:line="240" w:lineRule="auto"/>
              <w:jc w:val="right"/>
              <w:textAlignment w:val="baseline"/>
              <w:rPr>
                <w:rFonts w:eastAsia="Times New Roman" w:cs="Times New Roman"/>
                <w:color w:val="0D0D0D" w:themeColor="text1" w:themeTint="F2"/>
                <w:spacing w:val="2"/>
                <w:szCs w:val="24"/>
                <w:lang w:eastAsia="ru-RU"/>
              </w:rPr>
            </w:pPr>
            <w:r w:rsidRPr="00EA2D77">
              <w:rPr>
                <w:rFonts w:eastAsia="Times New Roman" w:cs="Times New Roman"/>
                <w:b/>
                <w:color w:val="0D0D0D" w:themeColor="text1" w:themeTint="F2"/>
                <w:spacing w:val="2"/>
                <w:szCs w:val="24"/>
                <w:lang w:eastAsia="ru-RU"/>
              </w:rPr>
              <w:t>Бесплатно</w:t>
            </w:r>
          </w:p>
        </w:tc>
      </w:tr>
      <w:tr w:rsidR="00EA2D77" w:rsidRPr="00EA2D77" w:rsidTr="005244D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2D77" w:rsidRPr="00EA2D77" w:rsidRDefault="00EA2D77" w:rsidP="00EA2D77">
            <w:pPr>
              <w:spacing w:after="0" w:line="240" w:lineRule="auto"/>
              <w:jc w:val="center"/>
              <w:textAlignment w:val="baseline"/>
              <w:rPr>
                <w:rFonts w:eastAsia="Times New Roman" w:cs="Times New Roman"/>
                <w:color w:val="0D0D0D" w:themeColor="text1" w:themeTint="F2"/>
                <w:spacing w:val="2"/>
                <w:szCs w:val="24"/>
                <w:lang w:eastAsia="ru-RU"/>
              </w:rPr>
            </w:pPr>
            <w:r w:rsidRPr="00EA2D77">
              <w:rPr>
                <w:rFonts w:eastAsia="Times New Roman" w:cs="Times New Roman"/>
                <w:color w:val="0D0D0D" w:themeColor="text1" w:themeTint="F2"/>
                <w:spacing w:val="2"/>
                <w:szCs w:val="24"/>
                <w:lang w:eastAsia="ru-RU"/>
              </w:rPr>
              <w:t>7</w:t>
            </w:r>
          </w:p>
        </w:tc>
        <w:tc>
          <w:tcPr>
            <w:tcW w:w="279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2D77" w:rsidRPr="00EA2D77" w:rsidRDefault="00EA2D77" w:rsidP="00EA2D77">
            <w:pPr>
              <w:spacing w:after="0" w:line="240" w:lineRule="auto"/>
              <w:textAlignment w:val="baseline"/>
              <w:rPr>
                <w:rFonts w:eastAsia="Times New Roman" w:cs="Times New Roman"/>
                <w:color w:val="0D0D0D" w:themeColor="text1" w:themeTint="F2"/>
                <w:spacing w:val="2"/>
                <w:szCs w:val="24"/>
                <w:lang w:eastAsia="ru-RU"/>
              </w:rPr>
            </w:pPr>
            <w:r w:rsidRPr="00EA2D77">
              <w:rPr>
                <w:rFonts w:eastAsia="Times New Roman" w:cs="Times New Roman"/>
                <w:color w:val="0D0D0D" w:themeColor="text1" w:themeTint="F2"/>
                <w:spacing w:val="2"/>
                <w:szCs w:val="24"/>
                <w:lang w:eastAsia="ru-RU"/>
              </w:rPr>
              <w:t>График работы</w:t>
            </w:r>
          </w:p>
        </w:tc>
        <w:tc>
          <w:tcPr>
            <w:tcW w:w="751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2D77" w:rsidRDefault="00EA2D77" w:rsidP="00EA2D77">
            <w:pPr>
              <w:spacing w:after="0" w:line="240" w:lineRule="auto"/>
              <w:jc w:val="both"/>
              <w:textAlignment w:val="baseline"/>
              <w:rPr>
                <w:rFonts w:eastAsia="Times New Roman" w:cs="Times New Roman"/>
                <w:color w:val="0D0D0D" w:themeColor="text1" w:themeTint="F2"/>
                <w:spacing w:val="2"/>
                <w:szCs w:val="24"/>
                <w:lang w:eastAsia="ru-RU"/>
              </w:rPr>
            </w:pPr>
            <w:r w:rsidRPr="00EA2D77">
              <w:rPr>
                <w:rFonts w:eastAsia="Times New Roman" w:cs="Times New Roman"/>
                <w:color w:val="0D0D0D" w:themeColor="text1" w:themeTint="F2"/>
                <w:spacing w:val="2"/>
                <w:szCs w:val="24"/>
                <w:lang w:eastAsia="ru-RU"/>
              </w:rPr>
              <w:t>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Трудовому кодексу Республики Казахстан (далее – Кодекс) с перерывом на обед с 13.00 часов до 14.30 часов. Прием документов услугополучателей осуществляется с 9.00 до 18.30 часов, согласно указанному графику.</w:t>
            </w:r>
            <w:r w:rsidRPr="00EA2D77">
              <w:rPr>
                <w:rFonts w:eastAsia="Times New Roman" w:cs="Times New Roman"/>
                <w:color w:val="0D0D0D" w:themeColor="text1" w:themeTint="F2"/>
                <w:spacing w:val="2"/>
                <w:szCs w:val="24"/>
                <w:lang w:eastAsia="ru-RU"/>
              </w:rPr>
              <w:br/>
            </w:r>
            <w:bookmarkStart w:id="6" w:name="z166"/>
            <w:bookmarkEnd w:id="6"/>
            <w:r w:rsidRPr="00EA2D77">
              <w:rPr>
                <w:rFonts w:eastAsia="Times New Roman" w:cs="Times New Roman"/>
                <w:color w:val="0D0D0D" w:themeColor="text1" w:themeTint="F2"/>
                <w:spacing w:val="2"/>
                <w:szCs w:val="24"/>
                <w:lang w:eastAsia="ru-RU"/>
              </w:rPr>
              <w:t>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p>
          <w:p w:rsidR="00EA2D77" w:rsidRPr="00EA2D77" w:rsidRDefault="00EA2D77" w:rsidP="00EA2D77">
            <w:pPr>
              <w:spacing w:after="0" w:line="240" w:lineRule="auto"/>
              <w:jc w:val="both"/>
              <w:textAlignment w:val="baseline"/>
              <w:rPr>
                <w:rFonts w:eastAsia="Times New Roman" w:cs="Times New Roman"/>
                <w:color w:val="0D0D0D" w:themeColor="text1" w:themeTint="F2"/>
                <w:spacing w:val="2"/>
                <w:szCs w:val="24"/>
                <w:lang w:eastAsia="ru-RU"/>
              </w:rPr>
            </w:pPr>
            <w:bookmarkStart w:id="7" w:name="z167"/>
            <w:bookmarkEnd w:id="7"/>
            <w:r w:rsidRPr="00EA2D77">
              <w:rPr>
                <w:rFonts w:eastAsia="Times New Roman" w:cs="Times New Roman"/>
                <w:color w:val="0D0D0D" w:themeColor="text1" w:themeTint="F2"/>
                <w:spacing w:val="2"/>
                <w:szCs w:val="24"/>
                <w:lang w:eastAsia="ru-RU"/>
              </w:rPr>
              <w:t>Адреса мест оказания государственной услуги размещены на:</w:t>
            </w:r>
            <w:r w:rsidRPr="00EA2D77">
              <w:rPr>
                <w:rFonts w:eastAsia="Times New Roman" w:cs="Times New Roman"/>
                <w:color w:val="0D0D0D" w:themeColor="text1" w:themeTint="F2"/>
                <w:spacing w:val="2"/>
                <w:szCs w:val="24"/>
                <w:lang w:eastAsia="ru-RU"/>
              </w:rPr>
              <w:br/>
            </w:r>
            <w:bookmarkStart w:id="8" w:name="z168"/>
            <w:bookmarkEnd w:id="8"/>
            <w:r w:rsidRPr="00EA2D77">
              <w:rPr>
                <w:rFonts w:eastAsia="Times New Roman" w:cs="Times New Roman"/>
                <w:color w:val="0D0D0D" w:themeColor="text1" w:themeTint="F2"/>
                <w:spacing w:val="2"/>
                <w:szCs w:val="24"/>
                <w:lang w:eastAsia="ru-RU"/>
              </w:rPr>
              <w:t>1. интернет-ресурсе услугодателя;</w:t>
            </w:r>
            <w:r>
              <w:rPr>
                <w:rFonts w:eastAsia="Times New Roman" w:cs="Times New Roman"/>
                <w:color w:val="0D0D0D" w:themeColor="text1" w:themeTint="F2"/>
                <w:spacing w:val="2"/>
                <w:szCs w:val="24"/>
                <w:lang w:eastAsia="ru-RU"/>
              </w:rPr>
              <w:t xml:space="preserve"> </w:t>
            </w:r>
            <w:r w:rsidRPr="00EA2D77">
              <w:rPr>
                <w:rFonts w:eastAsia="Times New Roman" w:cs="Times New Roman"/>
                <w:color w:val="0D0D0D" w:themeColor="text1" w:themeTint="F2"/>
                <w:spacing w:val="2"/>
                <w:szCs w:val="24"/>
                <w:lang w:eastAsia="ru-RU"/>
              </w:rPr>
              <w:t>2. портале www.egov.kz.</w:t>
            </w:r>
          </w:p>
        </w:tc>
      </w:tr>
      <w:tr w:rsidR="00EA2D77" w:rsidRPr="00EA2D77" w:rsidTr="005244D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2D77" w:rsidRPr="00EA2D77" w:rsidRDefault="00EA2D77" w:rsidP="00EA2D77">
            <w:pPr>
              <w:spacing w:after="0" w:line="240" w:lineRule="auto"/>
              <w:jc w:val="center"/>
              <w:textAlignment w:val="baseline"/>
              <w:rPr>
                <w:rFonts w:eastAsia="Times New Roman" w:cs="Times New Roman"/>
                <w:color w:val="0D0D0D" w:themeColor="text1" w:themeTint="F2"/>
                <w:spacing w:val="2"/>
                <w:szCs w:val="24"/>
                <w:lang w:eastAsia="ru-RU"/>
              </w:rPr>
            </w:pPr>
            <w:r w:rsidRPr="00EA2D77">
              <w:rPr>
                <w:rFonts w:eastAsia="Times New Roman" w:cs="Times New Roman"/>
                <w:color w:val="0D0D0D" w:themeColor="text1" w:themeTint="F2"/>
                <w:spacing w:val="2"/>
                <w:szCs w:val="24"/>
                <w:lang w:eastAsia="ru-RU"/>
              </w:rPr>
              <w:t>8</w:t>
            </w:r>
          </w:p>
        </w:tc>
        <w:tc>
          <w:tcPr>
            <w:tcW w:w="279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2D77" w:rsidRPr="00EA2D77" w:rsidRDefault="00EA2D77" w:rsidP="00EA2D77">
            <w:pPr>
              <w:spacing w:after="0" w:line="240" w:lineRule="auto"/>
              <w:textAlignment w:val="baseline"/>
              <w:rPr>
                <w:rFonts w:eastAsia="Times New Roman" w:cs="Times New Roman"/>
                <w:color w:val="0D0D0D" w:themeColor="text1" w:themeTint="F2"/>
                <w:spacing w:val="2"/>
                <w:szCs w:val="24"/>
                <w:lang w:eastAsia="ru-RU"/>
              </w:rPr>
            </w:pPr>
            <w:r w:rsidRPr="00EA2D77">
              <w:rPr>
                <w:rFonts w:eastAsia="Times New Roman" w:cs="Times New Roman"/>
                <w:color w:val="0D0D0D" w:themeColor="text1" w:themeTint="F2"/>
                <w:spacing w:val="2"/>
                <w:szCs w:val="24"/>
                <w:lang w:eastAsia="ru-RU"/>
              </w:rPr>
              <w:t>Перечень документов, необходимых для оказания государственной услуги</w:t>
            </w:r>
          </w:p>
        </w:tc>
        <w:tc>
          <w:tcPr>
            <w:tcW w:w="751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2D77" w:rsidRDefault="00EA2D77" w:rsidP="00EA2D77">
            <w:pPr>
              <w:spacing w:after="0" w:line="240" w:lineRule="auto"/>
              <w:jc w:val="both"/>
              <w:textAlignment w:val="baseline"/>
              <w:rPr>
                <w:rFonts w:eastAsia="Times New Roman" w:cs="Times New Roman"/>
                <w:color w:val="0D0D0D" w:themeColor="text1" w:themeTint="F2"/>
                <w:spacing w:val="2"/>
                <w:szCs w:val="24"/>
                <w:lang w:eastAsia="ru-RU"/>
              </w:rPr>
            </w:pPr>
            <w:r w:rsidRPr="00EA2D77">
              <w:rPr>
                <w:rFonts w:eastAsia="Times New Roman" w:cs="Times New Roman"/>
                <w:color w:val="0D0D0D" w:themeColor="text1" w:themeTint="F2"/>
                <w:spacing w:val="2"/>
                <w:szCs w:val="24"/>
                <w:lang w:eastAsia="ru-RU"/>
              </w:rPr>
              <w:t>- на портал:</w:t>
            </w:r>
          </w:p>
          <w:p w:rsidR="00EA2D77" w:rsidRDefault="00EA2D77" w:rsidP="00EA2D77">
            <w:pPr>
              <w:spacing w:after="0" w:line="240" w:lineRule="auto"/>
              <w:jc w:val="both"/>
              <w:textAlignment w:val="baseline"/>
              <w:rPr>
                <w:rFonts w:eastAsia="Times New Roman" w:cs="Times New Roman"/>
                <w:color w:val="0D0D0D" w:themeColor="text1" w:themeTint="F2"/>
                <w:spacing w:val="2"/>
                <w:szCs w:val="24"/>
                <w:lang w:eastAsia="ru-RU"/>
              </w:rPr>
            </w:pPr>
            <w:bookmarkStart w:id="9" w:name="z170"/>
            <w:bookmarkEnd w:id="9"/>
            <w:r w:rsidRPr="00EA2D77">
              <w:rPr>
                <w:rFonts w:eastAsia="Times New Roman" w:cs="Times New Roman"/>
                <w:color w:val="0D0D0D" w:themeColor="text1" w:themeTint="F2"/>
                <w:spacing w:val="2"/>
                <w:szCs w:val="24"/>
                <w:lang w:eastAsia="ru-RU"/>
              </w:rPr>
              <w:t>1. заявление услугополучателя согласно форме к Перечню основных требований к оказанию государственной услуги: "Прием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w:t>
            </w:r>
          </w:p>
          <w:p w:rsidR="00EA2D77" w:rsidRDefault="00EA2D77" w:rsidP="00EA2D77">
            <w:pPr>
              <w:spacing w:after="0" w:line="240" w:lineRule="auto"/>
              <w:jc w:val="both"/>
              <w:textAlignment w:val="baseline"/>
              <w:rPr>
                <w:rFonts w:eastAsia="Times New Roman" w:cs="Times New Roman"/>
                <w:color w:val="0D0D0D" w:themeColor="text1" w:themeTint="F2"/>
                <w:spacing w:val="2"/>
                <w:szCs w:val="24"/>
                <w:lang w:eastAsia="ru-RU"/>
              </w:rPr>
            </w:pPr>
            <w:bookmarkStart w:id="10" w:name="z171"/>
            <w:bookmarkEnd w:id="10"/>
            <w:r w:rsidRPr="00EA2D77">
              <w:rPr>
                <w:rFonts w:eastAsia="Times New Roman" w:cs="Times New Roman"/>
                <w:color w:val="0D0D0D" w:themeColor="text1" w:themeTint="F2"/>
                <w:spacing w:val="2"/>
                <w:szCs w:val="24"/>
                <w:lang w:eastAsia="ru-RU"/>
              </w:rPr>
              <w:t>2. медицинские справки формы № 065/у "Паспорт иммунизации" и формы № 052-2/у "Паспорт здоровья ребенка", утвержденные приказом Қ</w:t>
            </w:r>
            <w:proofErr w:type="gramStart"/>
            <w:r w:rsidRPr="00EA2D77">
              <w:rPr>
                <w:rFonts w:eastAsia="Times New Roman" w:cs="Times New Roman"/>
                <w:color w:val="0D0D0D" w:themeColor="text1" w:themeTint="F2"/>
                <w:spacing w:val="2"/>
                <w:szCs w:val="24"/>
                <w:lang w:eastAsia="ru-RU"/>
              </w:rPr>
              <w:t>Р</w:t>
            </w:r>
            <w:proofErr w:type="gramEnd"/>
            <w:r w:rsidRPr="00EA2D77">
              <w:rPr>
                <w:rFonts w:eastAsia="Times New Roman" w:cs="Times New Roman"/>
                <w:color w:val="0D0D0D" w:themeColor="text1" w:themeTint="F2"/>
                <w:spacing w:val="2"/>
                <w:szCs w:val="24"/>
                <w:lang w:eastAsia="ru-RU"/>
              </w:rPr>
              <w:t xml:space="preserve"> ДСМ-175/2020;</w:t>
            </w:r>
            <w:r w:rsidRPr="00EA2D77">
              <w:rPr>
                <w:rFonts w:eastAsia="Times New Roman" w:cs="Times New Roman"/>
                <w:color w:val="0D0D0D" w:themeColor="text1" w:themeTint="F2"/>
                <w:spacing w:val="2"/>
                <w:szCs w:val="24"/>
                <w:lang w:eastAsia="ru-RU"/>
              </w:rPr>
              <w:br/>
            </w:r>
            <w:bookmarkStart w:id="11" w:name="z172"/>
            <w:bookmarkEnd w:id="11"/>
            <w:r w:rsidRPr="00EA2D77">
              <w:rPr>
                <w:rFonts w:eastAsia="Times New Roman" w:cs="Times New Roman"/>
                <w:color w:val="0D0D0D" w:themeColor="text1" w:themeTint="F2"/>
                <w:spacing w:val="2"/>
                <w:szCs w:val="24"/>
                <w:lang w:eastAsia="ru-RU"/>
              </w:rPr>
              <w:t>3. цифровая фотография ребенка размером 3х4 см;</w:t>
            </w:r>
            <w:r w:rsidRPr="00EA2D77">
              <w:rPr>
                <w:rFonts w:eastAsia="Times New Roman" w:cs="Times New Roman"/>
                <w:color w:val="0D0D0D" w:themeColor="text1" w:themeTint="F2"/>
                <w:spacing w:val="2"/>
                <w:szCs w:val="24"/>
                <w:lang w:eastAsia="ru-RU"/>
              </w:rPr>
              <w:br/>
            </w:r>
            <w:bookmarkStart w:id="12" w:name="z173"/>
            <w:bookmarkEnd w:id="12"/>
            <w:r w:rsidRPr="00EA2D77">
              <w:rPr>
                <w:rFonts w:eastAsia="Times New Roman" w:cs="Times New Roman"/>
                <w:color w:val="0D0D0D" w:themeColor="text1" w:themeTint="F2"/>
                <w:spacing w:val="2"/>
                <w:szCs w:val="24"/>
                <w:lang w:eastAsia="ru-RU"/>
              </w:rPr>
              <w:t>4. при сдаче документа в десятые, одиннадцатые (двенадцатые) классы, наличия документа государственного образца об основном среднем образовании, указанного в пункте 27 настоящих Типовых правил.</w:t>
            </w:r>
            <w:r w:rsidRPr="00EA2D77">
              <w:rPr>
                <w:rFonts w:eastAsia="Times New Roman" w:cs="Times New Roman"/>
                <w:color w:val="0D0D0D" w:themeColor="text1" w:themeTint="F2"/>
                <w:spacing w:val="2"/>
                <w:szCs w:val="24"/>
                <w:lang w:eastAsia="ru-RU"/>
              </w:rPr>
              <w:br/>
            </w:r>
            <w:bookmarkStart w:id="13" w:name="z174"/>
            <w:bookmarkEnd w:id="13"/>
            <w:r w:rsidRPr="00EA2D77">
              <w:rPr>
                <w:rFonts w:eastAsia="Times New Roman" w:cs="Times New Roman"/>
                <w:color w:val="0D0D0D" w:themeColor="text1" w:themeTint="F2"/>
                <w:spacing w:val="2"/>
                <w:szCs w:val="24"/>
                <w:lang w:eastAsia="ru-RU"/>
              </w:rPr>
              <w:t>- к услугодателю (бумажно):</w:t>
            </w:r>
          </w:p>
          <w:p w:rsidR="00EA2D77" w:rsidRDefault="00EA2D77" w:rsidP="00EA2D77">
            <w:pPr>
              <w:spacing w:after="0" w:line="240" w:lineRule="auto"/>
              <w:jc w:val="both"/>
              <w:textAlignment w:val="baseline"/>
              <w:rPr>
                <w:rFonts w:eastAsia="Times New Roman" w:cs="Times New Roman"/>
                <w:color w:val="0D0D0D" w:themeColor="text1" w:themeTint="F2"/>
                <w:spacing w:val="2"/>
                <w:szCs w:val="24"/>
                <w:lang w:eastAsia="ru-RU"/>
              </w:rPr>
            </w:pPr>
            <w:bookmarkStart w:id="14" w:name="z175"/>
            <w:bookmarkEnd w:id="14"/>
            <w:proofErr w:type="gramStart"/>
            <w:r w:rsidRPr="00EA2D77">
              <w:rPr>
                <w:rFonts w:eastAsia="Times New Roman" w:cs="Times New Roman"/>
                <w:color w:val="0D0D0D" w:themeColor="text1" w:themeTint="F2"/>
                <w:spacing w:val="2"/>
                <w:szCs w:val="24"/>
                <w:lang w:eastAsia="ru-RU"/>
              </w:rPr>
              <w:t>1. заявление услугополучателя согласно форме к Перечню основных требований к оказанию государственной услуги "Прием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w:t>
            </w:r>
            <w:r w:rsidRPr="00EA2D77">
              <w:rPr>
                <w:rFonts w:eastAsia="Times New Roman" w:cs="Times New Roman"/>
                <w:color w:val="0D0D0D" w:themeColor="text1" w:themeTint="F2"/>
                <w:spacing w:val="2"/>
                <w:szCs w:val="24"/>
                <w:lang w:eastAsia="ru-RU"/>
              </w:rPr>
              <w:br/>
            </w:r>
            <w:bookmarkStart w:id="15" w:name="z176"/>
            <w:bookmarkEnd w:id="15"/>
            <w:r w:rsidRPr="00EA2D77">
              <w:rPr>
                <w:rFonts w:eastAsia="Times New Roman" w:cs="Times New Roman"/>
                <w:color w:val="0D0D0D" w:themeColor="text1" w:themeTint="F2"/>
                <w:spacing w:val="2"/>
                <w:szCs w:val="24"/>
                <w:lang w:eastAsia="ru-RU"/>
              </w:rPr>
              <w:t>2. свидетельство о рождении ребенка (предъявляется лично услугополучателем для сверки данных при сдаче документов в бумажном виде);</w:t>
            </w:r>
            <w:proofErr w:type="gramEnd"/>
          </w:p>
          <w:p w:rsidR="00EA2D77" w:rsidRDefault="00EA2D77" w:rsidP="00EA2D77">
            <w:pPr>
              <w:spacing w:after="0" w:line="240" w:lineRule="auto"/>
              <w:jc w:val="both"/>
              <w:textAlignment w:val="baseline"/>
              <w:rPr>
                <w:rFonts w:eastAsia="Times New Roman" w:cs="Times New Roman"/>
                <w:color w:val="0D0D0D" w:themeColor="text1" w:themeTint="F2"/>
                <w:spacing w:val="2"/>
                <w:szCs w:val="24"/>
                <w:lang w:eastAsia="ru-RU"/>
              </w:rPr>
            </w:pPr>
            <w:bookmarkStart w:id="16" w:name="z177"/>
            <w:bookmarkEnd w:id="16"/>
            <w:r w:rsidRPr="00EA2D77">
              <w:rPr>
                <w:rFonts w:eastAsia="Times New Roman" w:cs="Times New Roman"/>
                <w:color w:val="0D0D0D" w:themeColor="text1" w:themeTint="F2"/>
                <w:spacing w:val="2"/>
                <w:szCs w:val="24"/>
                <w:lang w:eastAsia="ru-RU"/>
              </w:rPr>
              <w:t>3. документ, удостоверяющий личность (предъявляется лично услугополучателем для сверки данных при сдаче документов в бумажном виде);</w:t>
            </w:r>
          </w:p>
          <w:p w:rsidR="00EA2D77" w:rsidRDefault="00EA2D77" w:rsidP="00EA2D77">
            <w:pPr>
              <w:spacing w:after="0" w:line="240" w:lineRule="auto"/>
              <w:jc w:val="both"/>
              <w:textAlignment w:val="baseline"/>
              <w:rPr>
                <w:rFonts w:eastAsia="Times New Roman" w:cs="Times New Roman"/>
                <w:color w:val="0D0D0D" w:themeColor="text1" w:themeTint="F2"/>
                <w:spacing w:val="2"/>
                <w:szCs w:val="24"/>
                <w:lang w:eastAsia="ru-RU"/>
              </w:rPr>
            </w:pPr>
            <w:bookmarkStart w:id="17" w:name="z178"/>
            <w:bookmarkEnd w:id="17"/>
            <w:r w:rsidRPr="00EA2D77">
              <w:rPr>
                <w:rFonts w:eastAsia="Times New Roman" w:cs="Times New Roman"/>
                <w:color w:val="0D0D0D" w:themeColor="text1" w:themeTint="F2"/>
                <w:spacing w:val="2"/>
                <w:szCs w:val="24"/>
                <w:lang w:eastAsia="ru-RU"/>
              </w:rPr>
              <w:t>4. медицинские справки формы № 065/у "Паспорт иммунизации" и формы № 052-2/у "Паспорт здоровья ребенка", утвержденные приказом Қ</w:t>
            </w:r>
            <w:proofErr w:type="gramStart"/>
            <w:r w:rsidRPr="00EA2D77">
              <w:rPr>
                <w:rFonts w:eastAsia="Times New Roman" w:cs="Times New Roman"/>
                <w:color w:val="0D0D0D" w:themeColor="text1" w:themeTint="F2"/>
                <w:spacing w:val="2"/>
                <w:szCs w:val="24"/>
                <w:lang w:eastAsia="ru-RU"/>
              </w:rPr>
              <w:t>Р</w:t>
            </w:r>
            <w:proofErr w:type="gramEnd"/>
            <w:r w:rsidRPr="00EA2D77">
              <w:rPr>
                <w:rFonts w:eastAsia="Times New Roman" w:cs="Times New Roman"/>
                <w:color w:val="0D0D0D" w:themeColor="text1" w:themeTint="F2"/>
                <w:spacing w:val="2"/>
                <w:szCs w:val="24"/>
                <w:lang w:eastAsia="ru-RU"/>
              </w:rPr>
              <w:t xml:space="preserve"> ДСМ-175/2020;</w:t>
            </w:r>
          </w:p>
          <w:p w:rsidR="00EA2D77" w:rsidRPr="00EA2D77" w:rsidRDefault="00EA2D77" w:rsidP="00EA2D77">
            <w:pPr>
              <w:spacing w:after="0" w:line="240" w:lineRule="auto"/>
              <w:jc w:val="both"/>
              <w:textAlignment w:val="baseline"/>
              <w:rPr>
                <w:rFonts w:eastAsia="Times New Roman" w:cs="Times New Roman"/>
                <w:color w:val="0D0D0D" w:themeColor="text1" w:themeTint="F2"/>
                <w:spacing w:val="2"/>
                <w:szCs w:val="24"/>
                <w:lang w:eastAsia="ru-RU"/>
              </w:rPr>
            </w:pPr>
            <w:bookmarkStart w:id="18" w:name="z179"/>
            <w:bookmarkEnd w:id="18"/>
            <w:r w:rsidRPr="00EA2D77">
              <w:rPr>
                <w:rFonts w:eastAsia="Times New Roman" w:cs="Times New Roman"/>
                <w:color w:val="0D0D0D" w:themeColor="text1" w:themeTint="F2"/>
                <w:spacing w:val="2"/>
                <w:szCs w:val="24"/>
                <w:lang w:eastAsia="ru-RU"/>
              </w:rPr>
              <w:t>5. фотографии ребенка размером 3х4 см в количестве 2 штук;</w:t>
            </w:r>
            <w:r w:rsidRPr="00EA2D77">
              <w:rPr>
                <w:rFonts w:eastAsia="Times New Roman" w:cs="Times New Roman"/>
                <w:color w:val="0D0D0D" w:themeColor="text1" w:themeTint="F2"/>
                <w:spacing w:val="2"/>
                <w:szCs w:val="24"/>
                <w:lang w:eastAsia="ru-RU"/>
              </w:rPr>
              <w:br/>
            </w:r>
            <w:bookmarkStart w:id="19" w:name="z180"/>
            <w:bookmarkEnd w:id="19"/>
            <w:r w:rsidRPr="00EA2D77">
              <w:rPr>
                <w:rFonts w:eastAsia="Times New Roman" w:cs="Times New Roman"/>
                <w:color w:val="0D0D0D" w:themeColor="text1" w:themeTint="F2"/>
                <w:spacing w:val="2"/>
                <w:szCs w:val="24"/>
                <w:lang w:eastAsia="ru-RU"/>
              </w:rPr>
              <w:lastRenderedPageBreak/>
              <w:t>6. при сдаче документа в десятые, одиннадцатые (двенадцатые) классы, наличие документа государственного образца об основном среднем образовании, указанного в пункте 27 настоящих Типовых правил.</w:t>
            </w:r>
            <w:r w:rsidRPr="00EA2D77">
              <w:rPr>
                <w:rFonts w:eastAsia="Times New Roman" w:cs="Times New Roman"/>
                <w:color w:val="0D0D0D" w:themeColor="text1" w:themeTint="F2"/>
                <w:spacing w:val="2"/>
                <w:szCs w:val="24"/>
                <w:lang w:eastAsia="ru-RU"/>
              </w:rPr>
              <w:br/>
            </w:r>
            <w:proofErr w:type="gramStart"/>
            <w:r w:rsidRPr="00EA2D77">
              <w:rPr>
                <w:rFonts w:eastAsia="Times New Roman" w:cs="Times New Roman"/>
                <w:color w:val="0D0D0D" w:themeColor="text1" w:themeTint="F2"/>
                <w:spacing w:val="2"/>
                <w:szCs w:val="24"/>
                <w:lang w:eastAsia="ru-RU"/>
              </w:rPr>
              <w:t>В случае осуществления ограничительных мероприятий соответствующими государственными органами (введения чрезвычайного положения, возникновения чрезвычайных ситуаций социального, природного и техногенного характера) на определенной территории медицинские справки № 065/у "Паспорт иммунизации" и формы № 052-2/у "Паспорт здоровья ребенка", услугополучателями на данной территории предоставляются непосредственно в организации образования по мере снятия ограничительных мероприятий, прекращения действия чрезвычайного положения.</w:t>
            </w:r>
            <w:proofErr w:type="gramEnd"/>
          </w:p>
        </w:tc>
      </w:tr>
      <w:tr w:rsidR="00EA2D77" w:rsidRPr="00EA2D77" w:rsidTr="005244D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2D77" w:rsidRPr="00EA2D77" w:rsidRDefault="00EA2D77" w:rsidP="00EA2D77">
            <w:pPr>
              <w:spacing w:after="0" w:line="240" w:lineRule="auto"/>
              <w:jc w:val="center"/>
              <w:textAlignment w:val="baseline"/>
              <w:rPr>
                <w:rFonts w:eastAsia="Times New Roman" w:cs="Times New Roman"/>
                <w:color w:val="0D0D0D" w:themeColor="text1" w:themeTint="F2"/>
                <w:spacing w:val="2"/>
                <w:szCs w:val="24"/>
                <w:lang w:eastAsia="ru-RU"/>
              </w:rPr>
            </w:pPr>
            <w:r w:rsidRPr="00EA2D77">
              <w:rPr>
                <w:rFonts w:eastAsia="Times New Roman" w:cs="Times New Roman"/>
                <w:color w:val="0D0D0D" w:themeColor="text1" w:themeTint="F2"/>
                <w:spacing w:val="2"/>
                <w:szCs w:val="24"/>
                <w:lang w:eastAsia="ru-RU"/>
              </w:rPr>
              <w:lastRenderedPageBreak/>
              <w:t>9</w:t>
            </w:r>
          </w:p>
        </w:tc>
        <w:tc>
          <w:tcPr>
            <w:tcW w:w="279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2D77" w:rsidRPr="00EA2D77" w:rsidRDefault="00EA2D77" w:rsidP="00EA2D77">
            <w:pPr>
              <w:spacing w:after="0" w:line="240" w:lineRule="auto"/>
              <w:textAlignment w:val="baseline"/>
              <w:rPr>
                <w:rFonts w:eastAsia="Times New Roman" w:cs="Times New Roman"/>
                <w:color w:val="0D0D0D" w:themeColor="text1" w:themeTint="F2"/>
                <w:spacing w:val="2"/>
                <w:szCs w:val="24"/>
                <w:lang w:eastAsia="ru-RU"/>
              </w:rPr>
            </w:pPr>
            <w:r w:rsidRPr="00EA2D77">
              <w:rPr>
                <w:rFonts w:eastAsia="Times New Roman" w:cs="Times New Roman"/>
                <w:color w:val="0D0D0D" w:themeColor="text1" w:themeTint="F2"/>
                <w:spacing w:val="2"/>
                <w:szCs w:val="24"/>
                <w:lang w:eastAsia="ru-RU"/>
              </w:rPr>
              <w:t>Основания для отказа в оказании государственной услуги, установленные законодательством Республики Казахстан</w:t>
            </w:r>
          </w:p>
        </w:tc>
        <w:tc>
          <w:tcPr>
            <w:tcW w:w="751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2D77" w:rsidRDefault="00EA2D77" w:rsidP="00EA2D77">
            <w:pPr>
              <w:spacing w:after="0" w:line="240" w:lineRule="auto"/>
              <w:jc w:val="both"/>
              <w:textAlignment w:val="baseline"/>
              <w:rPr>
                <w:rFonts w:eastAsia="Times New Roman" w:cs="Times New Roman"/>
                <w:color w:val="0D0D0D" w:themeColor="text1" w:themeTint="F2"/>
                <w:spacing w:val="2"/>
                <w:szCs w:val="24"/>
                <w:lang w:eastAsia="ru-RU"/>
              </w:rPr>
            </w:pPr>
            <w:proofErr w:type="gramStart"/>
            <w:r w:rsidRPr="00EA2D77">
              <w:rPr>
                <w:rFonts w:eastAsia="Times New Roman" w:cs="Times New Roman"/>
                <w:color w:val="0D0D0D" w:themeColor="text1" w:themeTint="F2"/>
                <w:spacing w:val="2"/>
                <w:szCs w:val="24"/>
                <w:lang w:eastAsia="ru-RU"/>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rsidRPr="00EA2D77">
              <w:rPr>
                <w:rFonts w:eastAsia="Times New Roman" w:cs="Times New Roman"/>
                <w:color w:val="0D0D0D" w:themeColor="text1" w:themeTint="F2"/>
                <w:spacing w:val="2"/>
                <w:szCs w:val="24"/>
                <w:lang w:eastAsia="ru-RU"/>
              </w:rPr>
              <w:br/>
            </w:r>
            <w:bookmarkStart w:id="20" w:name="z182"/>
            <w:bookmarkEnd w:id="20"/>
            <w:r w:rsidRPr="00EA2D77">
              <w:rPr>
                <w:rFonts w:eastAsia="Times New Roman" w:cs="Times New Roman"/>
                <w:color w:val="0D0D0D" w:themeColor="text1" w:themeTint="F2"/>
                <w:spacing w:val="2"/>
                <w:szCs w:val="24"/>
                <w:lang w:eastAsia="ru-RU"/>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roofErr w:type="gramEnd"/>
          </w:p>
          <w:p w:rsidR="00EA2D77" w:rsidRDefault="00EA2D77" w:rsidP="00EA2D77">
            <w:pPr>
              <w:spacing w:after="0" w:line="240" w:lineRule="auto"/>
              <w:jc w:val="both"/>
              <w:textAlignment w:val="baseline"/>
              <w:rPr>
                <w:rFonts w:eastAsia="Times New Roman" w:cs="Times New Roman"/>
                <w:color w:val="0D0D0D" w:themeColor="text1" w:themeTint="F2"/>
                <w:spacing w:val="2"/>
                <w:szCs w:val="24"/>
                <w:lang w:eastAsia="ru-RU"/>
              </w:rPr>
            </w:pPr>
            <w:bookmarkStart w:id="21" w:name="z183"/>
            <w:bookmarkEnd w:id="21"/>
            <w:r w:rsidRPr="00EA2D77">
              <w:rPr>
                <w:rFonts w:eastAsia="Times New Roman" w:cs="Times New Roman"/>
                <w:color w:val="0D0D0D" w:themeColor="text1" w:themeTint="F2"/>
                <w:spacing w:val="2"/>
                <w:szCs w:val="24"/>
                <w:lang w:eastAsia="ru-RU"/>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r w:rsidRPr="00EA2D77">
              <w:rPr>
                <w:rFonts w:eastAsia="Times New Roman" w:cs="Times New Roman"/>
                <w:color w:val="0D0D0D" w:themeColor="text1" w:themeTint="F2"/>
                <w:spacing w:val="2"/>
                <w:szCs w:val="24"/>
                <w:lang w:eastAsia="ru-RU"/>
              </w:rPr>
              <w:br/>
            </w:r>
            <w:bookmarkStart w:id="22" w:name="z184"/>
            <w:bookmarkEnd w:id="22"/>
            <w:r w:rsidRPr="00EA2D77">
              <w:rPr>
                <w:rFonts w:eastAsia="Times New Roman" w:cs="Times New Roman"/>
                <w:color w:val="0D0D0D" w:themeColor="text1" w:themeTint="F2"/>
                <w:spacing w:val="2"/>
                <w:szCs w:val="24"/>
                <w:lang w:eastAsia="ru-RU"/>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rsidR="00EA2D77" w:rsidRDefault="00EA2D77" w:rsidP="00EA2D77">
            <w:pPr>
              <w:spacing w:after="0" w:line="240" w:lineRule="auto"/>
              <w:jc w:val="both"/>
              <w:textAlignment w:val="baseline"/>
              <w:rPr>
                <w:rFonts w:eastAsia="Times New Roman" w:cs="Times New Roman"/>
                <w:color w:val="0D0D0D" w:themeColor="text1" w:themeTint="F2"/>
                <w:spacing w:val="2"/>
                <w:szCs w:val="24"/>
                <w:lang w:eastAsia="ru-RU"/>
              </w:rPr>
            </w:pPr>
            <w:bookmarkStart w:id="23" w:name="z185"/>
            <w:bookmarkEnd w:id="23"/>
            <w:proofErr w:type="gramStart"/>
            <w:r w:rsidRPr="00EA2D77">
              <w:rPr>
                <w:rFonts w:eastAsia="Times New Roman" w:cs="Times New Roman"/>
                <w:color w:val="0D0D0D" w:themeColor="text1" w:themeTint="F2"/>
                <w:spacing w:val="2"/>
                <w:szCs w:val="24"/>
                <w:lang w:eastAsia="ru-RU"/>
              </w:rPr>
              <w:t>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r w:rsidRPr="00EA2D77">
              <w:rPr>
                <w:rFonts w:eastAsia="Times New Roman" w:cs="Times New Roman"/>
                <w:color w:val="0D0D0D" w:themeColor="text1" w:themeTint="F2"/>
                <w:spacing w:val="2"/>
                <w:szCs w:val="24"/>
                <w:lang w:eastAsia="ru-RU"/>
              </w:rPr>
              <w:br/>
            </w:r>
            <w:bookmarkStart w:id="24" w:name="z186"/>
            <w:bookmarkEnd w:id="24"/>
            <w:r w:rsidRPr="00EA2D77">
              <w:rPr>
                <w:rFonts w:eastAsia="Times New Roman" w:cs="Times New Roman"/>
                <w:color w:val="0D0D0D" w:themeColor="text1" w:themeTint="F2"/>
                <w:spacing w:val="2"/>
                <w:szCs w:val="24"/>
                <w:lang w:eastAsia="ru-RU"/>
              </w:rPr>
              <w:t>6.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roofErr w:type="gramEnd"/>
          </w:p>
          <w:p w:rsidR="00EA2D77" w:rsidRPr="00EA2D77" w:rsidRDefault="00EA2D77" w:rsidP="00EA2D77">
            <w:pPr>
              <w:spacing w:after="0" w:line="240" w:lineRule="auto"/>
              <w:jc w:val="both"/>
              <w:textAlignment w:val="baseline"/>
              <w:rPr>
                <w:rFonts w:eastAsia="Times New Roman" w:cs="Times New Roman"/>
                <w:color w:val="0D0D0D" w:themeColor="text1" w:themeTint="F2"/>
                <w:spacing w:val="2"/>
                <w:szCs w:val="24"/>
                <w:lang w:eastAsia="ru-RU"/>
              </w:rPr>
            </w:pPr>
            <w:r w:rsidRPr="00EA2D77">
              <w:rPr>
                <w:rFonts w:eastAsia="Times New Roman" w:cs="Times New Roman"/>
                <w:color w:val="0D0D0D" w:themeColor="text1" w:themeTint="F2"/>
                <w:spacing w:val="2"/>
                <w:szCs w:val="24"/>
                <w:lang w:eastAsia="ru-RU"/>
              </w:rPr>
              <w:t xml:space="preserve">7. переполненность </w:t>
            </w:r>
            <w:proofErr w:type="gramStart"/>
            <w:r w:rsidRPr="00EA2D77">
              <w:rPr>
                <w:rFonts w:eastAsia="Times New Roman" w:cs="Times New Roman"/>
                <w:color w:val="0D0D0D" w:themeColor="text1" w:themeTint="F2"/>
                <w:spacing w:val="2"/>
                <w:szCs w:val="24"/>
                <w:lang w:eastAsia="ru-RU"/>
              </w:rPr>
              <w:t>класс-комплектов</w:t>
            </w:r>
            <w:proofErr w:type="gramEnd"/>
            <w:r w:rsidRPr="00EA2D77">
              <w:rPr>
                <w:rFonts w:eastAsia="Times New Roman" w:cs="Times New Roman"/>
                <w:color w:val="0D0D0D" w:themeColor="text1" w:themeTint="F2"/>
                <w:spacing w:val="2"/>
                <w:szCs w:val="24"/>
                <w:lang w:eastAsia="ru-RU"/>
              </w:rPr>
              <w:t>.</w:t>
            </w:r>
          </w:p>
        </w:tc>
      </w:tr>
      <w:tr w:rsidR="00EA2D77" w:rsidRPr="00EA2D77" w:rsidTr="005244D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2D77" w:rsidRPr="00EA2D77" w:rsidRDefault="00EA2D77" w:rsidP="00EA2D77">
            <w:pPr>
              <w:spacing w:after="0" w:line="240" w:lineRule="auto"/>
              <w:jc w:val="center"/>
              <w:textAlignment w:val="baseline"/>
              <w:rPr>
                <w:rFonts w:eastAsia="Times New Roman" w:cs="Times New Roman"/>
                <w:color w:val="0D0D0D" w:themeColor="text1" w:themeTint="F2"/>
                <w:spacing w:val="2"/>
                <w:szCs w:val="24"/>
                <w:lang w:eastAsia="ru-RU"/>
              </w:rPr>
            </w:pPr>
            <w:r w:rsidRPr="00EA2D77">
              <w:rPr>
                <w:rFonts w:eastAsia="Times New Roman" w:cs="Times New Roman"/>
                <w:color w:val="0D0D0D" w:themeColor="text1" w:themeTint="F2"/>
                <w:spacing w:val="2"/>
                <w:szCs w:val="24"/>
                <w:lang w:eastAsia="ru-RU"/>
              </w:rPr>
              <w:t>10</w:t>
            </w:r>
          </w:p>
        </w:tc>
        <w:tc>
          <w:tcPr>
            <w:tcW w:w="279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2D77" w:rsidRPr="00EA2D77" w:rsidRDefault="00EA2D77" w:rsidP="00EA2D77">
            <w:pPr>
              <w:spacing w:after="0" w:line="240" w:lineRule="auto"/>
              <w:textAlignment w:val="baseline"/>
              <w:rPr>
                <w:rFonts w:eastAsia="Times New Roman" w:cs="Times New Roman"/>
                <w:color w:val="0D0D0D" w:themeColor="text1" w:themeTint="F2"/>
                <w:spacing w:val="2"/>
                <w:szCs w:val="24"/>
                <w:lang w:eastAsia="ru-RU"/>
              </w:rPr>
            </w:pPr>
            <w:r w:rsidRPr="00EA2D77">
              <w:rPr>
                <w:rFonts w:eastAsia="Times New Roman" w:cs="Times New Roman"/>
                <w:color w:val="0D0D0D" w:themeColor="text1" w:themeTint="F2"/>
                <w:spacing w:val="2"/>
                <w:szCs w:val="24"/>
                <w:lang w:eastAsia="ru-RU"/>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751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A2D77" w:rsidRDefault="00EA2D77" w:rsidP="00EA2D77">
            <w:pPr>
              <w:spacing w:after="0" w:line="240" w:lineRule="auto"/>
              <w:jc w:val="both"/>
              <w:textAlignment w:val="baseline"/>
              <w:rPr>
                <w:rFonts w:eastAsia="Times New Roman" w:cs="Times New Roman"/>
                <w:color w:val="0D0D0D" w:themeColor="text1" w:themeTint="F2"/>
                <w:spacing w:val="2"/>
                <w:szCs w:val="24"/>
                <w:lang w:eastAsia="ru-RU"/>
              </w:rPr>
            </w:pPr>
            <w:r w:rsidRPr="00EA2D77">
              <w:rPr>
                <w:rFonts w:eastAsia="Times New Roman" w:cs="Times New Roman"/>
                <w:color w:val="0D0D0D" w:themeColor="text1" w:themeTint="F2"/>
                <w:spacing w:val="2"/>
                <w:szCs w:val="24"/>
                <w:lang w:eastAsia="ru-RU"/>
              </w:rPr>
              <w:t>Услугополучатель имеет возможность получения государственной услуги в электронной форме через портал при условии наличия ЭЦП услугополучателя.</w:t>
            </w:r>
            <w:r w:rsidRPr="00EA2D77">
              <w:rPr>
                <w:rFonts w:eastAsia="Times New Roman" w:cs="Times New Roman"/>
                <w:color w:val="0D0D0D" w:themeColor="text1" w:themeTint="F2"/>
                <w:spacing w:val="2"/>
                <w:szCs w:val="24"/>
                <w:lang w:eastAsia="ru-RU"/>
              </w:rPr>
              <w:br/>
            </w:r>
            <w:bookmarkStart w:id="25" w:name="z188"/>
            <w:bookmarkEnd w:id="25"/>
            <w:r w:rsidRPr="00EA2D77">
              <w:rPr>
                <w:rFonts w:eastAsia="Times New Roman" w:cs="Times New Roman"/>
                <w:color w:val="0D0D0D" w:themeColor="text1" w:themeTint="F2"/>
                <w:spacing w:val="2"/>
                <w:szCs w:val="24"/>
                <w:lang w:eastAsia="ru-RU"/>
              </w:rPr>
              <w:t xml:space="preserve">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w:t>
            </w:r>
            <w:proofErr w:type="gramStart"/>
            <w:r w:rsidRPr="00EA2D77">
              <w:rPr>
                <w:rFonts w:eastAsia="Times New Roman" w:cs="Times New Roman"/>
                <w:color w:val="0D0D0D" w:themeColor="text1" w:themeTint="F2"/>
                <w:spacing w:val="2"/>
                <w:szCs w:val="24"/>
                <w:lang w:eastAsia="ru-RU"/>
              </w:rPr>
              <w:t>контакт-центра</w:t>
            </w:r>
            <w:proofErr w:type="gramEnd"/>
            <w:r w:rsidRPr="00EA2D77">
              <w:rPr>
                <w:rFonts w:eastAsia="Times New Roman" w:cs="Times New Roman"/>
                <w:color w:val="0D0D0D" w:themeColor="text1" w:themeTint="F2"/>
                <w:spacing w:val="2"/>
                <w:szCs w:val="24"/>
                <w:lang w:eastAsia="ru-RU"/>
              </w:rPr>
              <w:t xml:space="preserve"> "1414", 8-800-080-7777.</w:t>
            </w:r>
          </w:p>
          <w:p w:rsidR="00EA2D77" w:rsidRPr="00EA2D77" w:rsidRDefault="00EA2D77" w:rsidP="005244D6">
            <w:pPr>
              <w:spacing w:after="0" w:line="240" w:lineRule="auto"/>
              <w:jc w:val="both"/>
              <w:textAlignment w:val="baseline"/>
              <w:rPr>
                <w:rFonts w:eastAsia="Times New Roman" w:cs="Times New Roman"/>
                <w:color w:val="0D0D0D" w:themeColor="text1" w:themeTint="F2"/>
                <w:spacing w:val="2"/>
                <w:szCs w:val="24"/>
                <w:lang w:eastAsia="ru-RU"/>
              </w:rPr>
            </w:pPr>
            <w:r w:rsidRPr="00EA2D77">
              <w:rPr>
                <w:rFonts w:eastAsia="Times New Roman" w:cs="Times New Roman"/>
                <w:color w:val="0D0D0D" w:themeColor="text1" w:themeTint="F2"/>
                <w:spacing w:val="2"/>
                <w:szCs w:val="24"/>
                <w:lang w:eastAsia="ru-RU"/>
              </w:rPr>
              <w:t>Условия получения услуги третьими лицами: Электронный запрос третьих лиц, при условии согласия лица, в отношении которого запрашиваются сведения, предоставленного из "личного кабинета" на портале.</w:t>
            </w:r>
          </w:p>
        </w:tc>
      </w:tr>
    </w:tbl>
    <w:p w:rsidR="00EA2D77" w:rsidRPr="00EA2D77" w:rsidRDefault="00EA2D77" w:rsidP="00EA2D77">
      <w:pPr>
        <w:spacing w:after="0" w:line="240" w:lineRule="auto"/>
        <w:rPr>
          <w:rFonts w:eastAsia="Times New Roman" w:cs="Times New Roman"/>
          <w:vanish/>
          <w:color w:val="0D0D0D" w:themeColor="text1" w:themeTint="F2"/>
          <w:szCs w:val="24"/>
          <w:lang w:eastAsia="ru-RU"/>
        </w:rPr>
      </w:pPr>
    </w:p>
    <w:p w:rsidR="00EA2D77" w:rsidRPr="002C378D" w:rsidRDefault="00EA2D77" w:rsidP="00172598">
      <w:pPr>
        <w:spacing w:after="0" w:line="240" w:lineRule="auto"/>
        <w:rPr>
          <w:color w:val="0D0D0D" w:themeColor="text1" w:themeTint="F2"/>
        </w:rPr>
      </w:pPr>
    </w:p>
    <w:sectPr w:rsidR="00EA2D77" w:rsidRPr="002C378D" w:rsidSect="00F93448">
      <w:pgSz w:w="11906" w:h="16838"/>
      <w:pgMar w:top="567"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598"/>
    <w:rsid w:val="00172598"/>
    <w:rsid w:val="002C378D"/>
    <w:rsid w:val="004E699A"/>
    <w:rsid w:val="005244D6"/>
    <w:rsid w:val="00EA2D77"/>
    <w:rsid w:val="00F6627F"/>
    <w:rsid w:val="00F934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E699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EA2D77"/>
    <w:pPr>
      <w:spacing w:before="100" w:beforeAutospacing="1" w:after="100" w:afterAutospacing="1" w:line="240" w:lineRule="auto"/>
      <w:outlineLvl w:val="2"/>
    </w:pPr>
    <w:rPr>
      <w:rFonts w:eastAsia="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7259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72598"/>
    <w:rPr>
      <w:rFonts w:ascii="Tahoma" w:hAnsi="Tahoma" w:cs="Tahoma"/>
      <w:sz w:val="16"/>
      <w:szCs w:val="16"/>
    </w:rPr>
  </w:style>
  <w:style w:type="character" w:customStyle="1" w:styleId="30">
    <w:name w:val="Заголовок 3 Знак"/>
    <w:basedOn w:val="a0"/>
    <w:link w:val="3"/>
    <w:uiPriority w:val="9"/>
    <w:rsid w:val="00EA2D77"/>
    <w:rPr>
      <w:rFonts w:eastAsia="Times New Roman" w:cs="Times New Roman"/>
      <w:b/>
      <w:bCs/>
      <w:sz w:val="27"/>
      <w:szCs w:val="27"/>
      <w:lang w:eastAsia="ru-RU"/>
    </w:rPr>
  </w:style>
  <w:style w:type="paragraph" w:styleId="a5">
    <w:name w:val="Normal (Web)"/>
    <w:basedOn w:val="a"/>
    <w:uiPriority w:val="99"/>
    <w:unhideWhenUsed/>
    <w:rsid w:val="00EA2D77"/>
    <w:pPr>
      <w:spacing w:before="100" w:beforeAutospacing="1" w:after="100" w:afterAutospacing="1" w:line="240" w:lineRule="auto"/>
    </w:pPr>
    <w:rPr>
      <w:rFonts w:eastAsia="Times New Roman" w:cs="Times New Roman"/>
      <w:szCs w:val="24"/>
      <w:lang w:eastAsia="ru-RU"/>
    </w:rPr>
  </w:style>
  <w:style w:type="character" w:styleId="a6">
    <w:name w:val="Hyperlink"/>
    <w:basedOn w:val="a0"/>
    <w:uiPriority w:val="99"/>
    <w:semiHidden/>
    <w:unhideWhenUsed/>
    <w:rsid w:val="00EA2D77"/>
    <w:rPr>
      <w:color w:val="0000FF"/>
      <w:u w:val="single"/>
    </w:rPr>
  </w:style>
  <w:style w:type="paragraph" w:styleId="a7">
    <w:name w:val="List Paragraph"/>
    <w:basedOn w:val="a"/>
    <w:uiPriority w:val="34"/>
    <w:qFormat/>
    <w:rsid w:val="00EA2D77"/>
    <w:pPr>
      <w:ind w:left="720"/>
      <w:contextualSpacing/>
    </w:pPr>
  </w:style>
  <w:style w:type="character" w:customStyle="1" w:styleId="10">
    <w:name w:val="Заголовок 1 Знак"/>
    <w:basedOn w:val="a0"/>
    <w:link w:val="1"/>
    <w:uiPriority w:val="9"/>
    <w:rsid w:val="004E699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E699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EA2D77"/>
    <w:pPr>
      <w:spacing w:before="100" w:beforeAutospacing="1" w:after="100" w:afterAutospacing="1" w:line="240" w:lineRule="auto"/>
      <w:outlineLvl w:val="2"/>
    </w:pPr>
    <w:rPr>
      <w:rFonts w:eastAsia="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7259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72598"/>
    <w:rPr>
      <w:rFonts w:ascii="Tahoma" w:hAnsi="Tahoma" w:cs="Tahoma"/>
      <w:sz w:val="16"/>
      <w:szCs w:val="16"/>
    </w:rPr>
  </w:style>
  <w:style w:type="character" w:customStyle="1" w:styleId="30">
    <w:name w:val="Заголовок 3 Знак"/>
    <w:basedOn w:val="a0"/>
    <w:link w:val="3"/>
    <w:uiPriority w:val="9"/>
    <w:rsid w:val="00EA2D77"/>
    <w:rPr>
      <w:rFonts w:eastAsia="Times New Roman" w:cs="Times New Roman"/>
      <w:b/>
      <w:bCs/>
      <w:sz w:val="27"/>
      <w:szCs w:val="27"/>
      <w:lang w:eastAsia="ru-RU"/>
    </w:rPr>
  </w:style>
  <w:style w:type="paragraph" w:styleId="a5">
    <w:name w:val="Normal (Web)"/>
    <w:basedOn w:val="a"/>
    <w:uiPriority w:val="99"/>
    <w:unhideWhenUsed/>
    <w:rsid w:val="00EA2D77"/>
    <w:pPr>
      <w:spacing w:before="100" w:beforeAutospacing="1" w:after="100" w:afterAutospacing="1" w:line="240" w:lineRule="auto"/>
    </w:pPr>
    <w:rPr>
      <w:rFonts w:eastAsia="Times New Roman" w:cs="Times New Roman"/>
      <w:szCs w:val="24"/>
      <w:lang w:eastAsia="ru-RU"/>
    </w:rPr>
  </w:style>
  <w:style w:type="character" w:styleId="a6">
    <w:name w:val="Hyperlink"/>
    <w:basedOn w:val="a0"/>
    <w:uiPriority w:val="99"/>
    <w:semiHidden/>
    <w:unhideWhenUsed/>
    <w:rsid w:val="00EA2D77"/>
    <w:rPr>
      <w:color w:val="0000FF"/>
      <w:u w:val="single"/>
    </w:rPr>
  </w:style>
  <w:style w:type="paragraph" w:styleId="a7">
    <w:name w:val="List Paragraph"/>
    <w:basedOn w:val="a"/>
    <w:uiPriority w:val="34"/>
    <w:qFormat/>
    <w:rsid w:val="00EA2D77"/>
    <w:pPr>
      <w:ind w:left="720"/>
      <w:contextualSpacing/>
    </w:pPr>
  </w:style>
  <w:style w:type="character" w:customStyle="1" w:styleId="10">
    <w:name w:val="Заголовок 1 Знак"/>
    <w:basedOn w:val="a0"/>
    <w:link w:val="1"/>
    <w:uiPriority w:val="9"/>
    <w:rsid w:val="004E699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713129">
      <w:bodyDiv w:val="1"/>
      <w:marLeft w:val="0"/>
      <w:marRight w:val="0"/>
      <w:marTop w:val="0"/>
      <w:marBottom w:val="0"/>
      <w:divBdr>
        <w:top w:val="none" w:sz="0" w:space="0" w:color="auto"/>
        <w:left w:val="none" w:sz="0" w:space="0" w:color="auto"/>
        <w:bottom w:val="none" w:sz="0" w:space="0" w:color="auto"/>
        <w:right w:val="none" w:sz="0" w:space="0" w:color="auto"/>
      </w:divBdr>
    </w:div>
    <w:div w:id="411586949">
      <w:bodyDiv w:val="1"/>
      <w:marLeft w:val="0"/>
      <w:marRight w:val="0"/>
      <w:marTop w:val="0"/>
      <w:marBottom w:val="0"/>
      <w:divBdr>
        <w:top w:val="none" w:sz="0" w:space="0" w:color="auto"/>
        <w:left w:val="none" w:sz="0" w:space="0" w:color="auto"/>
        <w:bottom w:val="none" w:sz="0" w:space="0" w:color="auto"/>
        <w:right w:val="none" w:sz="0" w:space="0" w:color="auto"/>
      </w:divBdr>
    </w:div>
    <w:div w:id="659040783">
      <w:bodyDiv w:val="1"/>
      <w:marLeft w:val="0"/>
      <w:marRight w:val="0"/>
      <w:marTop w:val="0"/>
      <w:marBottom w:val="0"/>
      <w:divBdr>
        <w:top w:val="none" w:sz="0" w:space="0" w:color="auto"/>
        <w:left w:val="none" w:sz="0" w:space="0" w:color="auto"/>
        <w:bottom w:val="none" w:sz="0" w:space="0" w:color="auto"/>
        <w:right w:val="none" w:sz="0" w:space="0" w:color="auto"/>
      </w:divBdr>
    </w:div>
    <w:div w:id="941911341">
      <w:bodyDiv w:val="1"/>
      <w:marLeft w:val="0"/>
      <w:marRight w:val="0"/>
      <w:marTop w:val="0"/>
      <w:marBottom w:val="0"/>
      <w:divBdr>
        <w:top w:val="none" w:sz="0" w:space="0" w:color="auto"/>
        <w:left w:val="none" w:sz="0" w:space="0" w:color="auto"/>
        <w:bottom w:val="none" w:sz="0" w:space="0" w:color="auto"/>
        <w:right w:val="none" w:sz="0" w:space="0" w:color="auto"/>
      </w:divBdr>
    </w:div>
    <w:div w:id="1319503069">
      <w:bodyDiv w:val="1"/>
      <w:marLeft w:val="0"/>
      <w:marRight w:val="0"/>
      <w:marTop w:val="0"/>
      <w:marBottom w:val="0"/>
      <w:divBdr>
        <w:top w:val="none" w:sz="0" w:space="0" w:color="auto"/>
        <w:left w:val="none" w:sz="0" w:space="0" w:color="auto"/>
        <w:bottom w:val="none" w:sz="0" w:space="0" w:color="auto"/>
        <w:right w:val="none" w:sz="0" w:space="0" w:color="auto"/>
      </w:divBdr>
    </w:div>
    <w:div w:id="1655179007">
      <w:bodyDiv w:val="1"/>
      <w:marLeft w:val="0"/>
      <w:marRight w:val="0"/>
      <w:marTop w:val="0"/>
      <w:marBottom w:val="0"/>
      <w:divBdr>
        <w:top w:val="none" w:sz="0" w:space="0" w:color="auto"/>
        <w:left w:val="none" w:sz="0" w:space="0" w:color="auto"/>
        <w:bottom w:val="none" w:sz="0" w:space="0" w:color="auto"/>
        <w:right w:val="none" w:sz="0" w:space="0" w:color="auto"/>
      </w:divBdr>
    </w:div>
    <w:div w:id="1785882115">
      <w:bodyDiv w:val="1"/>
      <w:marLeft w:val="0"/>
      <w:marRight w:val="0"/>
      <w:marTop w:val="0"/>
      <w:marBottom w:val="0"/>
      <w:divBdr>
        <w:top w:val="none" w:sz="0" w:space="0" w:color="auto"/>
        <w:left w:val="none" w:sz="0" w:space="0" w:color="auto"/>
        <w:bottom w:val="none" w:sz="0" w:space="0" w:color="auto"/>
        <w:right w:val="none" w:sz="0" w:space="0" w:color="auto"/>
      </w:divBdr>
    </w:div>
    <w:div w:id="1813671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K950001000_" TargetMode="External"/><Relationship Id="rId13" Type="http://schemas.openxmlformats.org/officeDocument/2006/relationships/hyperlink" Target="https://adilet.zan.kz/kaz/docs/Z1300000088"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ilet.zan.kz/kaz/docs/Z1300000088" TargetMode="External"/><Relationship Id="rId12" Type="http://schemas.openxmlformats.org/officeDocument/2006/relationships/hyperlink" Target="https://adilet.zan.kz/kaz/docs/V2500036768" TargetMode="External"/><Relationship Id="rId17" Type="http://schemas.openxmlformats.org/officeDocument/2006/relationships/hyperlink" Target="https://adilet.zan.kz/rus/docs/V2100023890" TargetMode="External"/><Relationship Id="rId2" Type="http://schemas.microsoft.com/office/2007/relationships/stylesWithEffects" Target="stylesWithEffects.xml"/><Relationship Id="rId16" Type="http://schemas.openxmlformats.org/officeDocument/2006/relationships/hyperlink" Target="https://adilet.zan.kz/rus/docs/Z1300000088" TargetMode="External"/><Relationship Id="rId1" Type="http://schemas.openxmlformats.org/officeDocument/2006/relationships/styles" Target="styles.xml"/><Relationship Id="rId6" Type="http://schemas.openxmlformats.org/officeDocument/2006/relationships/hyperlink" Target="https://adilet.zan.kz/kaz/docs/Z070000319_" TargetMode="External"/><Relationship Id="rId11" Type="http://schemas.openxmlformats.org/officeDocument/2006/relationships/hyperlink" Target="https://adilet.zan.kz/kaz/docs/V2500036768" TargetMode="External"/><Relationship Id="rId5" Type="http://schemas.openxmlformats.org/officeDocument/2006/relationships/image" Target="media/image1.png"/><Relationship Id="rId15" Type="http://schemas.openxmlformats.org/officeDocument/2006/relationships/hyperlink" Target="https://adilet.zan.kz/kaz/docs/Z1300000094" TargetMode="External"/><Relationship Id="rId10" Type="http://schemas.openxmlformats.org/officeDocument/2006/relationships/hyperlink" Target="https://adilet.zan.kz/kaz/docs/V2500036768"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adilet.zan.kz/kaz/docs/V1600013227" TargetMode="External"/><Relationship Id="rId14" Type="http://schemas.openxmlformats.org/officeDocument/2006/relationships/hyperlink" Target="https://adilet.zan.kz/kaz/docs/V21000238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9</Pages>
  <Words>4648</Words>
  <Characters>26499</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8</cp:revision>
  <dcterms:created xsi:type="dcterms:W3CDTF">2026-01-30T11:26:00Z</dcterms:created>
  <dcterms:modified xsi:type="dcterms:W3CDTF">2026-01-30T12:02:00Z</dcterms:modified>
</cp:coreProperties>
</file>