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5A2" w:rsidRPr="00AC15A2" w:rsidRDefault="00AC15A2" w:rsidP="00AC15A2">
      <w:pPr>
        <w:shd w:val="clear" w:color="auto" w:fill="FFFFFF"/>
        <w:spacing w:before="300" w:after="158" w:line="227" w:lineRule="atLeast"/>
        <w:jc w:val="center"/>
        <w:rPr>
          <w:rFonts w:ascii="Atyp Text" w:eastAsia="Times New Roman" w:hAnsi="Atyp Text" w:cs="Times New Roman"/>
          <w:b/>
          <w:bCs/>
          <w:sz w:val="28"/>
          <w:szCs w:val="28"/>
          <w:lang w:val="kk-KZ" w:eastAsia="ru-RU"/>
        </w:rPr>
      </w:pPr>
      <w:r w:rsidRPr="00AC15A2">
        <w:rPr>
          <w:rFonts w:ascii="Atyp Text" w:eastAsia="Times New Roman" w:hAnsi="Atyp Text" w:cs="Times New Roman"/>
          <w:b/>
          <w:bCs/>
          <w:sz w:val="28"/>
          <w:szCs w:val="28"/>
          <w:lang w:val="kk-KZ" w:eastAsia="ru-RU"/>
        </w:rPr>
        <w:t>Дене тәрбиесі нұсқаушысының кеңес</w:t>
      </w:r>
      <w:r>
        <w:rPr>
          <w:rFonts w:ascii="Atyp Text" w:eastAsia="Times New Roman" w:hAnsi="Atyp Text" w:cs="Times New Roman"/>
          <w:b/>
          <w:bCs/>
          <w:sz w:val="28"/>
          <w:szCs w:val="28"/>
          <w:lang w:val="kk-KZ" w:eastAsia="ru-RU"/>
        </w:rPr>
        <w:t>і</w:t>
      </w:r>
      <w:bookmarkStart w:id="0" w:name="_GoBack"/>
      <w:bookmarkEnd w:id="0"/>
    </w:p>
    <w:p w:rsidR="00AC15A2" w:rsidRPr="00AC15A2" w:rsidRDefault="00AC15A2" w:rsidP="00AC15A2">
      <w:pPr>
        <w:shd w:val="clear" w:color="auto" w:fill="FFFFFF"/>
        <w:spacing w:before="300" w:after="158" w:line="227" w:lineRule="atLeast"/>
        <w:jc w:val="center"/>
        <w:rPr>
          <w:rFonts w:ascii="Atyp Text" w:eastAsia="Times New Roman" w:hAnsi="Atyp Text" w:cs="Times New Roman"/>
          <w:sz w:val="21"/>
          <w:szCs w:val="21"/>
          <w:lang w:eastAsia="ru-RU"/>
        </w:rPr>
      </w:pPr>
      <w:r w:rsidRPr="00AC15A2">
        <w:rPr>
          <w:rFonts w:ascii="Atyp Text" w:eastAsia="Times New Roman" w:hAnsi="Atyp Text" w:cs="Times New Roman"/>
          <w:b/>
          <w:bCs/>
          <w:sz w:val="28"/>
          <w:szCs w:val="28"/>
          <w:lang w:eastAsia="ru-RU"/>
        </w:rPr>
        <w:t>МЕКТЕП ЖАСЫНА ДЕЙІНГІ БАЛАЛАРҒА АРНАЛҒАН САУЫҚТЫРУ ШАРАЛАРЫ</w:t>
      </w:r>
    </w:p>
    <w:p w:rsidR="00AC15A2" w:rsidRPr="00AC15A2" w:rsidRDefault="00AC15A2" w:rsidP="00AC15A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      </w:t>
      </w:r>
      <w:r w:rsidRPr="00AC15A2">
        <w:rPr>
          <w:rFonts w:ascii="Times New Roman" w:hAnsi="Times New Roman" w:cs="Times New Roman"/>
          <w:sz w:val="24"/>
          <w:szCs w:val="24"/>
          <w:lang w:val="kk-KZ" w:eastAsia="ru-RU"/>
        </w:rPr>
        <w:t>Дене тәрбиесі бойынша балабақшадағы балалармен жұмыс жасаудың бір түрі - бұл дене шынықтыру мерекелері, міндеті-балалардың көңілді, көтеріңкі көңіл күйін құру және балалардың дене шынықтыру, ойындар, моториканы қалыптастыруда қол жеткізген жетістіктерін көрсету.</w:t>
      </w:r>
      <w:r w:rsidRPr="00AC15A2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Балабақшадағы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дене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шынықтырудың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типтік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бағдарламасы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орта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топтан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бастап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дене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шынықтыру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мерекелерін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ұйымдастыруды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ұсынады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Олар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жылына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екі-үш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рет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орта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топтан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екі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рет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өткізіледі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Мерекелердің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ұзақтығы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орта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топта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60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минуттан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аспайды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үлкен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топта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сағат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30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минуттан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аспайды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Дене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шынықтыру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мерекесі-бұл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өміріндегі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ерекше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қуанышты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оқиға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салауатты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өмір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салтын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көрсетеді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қозғалыс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дағдылары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психофизикалық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қасиеттерді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қалыптастырудағы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жетістіктерді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білдіреді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Дене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шынықтыру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мерекесінің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қозғалыс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мазмұнының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динамикасы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, оны таза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ауада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өткізу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Өткізілетін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орынның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мерекелік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безендірілуі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балада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қуанышты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көтеріңкі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көңіл-күй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тудырады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белсенді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демалысының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түрі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ретінде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дене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шынықтыру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мерекесінің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бағдарламасына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алған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қозғалыс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дағдыларын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көрсететін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түрлі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дене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жаттығулары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көңілді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қимыл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ойындары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кіреді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Мерекелік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бағдарламаға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дене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шынықтыру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сабақтарында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-ала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үйренген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қозғалыстар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кіреді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Олар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балаға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қуаныш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пен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рахат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сыйлайды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Дене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шынықтыру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мерекелері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мазмұны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құрылымында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әртүрлі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Мерекеде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эмоционалды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көтерілуді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көңілді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көтеріңкі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қуанышты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көңіл-күйді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тудыратын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музыка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маңызды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рөл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атқарады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. 37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Мереке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үш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бөлімнен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тұрады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. -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Мерекенің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бірінші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бөлігі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әдетте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дене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шынықтыру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шеруі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түрінде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өтеді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командаларға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бөлінген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шеруімен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басталады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олар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өздерінің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белгішелерімен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вымпелдерімен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эмблемаларымен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жүреді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Қозғалыстар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эмоционалды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көтерілуді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тудыратын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музыка,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өлеңдер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әндермен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өткізіледі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Дене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шынықтыру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шеруінен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ойындар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жаттығуларда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шеберліктерін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көрсетеді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Үлкен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топтар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жүгіру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лақтыру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секіру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т.б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жарыстарға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қатысады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эстафеталар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жарыс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элементтері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ойындар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спорттық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ойындар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Мерекеге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түрлі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аттракциондарды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қосуға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Мерекенің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бөлігі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әр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тобы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барлық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қатысушылар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уақытты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ескере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өткізіледі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. -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Мерекенің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екінші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бөлігінде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қуыршақ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театры,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оқушылардың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ересектердің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өнер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көрсетуі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сюжеттік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серуендер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т. б.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ұйымдастырылуы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мүмкін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. -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Мереке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соңында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қонақтар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ата-аналар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тәрбиешілер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балабақша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қызметкерлері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импровизация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көңілді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би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орындайды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Қысқы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дене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шынықтыру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мерекелері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қызықты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қызықты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өтеді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мазмұны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жыл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мезгілін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көрсетеді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шана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, коньки,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шаңғы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тебуді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сондай-ақ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спорттық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ойындарды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(хоккей),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түрлі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ашық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ойындарды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жаппай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қарапайым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билерді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тосын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сәттерді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қамтиды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Қысқы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мерекеде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бала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әндер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өлеңдер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орындамайды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Тосын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сәттер-балалардың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қуанышының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қайнар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көзі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Мерекелерде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түрлі-түсті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атрибуттар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әшекейлер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музыкалық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сүйемелдеу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қолданылады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оны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тартымды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қызықты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Мерекені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дайындауға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өткізуге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барлық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педагогикалық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ұжым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қатысады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меңгеруші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аға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тәрбиеші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музыкалық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жетекші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дене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шынықтыру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тәрбиешісі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тәрбиешілер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Мүмкіндігінше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бала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мерекелік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безендіруді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дайындауға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қатысады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Мерекеге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дайындық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аясында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онымен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стадионға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экскурсиялар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әңгімелер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өткізіледі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иллюстрациялар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қаралады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өлеңдер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оқылады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Мереке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ересектер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күн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тәртібін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бұзбауға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шамадан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тыс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жүйке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болмауға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тырысады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Мереке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жағдайы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Балаға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қуаныш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әкелуі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Мерекенің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ұзақтығы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45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минуттан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аспайды-1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сағат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белсенді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демалысының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тағы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түрі-дене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шынықтыру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Дене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шынықтыру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демалысы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өмірін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эмоционалды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Көңілді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моторикамен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толтырады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. Бос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уақыттың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мазмұны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балаға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таныс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ашық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ойындар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физикалық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жаттығулардан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тұрады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олар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әр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түрлі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оны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орындау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қызығушылық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пен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жағымды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эмоциялар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тудырады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Кіші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орта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топтардағы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спорттық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демалыс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бағдарламасы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қарапайым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ойындарға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негізделген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>: "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ойыншықтарды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кім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тез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әкеледі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көңілді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ойын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әрекеттерін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орындайды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т.б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үлкен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топтарда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бала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ұжымдық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түрде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командалар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шағын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спартакиадаға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ұқсас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жарыс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элементтері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көңілді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ойындарға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қатысады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. Бос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уақытты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өткізуге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қызықты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аттракциондар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балаға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таныс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билер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қозғалыстар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кіреді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Педагогтің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дене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шынықтыру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демалысын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өткізудегі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басты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міндеті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көңілді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қуанышты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көңіл-күй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қалыптастыру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әр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мүмкіндіктерін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ескере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белсенділігін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ынталандыру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іс-әрекетінің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нәтижелерін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бағалауға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сараланған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көзқарас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жасаған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қозғалыстардан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жағымды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ләззат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сезімін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сезінуге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мүмкіндік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беру,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сондай-ақ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жолдастың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жетістіктерінен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қуаныш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бос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уақытты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өткізу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бала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әртүрлі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мотор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тапсырмаларын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орындайды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дене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шынықтыру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сабақтарына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қарағанда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өзін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тікелей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ұстайды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Моториканы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дағдыларды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қолданудың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жеңілдігі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табиғилығы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қимылдарының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экспрессивтілігін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көркемдігін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эстетикасын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қамтамасыз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Жаттығу-бұл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қозғалыс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еркіндігі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сұлулығын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қалыптастырудың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жақсы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тәсілі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Орташа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бұлшықет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жүктемесі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әл-ауқатты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жақсартады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көңіл-күйді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көтереді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Дене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шынықтыру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демалысы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арнайы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дайындықты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қажет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етпейді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таныс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материалға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негізделген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Ойын-сауық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топпен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де,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жасына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жақын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балалармен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де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өткізіледі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Мұғалім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бос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уақытында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белсенді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қатысады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ойынның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моторлық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тапсырманың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басталуы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аяқталуына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командалар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қорытынды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жасайды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жарыстың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бас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төрешісі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табылады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жатқан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жағдайға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қызығушылық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танытады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эмоционалды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атмосфера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жасайды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Мазмұны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құрамы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дене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шынықтыру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демалысы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әртүрлі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мүмкін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таныс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ойындар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ойын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жаттығуларына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, спорт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ойындарының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элементтеріне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(баскетбол, 38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ринго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, хоккей, футбол, теннис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т.б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.),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қозғалыстардағы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жаттығуларға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жүгіру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секіру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, велосипед, Скутер,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роликті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конькилер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қысқа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арқанмен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секіру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негізделген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. Бос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уақыттың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нұсқасы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бала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қозғалыстардың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аталған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түрлерін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игеру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дұрыс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қозғалыс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техникасын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игеру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өзіндік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сынақ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табылады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Дене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шынықтыру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демалысы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негізінен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Көңілді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старт"сияқты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эстафеттік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ойындарға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негізделуі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мүмкін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бос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уақыт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дене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шынықтыру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сабақтарында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үйренген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қозғалыстарды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қамтиды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Музыкалық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демалыс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қызықты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өтеді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. Бала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қозғалыстарды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заттармен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доптар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ленталар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ілмектер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т.б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.),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ырғақты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жаттығулармен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орындайды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Мұндай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бос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уақыт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шығармашылықты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бастаманы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сұлулықты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әсемдікті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қозғалыстардың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экспрессивтілігін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5A2">
        <w:rPr>
          <w:rFonts w:ascii="Times New Roman" w:hAnsi="Times New Roman" w:cs="Times New Roman"/>
          <w:sz w:val="24"/>
          <w:szCs w:val="24"/>
          <w:lang w:eastAsia="ru-RU"/>
        </w:rPr>
        <w:t>дамытады</w:t>
      </w:r>
      <w:proofErr w:type="spellEnd"/>
      <w:r w:rsidRPr="00AC15A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E1196" w:rsidRPr="00AC15A2" w:rsidRDefault="007E1196" w:rsidP="00AC15A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7E1196" w:rsidRPr="00AC15A2" w:rsidSect="00AC15A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typ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7AF"/>
    <w:rsid w:val="007E1196"/>
    <w:rsid w:val="00AC15A2"/>
    <w:rsid w:val="00B4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988BE5-FE1F-4EF5-B193-F90F4B1B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1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C15A2"/>
    <w:rPr>
      <w:color w:val="0000FF"/>
      <w:u w:val="single"/>
    </w:rPr>
  </w:style>
  <w:style w:type="paragraph" w:styleId="a5">
    <w:name w:val="No Spacing"/>
    <w:uiPriority w:val="1"/>
    <w:qFormat/>
    <w:rsid w:val="00AC15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1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4258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83535">
                  <w:marLeft w:val="0"/>
                  <w:marRight w:val="0"/>
                  <w:marTop w:val="0"/>
                  <w:marBottom w:val="0"/>
                  <w:divBdr>
                    <w:top w:val="single" w:sz="6" w:space="4" w:color="E2E8F4"/>
                    <w:left w:val="single" w:sz="6" w:space="4" w:color="E2E8F4"/>
                    <w:bottom w:val="single" w:sz="6" w:space="4" w:color="E2E8F4"/>
                    <w:right w:val="single" w:sz="6" w:space="4" w:color="E2E8F4"/>
                  </w:divBdr>
                  <w:divsChild>
                    <w:div w:id="133846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93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733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1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0" w:color="E2E8F4"/>
                            <w:left w:val="single" w:sz="6" w:space="10" w:color="E2E8F4"/>
                            <w:bottom w:val="single" w:sz="6" w:space="10" w:color="E2E8F4"/>
                            <w:right w:val="single" w:sz="6" w:space="10" w:color="E2E8F4"/>
                          </w:divBdr>
                        </w:div>
                      </w:divsChild>
                    </w:div>
                  </w:divsChild>
                </w:div>
                <w:div w:id="14469997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4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0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79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15320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25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7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64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8210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94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20115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5769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37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74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69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297422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58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7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37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936</Words>
  <Characters>5336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2026-01-19T09:55:00Z</dcterms:created>
  <dcterms:modified xsi:type="dcterms:W3CDTF">2026-01-19T09:56:00Z</dcterms:modified>
</cp:coreProperties>
</file>