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814DB" w14:textId="2423A0DC" w:rsidR="005C31F6" w:rsidRDefault="005C31F6" w:rsidP="007B2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16F27431" w14:textId="77777777" w:rsidR="000B2BC9" w:rsidRPr="000B2BC9" w:rsidRDefault="000B2BC9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0B2BC9">
        <w:rPr>
          <w:rFonts w:ascii="Times New Roman" w:hAnsi="Times New Roman" w:cs="Times New Roman"/>
          <w:sz w:val="28"/>
          <w:szCs w:val="28"/>
        </w:rPr>
        <w:t>): 1000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0B2BC9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Pr="000B2BC9">
        <w:rPr>
          <w:rFonts w:ascii="Times New Roman" w:hAnsi="Times New Roman" w:cs="Times New Roman"/>
          <w:sz w:val="28"/>
          <w:szCs w:val="28"/>
        </w:rPr>
        <w:t xml:space="preserve">, ул. 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0B2BC9">
        <w:rPr>
          <w:rFonts w:ascii="Times New Roman" w:hAnsi="Times New Roman" w:cs="Times New Roman"/>
          <w:sz w:val="28"/>
          <w:szCs w:val="28"/>
        </w:rPr>
        <w:t>стр.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0B2BC9">
        <w:rPr>
          <w:rFonts w:ascii="Times New Roman" w:hAnsi="Times New Roman" w:cs="Times New Roman"/>
          <w:sz w:val="28"/>
          <w:szCs w:val="28"/>
        </w:rPr>
        <w:t>,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E6027A2" w14:textId="77777777" w:rsidR="000B2BC9" w:rsidRPr="000B2BC9" w:rsidRDefault="000B2BC9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0B2BC9">
        <w:rPr>
          <w:rFonts w:ascii="Times New Roman" w:hAnsi="Times New Roman" w:cs="Times New Roman"/>
          <w:sz w:val="28"/>
          <w:szCs w:val="28"/>
        </w:rPr>
        <w:t>.</w:t>
      </w:r>
    </w:p>
    <w:p w14:paraId="390A30FA" w14:textId="05DED405" w:rsidR="005C31F6" w:rsidRDefault="000B2BC9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sz w:val="28"/>
          <w:szCs w:val="28"/>
        </w:rPr>
        <w:t> </w:t>
      </w:r>
      <w:r w:rsidR="005C31F6">
        <w:rPr>
          <w:rFonts w:ascii="Times New Roman" w:hAnsi="Times New Roman" w:cs="Times New Roman"/>
          <w:sz w:val="28"/>
          <w:szCs w:val="28"/>
        </w:rPr>
        <w:t> </w:t>
      </w:r>
    </w:p>
    <w:p w14:paraId="5705BAD0" w14:textId="3E42533D" w:rsidR="005C31F6" w:rsidRDefault="005C31F6" w:rsidP="007B2E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7C668881" w14:textId="24A42E7A" w:rsidR="005C31F6" w:rsidRDefault="005C31F6" w:rsidP="007B2E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МЕТОДИСТ (</w:t>
      </w:r>
      <w:r w:rsidR="0024611C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ст.)</w:t>
      </w:r>
    </w:p>
    <w:p w14:paraId="190EF784" w14:textId="77777777" w:rsidR="005C31F6" w:rsidRPr="005C31F6" w:rsidRDefault="005C31F6" w:rsidP="007B2E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1" w:name="z1099"/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Должностные обязанности:</w:t>
      </w:r>
      <w:bookmarkStart w:id="2" w:name="z1100"/>
      <w:bookmarkEnd w:id="1"/>
    </w:p>
    <w:p w14:paraId="6E3A415E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организует методическое обеспечение деятельности; </w:t>
      </w:r>
    </w:p>
    <w:p w14:paraId="4BEA98C0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z1101"/>
      <w:bookmarkEnd w:id="2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составляет учебные, учебно-тематические планы и программы;</w:t>
      </w:r>
    </w:p>
    <w:p w14:paraId="01F2E348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z1102"/>
      <w:bookmarkEnd w:id="3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участвует в выборе (разработке) образовательных программ для детей;</w:t>
      </w:r>
    </w:p>
    <w:p w14:paraId="5E05F95A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z1103"/>
      <w:bookmarkEnd w:id="4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составляет сетку занятий по возрастным группам; </w:t>
      </w:r>
    </w:p>
    <w:p w14:paraId="263BD461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z1104"/>
      <w:bookmarkEnd w:id="5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оказывает помощь в определении содержания, форм, методов и средств обучения и воспитания; </w:t>
      </w:r>
    </w:p>
    <w:p w14:paraId="604F602F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7" w:name="z1105"/>
      <w:bookmarkEnd w:id="6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организует разработку, рецензирование и подготовку к утверждению учебно-методической документации, пособий; </w:t>
      </w:r>
    </w:p>
    <w:p w14:paraId="6029C7D5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8" w:name="z1106"/>
      <w:bookmarkEnd w:id="7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обеспечивает выявление, изучение, распространение и внедрение инновационного педагогического опыта;</w:t>
      </w:r>
    </w:p>
    <w:p w14:paraId="3DE431A3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9" w:name="z1108"/>
      <w:bookmarkEnd w:id="8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анализирует состояние учебно-методической и воспитательной работы; </w:t>
      </w:r>
    </w:p>
    <w:p w14:paraId="76510C55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0" w:name="z1109"/>
      <w:bookmarkEnd w:id="9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14:paraId="1E531C15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1" w:name="z1110"/>
      <w:bookmarkEnd w:id="10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формирует банк данных учебно-педагогической и методической литературы, своевременно </w:t>
      </w:r>
    </w:p>
    <w:p w14:paraId="75690733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оформляет учетную и отчетную документацию; </w:t>
      </w:r>
    </w:p>
    <w:p w14:paraId="59462ADC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2" w:name="z1111"/>
      <w:bookmarkEnd w:id="11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координирует взаимодействие воспитателей, психолога, логопеда, музыкального руководителя, других специалистов организации;</w:t>
      </w:r>
    </w:p>
    <w:p w14:paraId="73E71329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3" w:name="z1112"/>
      <w:bookmarkEnd w:id="12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координирует деятельность службы психолого-педагогического сопровождения детей с особыми образовательными потребностями;</w:t>
      </w:r>
    </w:p>
    <w:p w14:paraId="00441FCF" w14:textId="4F46EA88" w:rsid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4" w:name="z1114"/>
      <w:bookmarkEnd w:id="13"/>
      <w:r w:rsidRPr="00923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</w:t>
      </w:r>
      <w:bookmarkStart w:id="15" w:name="z1115"/>
      <w:bookmarkEnd w:id="14"/>
    </w:p>
    <w:p w14:paraId="6EA0415D" w14:textId="77777777" w:rsidR="0092322E" w:rsidRPr="0092322E" w:rsidRDefault="0092322E" w:rsidP="007B2E26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47D3487" w14:textId="29276A20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Должен знать:</w:t>
      </w:r>
      <w:bookmarkEnd w:id="15"/>
    </w:p>
    <w:p w14:paraId="025515B9" w14:textId="1B635010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Конституцию Республики Казахстан, законы Республики Казахстан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 образовании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 статусе педагога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 противодействии коррупции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иные нормативные правовые акты, определяющие направления и перспективы развития образования;</w:t>
      </w:r>
    </w:p>
    <w:p w14:paraId="152F1A20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6" w:name="z1117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государственный общеобязательный стандарт образования;</w:t>
      </w:r>
    </w:p>
    <w:p w14:paraId="4B09EEC8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7" w:name="z1118"/>
      <w:bookmarkEnd w:id="16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принципы дидактики, основы педагогики, психологии, общие и частные методики воспитания и обучения;</w:t>
      </w:r>
      <w:bookmarkStart w:id="18" w:name="z1119"/>
      <w:bookmarkEnd w:id="17"/>
      <w:r w:rsidRPr="005C31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нормы педагогической этики;</w:t>
      </w:r>
    </w:p>
    <w:p w14:paraId="571A3F21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9" w:name="z1120"/>
      <w:bookmarkEnd w:id="18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lastRenderedPageBreak/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14:paraId="24F4B1FA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0" w:name="z1121"/>
      <w:bookmarkEnd w:id="19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принципы систематизации методических и информационных материалов.</w:t>
      </w:r>
    </w:p>
    <w:p w14:paraId="19AA5C63" w14:textId="77777777" w:rsid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1" w:name="z1122"/>
      <w:bookmarkEnd w:id="20"/>
    </w:p>
    <w:p w14:paraId="2ABDB4BD" w14:textId="37A6EFE6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Требования к квалификации:</w:t>
      </w:r>
    </w:p>
    <w:p w14:paraId="4ACB6E42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2" w:name="z1123"/>
      <w:bookmarkEnd w:id="21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в: для городской местности - не менее 3 лет, для сельской местности - не менее 1 года;</w:t>
      </w:r>
    </w:p>
    <w:p w14:paraId="7951AB45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3" w:name="z1124"/>
      <w:bookmarkEnd w:id="22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для педагога – мастера при наличии высшего и (или) послевузовского педагогического образования стаж педагогической работы: для городской местности - не менее 5 лет, для сельской местности - не менее 3 лет; </w:t>
      </w:r>
    </w:p>
    <w:bookmarkEnd w:id="23"/>
    <w:p w14:paraId="4D247957" w14:textId="7A607675" w:rsid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работы: для городской местности - не менее 5 лет, для сельской местности - не менее 3 лет.</w:t>
      </w:r>
    </w:p>
    <w:p w14:paraId="22B4CC3E" w14:textId="4792897E" w:rsid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1987D9D" w14:textId="25C59C63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5C31F6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5C31F6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5C31F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№121</w:t>
        </w:r>
      </w:hyperlink>
      <w:r w:rsidRPr="005C31F6">
        <w:rPr>
          <w:rFonts w:ascii="Times New Roman" w:hAnsi="Times New Roman" w:cs="Times New Roman"/>
          <w:sz w:val="28"/>
          <w:szCs w:val="28"/>
        </w:rPr>
        <w:t>) . </w:t>
      </w:r>
    </w:p>
    <w:p w14:paraId="3217E406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33FC63DD" w14:textId="77777777" w:rsidR="0092322E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EAAC998" w14:textId="7F45CDFD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90483BE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D3EDA5A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F4B8FB9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0D5B508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718E9B17" w14:textId="29B748F2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0B2BC9">
        <w:rPr>
          <w:rFonts w:ascii="Times New Roman" w:hAnsi="Times New Roman" w:cs="Times New Roman"/>
          <w:sz w:val="28"/>
          <w:szCs w:val="28"/>
        </w:rPr>
        <w:t>«</w:t>
      </w:r>
      <w:r w:rsidRPr="005C31F6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0B2BC9">
        <w:rPr>
          <w:rFonts w:ascii="Times New Roman" w:hAnsi="Times New Roman" w:cs="Times New Roman"/>
          <w:sz w:val="28"/>
          <w:szCs w:val="28"/>
        </w:rPr>
        <w:t>»</w:t>
      </w:r>
      <w:r w:rsidRPr="005C31F6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6E0C17D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776B7CE6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71A36F00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5E63F20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</w:t>
      </w:r>
      <w:r w:rsidRPr="005C31F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C31F6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0D10664D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</w:t>
      </w:r>
      <w:r w:rsidRPr="005C31F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C31F6">
        <w:rPr>
          <w:rFonts w:ascii="Times New Roman" w:hAnsi="Times New Roman" w:cs="Times New Roman"/>
          <w:sz w:val="28"/>
          <w:szCs w:val="28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14:paraId="493149E0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2EBEF2B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30430177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 </w:t>
      </w:r>
    </w:p>
    <w:p w14:paraId="159BF898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Организацией 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5C31F6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B9C98D7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1A03DBB" w14:textId="153B40A6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Комиссия в 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течении пяти рабочих дней</w:t>
      </w:r>
      <w:r w:rsidRPr="005C31F6">
        <w:rPr>
          <w:rFonts w:ascii="Times New Roman" w:hAnsi="Times New Roman" w:cs="Times New Roman"/>
          <w:sz w:val="28"/>
          <w:szCs w:val="28"/>
        </w:rPr>
        <w:t xml:space="preserve"> после даты завершения приема документов проводит рассмотрение документов кандидатов на соответствие </w:t>
      </w:r>
      <w:r w:rsidRPr="005C31F6">
        <w:rPr>
          <w:rFonts w:ascii="Times New Roman" w:hAnsi="Times New Roman" w:cs="Times New Roman"/>
          <w:sz w:val="28"/>
          <w:szCs w:val="28"/>
        </w:rPr>
        <w:lastRenderedPageBreak/>
        <w:t>квалификационным требованиям, утвержденными Типовыми квалификационными требованиями педагогов.</w:t>
      </w:r>
    </w:p>
    <w:p w14:paraId="5B6D0FAA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01FED9B5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28F2AC47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3922C665" w14:textId="77777777" w:rsid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</w:p>
    <w:p w14:paraId="48E8FB7C" w14:textId="23B25F16" w:rsid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5C31F6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="009232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5C31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  <w:r w:rsidRPr="005C31F6">
        <w:rPr>
          <w:rFonts w:ascii="Times New Roman" w:hAnsi="Times New Roman" w:cs="Times New Roman"/>
          <w:sz w:val="28"/>
          <w:szCs w:val="28"/>
        </w:rPr>
        <w:t> </w:t>
      </w:r>
    </w:p>
    <w:p w14:paraId="015DD9BB" w14:textId="0CF69E45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31F6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2340BB">
        <w:rPr>
          <w:rFonts w:ascii="Times New Roman" w:hAnsi="Times New Roman" w:cs="Times New Roman"/>
          <w:sz w:val="28"/>
          <w:szCs w:val="28"/>
        </w:rPr>
        <w:t xml:space="preserve"> </w:t>
      </w:r>
      <w:r w:rsidRPr="005C31F6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 </w:t>
      </w:r>
    </w:p>
    <w:p w14:paraId="1EA602C7" w14:textId="77777777" w:rsidR="000B2BC9" w:rsidRPr="000B2BC9" w:rsidRDefault="000B2BC9" w:rsidP="007B2E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1C54503" w14:textId="77777777" w:rsidR="000B2BC9" w:rsidRPr="000B2BC9" w:rsidRDefault="000B2BC9" w:rsidP="007B2E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0B2BC9">
        <w:rPr>
          <w:rFonts w:ascii="Times New Roman" w:hAnsi="Times New Roman" w:cs="Times New Roman"/>
          <w:b/>
          <w:sz w:val="28"/>
          <w:szCs w:val="28"/>
        </w:rPr>
        <w:t>7(</w:t>
      </w:r>
      <w:r w:rsidRPr="000B2BC9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0B2BC9">
        <w:rPr>
          <w:rFonts w:ascii="Times New Roman" w:hAnsi="Times New Roman" w:cs="Times New Roman"/>
          <w:sz w:val="28"/>
          <w:szCs w:val="28"/>
        </w:rPr>
        <w:t>.</w:t>
      </w:r>
    </w:p>
    <w:p w14:paraId="67F5712F" w14:textId="1D6BC32C" w:rsidR="000B2BC9" w:rsidRDefault="000B2BC9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 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0B2BC9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2BC9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9232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2BC9">
        <w:rPr>
          <w:rFonts w:ascii="Times New Roman" w:hAnsi="Times New Roman" w:cs="Times New Roman"/>
          <w:sz w:val="28"/>
          <w:szCs w:val="28"/>
        </w:rPr>
        <w:t> </w:t>
      </w:r>
    </w:p>
    <w:p w14:paraId="01470A88" w14:textId="77777777" w:rsidR="0092322E" w:rsidRPr="000B2BC9" w:rsidRDefault="0092322E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300F0" w14:textId="3CAEA52B" w:rsidR="003E235E" w:rsidRPr="003E235E" w:rsidRDefault="003E235E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235E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 w:rsidR="00713612">
        <w:rPr>
          <w:rFonts w:ascii="Times New Roman" w:hAnsi="Times New Roman" w:cs="Times New Roman"/>
          <w:b/>
          <w:bCs/>
          <w:sz w:val="28"/>
          <w:szCs w:val="28"/>
          <w:lang w:val="kk-KZ"/>
        </w:rPr>
        <w:t>28</w:t>
      </w:r>
      <w:r w:rsidRPr="003E235E">
        <w:rPr>
          <w:rFonts w:ascii="Times New Roman" w:hAnsi="Times New Roman" w:cs="Times New Roman"/>
          <w:b/>
          <w:bCs/>
          <w:sz w:val="28"/>
          <w:szCs w:val="28"/>
          <w:lang w:val="kk-KZ"/>
        </w:rPr>
        <w:t>.10.2025 г. 09.00 ч.</w:t>
      </w:r>
    </w:p>
    <w:p w14:paraId="63A7C348" w14:textId="204E88AF" w:rsidR="005C31F6" w:rsidRPr="005C31F6" w:rsidRDefault="003E235E" w:rsidP="007B2E2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235E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="00713612">
        <w:rPr>
          <w:rFonts w:ascii="Times New Roman" w:hAnsi="Times New Roman" w:cs="Times New Roman"/>
          <w:b/>
          <w:bCs/>
          <w:sz w:val="28"/>
          <w:szCs w:val="28"/>
          <w:lang w:val="kk-KZ"/>
        </w:rPr>
        <w:t>05</w:t>
      </w:r>
      <w:r w:rsidRPr="003E235E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7136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E235E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3E23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3E235E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p w14:paraId="5BB17A78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E4FD407" w14:textId="77777777" w:rsidR="005C31F6" w:rsidRDefault="005C31F6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0116F7" w14:textId="77777777" w:rsidR="00DA5A5E" w:rsidRDefault="00DA5A5E" w:rsidP="007B2E26">
      <w:pPr>
        <w:spacing w:after="0" w:line="240" w:lineRule="auto"/>
      </w:pPr>
    </w:p>
    <w:sectPr w:rsidR="00DA5A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DB7"/>
    <w:multiLevelType w:val="hybridMultilevel"/>
    <w:tmpl w:val="DEAE6BD4"/>
    <w:lvl w:ilvl="0" w:tplc="A96053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668F"/>
    <w:multiLevelType w:val="multilevel"/>
    <w:tmpl w:val="6F9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25851"/>
    <w:multiLevelType w:val="hybridMultilevel"/>
    <w:tmpl w:val="D14CECA0"/>
    <w:lvl w:ilvl="0" w:tplc="777C52C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5E"/>
    <w:rsid w:val="00070BDA"/>
    <w:rsid w:val="000B2BC9"/>
    <w:rsid w:val="00195264"/>
    <w:rsid w:val="001B6062"/>
    <w:rsid w:val="002340BB"/>
    <w:rsid w:val="0024611C"/>
    <w:rsid w:val="002C0EBD"/>
    <w:rsid w:val="00344106"/>
    <w:rsid w:val="003E235E"/>
    <w:rsid w:val="004E2960"/>
    <w:rsid w:val="005C31F6"/>
    <w:rsid w:val="00713612"/>
    <w:rsid w:val="00794421"/>
    <w:rsid w:val="007B2E26"/>
    <w:rsid w:val="00900440"/>
    <w:rsid w:val="0092322E"/>
    <w:rsid w:val="009521D2"/>
    <w:rsid w:val="00B53717"/>
    <w:rsid w:val="00D06B39"/>
    <w:rsid w:val="00DA5A5E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36F"/>
  <w15:chartTrackingRefBased/>
  <w15:docId w15:val="{5E14BED0-F6D6-47D7-A992-0783603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F6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4E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212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387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611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20</cp:revision>
  <dcterms:created xsi:type="dcterms:W3CDTF">2025-05-19T04:34:00Z</dcterms:created>
  <dcterms:modified xsi:type="dcterms:W3CDTF">2025-11-06T10:48:00Z</dcterms:modified>
</cp:coreProperties>
</file>