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X="-176" w:tblpY="51"/>
        <w:tblW w:w="16126" w:type="dxa"/>
        <w:tblLayout w:type="fixed"/>
        <w:tblLook w:val="04A0" w:firstRow="1" w:lastRow="0" w:firstColumn="1" w:lastColumn="0" w:noHBand="0" w:noVBand="1"/>
      </w:tblPr>
      <w:tblGrid>
        <w:gridCol w:w="16126"/>
      </w:tblGrid>
      <w:tr w:rsidR="00EB21FE" w:rsidRPr="00C45C0B" w:rsidTr="00EB21FE">
        <w:trPr>
          <w:trHeight w:val="1550"/>
        </w:trPr>
        <w:tc>
          <w:tcPr>
            <w:tcW w:w="16126" w:type="dxa"/>
          </w:tcPr>
          <w:p w:rsidR="00EB21FE" w:rsidRPr="00F06F68" w:rsidRDefault="00EB21FE" w:rsidP="00F12BFE">
            <w:pPr>
              <w:ind w:right="22" w:firstLine="708"/>
              <w:jc w:val="center"/>
              <w:rPr>
                <w:b/>
                <w:szCs w:val="28"/>
                <w:lang w:val="kk-KZ"/>
              </w:rPr>
            </w:pPr>
            <w:r w:rsidRPr="00F06F68">
              <w:rPr>
                <w:b/>
                <w:szCs w:val="28"/>
                <w:lang w:val="kk-KZ"/>
              </w:rPr>
              <w:t>Қарағанды облысы білім басқармасының Қарағанды қаласы білім бөлімінің «№53 мектеп-лицейі» мемлекеттік мекемесі  уақытша бос лауазымға орналасуға конкурс жариялайды</w:t>
            </w:r>
          </w:p>
          <w:p w:rsidR="00EB21FE" w:rsidRPr="00F06F68" w:rsidRDefault="00EB21FE" w:rsidP="00C144E0">
            <w:pPr>
              <w:ind w:right="22" w:firstLine="708"/>
              <w:rPr>
                <w:b/>
                <w:sz w:val="22"/>
                <w:szCs w:val="22"/>
                <w:lang w:val="kk-KZ"/>
              </w:rPr>
            </w:pPr>
          </w:p>
          <w:p w:rsidR="00EB21FE" w:rsidRPr="00F06F68" w:rsidRDefault="00EB21FE" w:rsidP="005402CD">
            <w:pPr>
              <w:pStyle w:val="a4"/>
              <w:tabs>
                <w:tab w:val="left" w:pos="567"/>
              </w:tabs>
              <w:ind w:left="927" w:right="-104"/>
              <w:jc w:val="both"/>
              <w:rPr>
                <w:bCs/>
                <w:sz w:val="22"/>
                <w:szCs w:val="22"/>
                <w:lang w:val="kk-KZ"/>
              </w:rPr>
            </w:pPr>
            <w:r w:rsidRPr="00F06F68">
              <w:rPr>
                <w:b/>
                <w:u w:val="single"/>
                <w:lang w:val="kk-KZ"/>
              </w:rPr>
              <w:t>Лауазымы:</w:t>
            </w:r>
          </w:p>
          <w:p w:rsidR="00BD52A0" w:rsidRPr="00DD1C67" w:rsidRDefault="00305EE2" w:rsidP="00BD52A0">
            <w:pPr>
              <w:pStyle w:val="a4"/>
              <w:numPr>
                <w:ilvl w:val="0"/>
                <w:numId w:val="9"/>
              </w:numPr>
              <w:rPr>
                <w:b/>
                <w:color w:val="000000"/>
                <w:szCs w:val="20"/>
                <w:u w:val="single"/>
                <w:lang w:val="kk-KZ"/>
              </w:rPr>
            </w:pPr>
            <w:r>
              <w:rPr>
                <w:b/>
                <w:color w:val="000000"/>
                <w:szCs w:val="20"/>
                <w:u w:val="single"/>
                <w:lang w:val="kk-KZ"/>
              </w:rPr>
              <w:t>Орыс тіліндегі оқытылатын сыныптарға</w:t>
            </w:r>
            <w:r w:rsidR="00BD52A0" w:rsidRPr="00DD1C67">
              <w:rPr>
                <w:b/>
                <w:color w:val="000000"/>
                <w:szCs w:val="20"/>
                <w:u w:val="single"/>
                <w:lang w:val="kk-KZ"/>
              </w:rPr>
              <w:t xml:space="preserve"> педагог-ассистент</w:t>
            </w:r>
            <w:r w:rsidR="00CD1D9C">
              <w:rPr>
                <w:b/>
                <w:color w:val="000000"/>
                <w:szCs w:val="20"/>
                <w:u w:val="single"/>
                <w:lang w:val="kk-KZ"/>
              </w:rPr>
              <w:t>і</w:t>
            </w:r>
            <w:r w:rsidR="00BD52A0" w:rsidRPr="00DD1C67">
              <w:rPr>
                <w:b/>
                <w:color w:val="000000"/>
                <w:szCs w:val="20"/>
                <w:u w:val="single"/>
                <w:lang w:val="kk-KZ"/>
              </w:rPr>
              <w:t xml:space="preserve">- 1 бірлік (1 жүктеме) </w:t>
            </w:r>
          </w:p>
          <w:p w:rsidR="00EB21FE" w:rsidRPr="00F06F68" w:rsidRDefault="00EB21FE" w:rsidP="009F5E99">
            <w:pPr>
              <w:tabs>
                <w:tab w:val="left" w:pos="284"/>
              </w:tabs>
              <w:jc w:val="both"/>
              <w:rPr>
                <w:u w:val="single"/>
                <w:lang w:val="kk-KZ"/>
              </w:rPr>
            </w:pPr>
          </w:p>
          <w:p w:rsidR="00EB21FE" w:rsidRPr="00F06F68" w:rsidRDefault="00EB21FE" w:rsidP="006427ED">
            <w:pPr>
              <w:tabs>
                <w:tab w:val="left" w:pos="567"/>
              </w:tabs>
              <w:ind w:right="-104"/>
              <w:jc w:val="both"/>
              <w:rPr>
                <w:bCs/>
                <w:sz w:val="22"/>
                <w:szCs w:val="22"/>
                <w:lang w:val="kk-KZ"/>
              </w:rPr>
            </w:pPr>
            <w:r w:rsidRPr="00F06F68">
              <w:rPr>
                <w:b/>
                <w:sz w:val="22"/>
                <w:szCs w:val="22"/>
                <w:lang w:val="kk-KZ"/>
              </w:rPr>
              <w:t>Атауы:</w:t>
            </w:r>
            <w:r w:rsidRPr="00F06F68">
              <w:rPr>
                <w:bCs/>
                <w:sz w:val="22"/>
                <w:szCs w:val="22"/>
                <w:lang w:val="kk-KZ"/>
              </w:rPr>
              <w:t>Қарағанды облысы білім басқармасының Қарағанды қаласы білімбөлімінің  «№53 мектеп -  лицейі»  коммуналдық мемлекеттік мекемесі.</w:t>
            </w:r>
          </w:p>
          <w:p w:rsidR="00EB21FE" w:rsidRPr="00F06F68" w:rsidRDefault="00EB21FE" w:rsidP="0049153D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F06F68">
              <w:rPr>
                <w:b/>
                <w:sz w:val="22"/>
                <w:szCs w:val="22"/>
                <w:lang w:val="kk-KZ"/>
              </w:rPr>
              <w:t>Негізгі бағыты:</w:t>
            </w:r>
            <w:r w:rsidRPr="00F06F68">
              <w:rPr>
                <w:bCs/>
                <w:sz w:val="22"/>
                <w:szCs w:val="22"/>
                <w:lang w:val="kk-KZ"/>
              </w:rPr>
              <w:t>негізгі орта білім беру бағдарламаларын жүзеге асыру.</w:t>
            </w:r>
          </w:p>
          <w:p w:rsidR="00EB21FE" w:rsidRDefault="00EB21FE" w:rsidP="009120FE">
            <w:pPr>
              <w:jc w:val="both"/>
              <w:rPr>
                <w:sz w:val="22"/>
                <w:szCs w:val="22"/>
                <w:lang w:val="kk-KZ"/>
              </w:rPr>
            </w:pPr>
            <w:r w:rsidRPr="00F06F68">
              <w:rPr>
                <w:b/>
                <w:bCs/>
                <w:sz w:val="22"/>
                <w:szCs w:val="22"/>
                <w:lang w:val="kk-KZ"/>
              </w:rPr>
              <w:t xml:space="preserve">Орналасқан орны(мекен-жайы): </w:t>
            </w:r>
            <w:r w:rsidRPr="00F06F68">
              <w:rPr>
                <w:bCs/>
                <w:sz w:val="22"/>
                <w:szCs w:val="22"/>
                <w:lang w:val="kk-KZ"/>
              </w:rPr>
              <w:t>100001,</w:t>
            </w:r>
            <w:r w:rsidRPr="00F06F68">
              <w:rPr>
                <w:sz w:val="22"/>
                <w:szCs w:val="22"/>
                <w:lang w:val="kk-KZ"/>
              </w:rPr>
              <w:t>Қарағанды облысы, Қарағанды  қаласы,  Кузембаев  көшесі, 32 құрылыс, телефон 46-05-52</w:t>
            </w:r>
          </w:p>
          <w:p w:rsidR="00305EE2" w:rsidRPr="00F06F68" w:rsidRDefault="00305EE2" w:rsidP="009120FE">
            <w:pPr>
              <w:jc w:val="both"/>
              <w:rPr>
                <w:sz w:val="22"/>
                <w:szCs w:val="22"/>
                <w:lang w:val="kk-KZ"/>
              </w:rPr>
            </w:pPr>
          </w:p>
          <w:p w:rsidR="00EB21FE" w:rsidRDefault="00C45C0B" w:rsidP="00C45C0B">
            <w:pPr>
              <w:jc w:val="center"/>
              <w:rPr>
                <w:b/>
                <w:szCs w:val="28"/>
                <w:lang w:val="kk-KZ"/>
              </w:rPr>
            </w:pPr>
            <w:r>
              <w:rPr>
                <w:b/>
                <w:szCs w:val="28"/>
                <w:lang w:val="kk-KZ"/>
              </w:rPr>
              <w:t>П</w:t>
            </w:r>
            <w:r w:rsidR="00F95C6A">
              <w:rPr>
                <w:b/>
                <w:szCs w:val="28"/>
                <w:lang w:val="kk-KZ"/>
              </w:rPr>
              <w:t>едагог- ассистенттің</w:t>
            </w:r>
            <w:r w:rsidR="00EB21FE" w:rsidRPr="00F06F68">
              <w:rPr>
                <w:b/>
                <w:szCs w:val="28"/>
                <w:lang w:val="kk-KZ"/>
              </w:rPr>
              <w:t xml:space="preserve"> лауазымдық жалақысы:</w:t>
            </w:r>
          </w:p>
          <w:p w:rsidR="00305EE2" w:rsidRPr="00F06F68" w:rsidRDefault="00305EE2" w:rsidP="0049153D">
            <w:pPr>
              <w:jc w:val="center"/>
              <w:rPr>
                <w:b/>
                <w:szCs w:val="28"/>
                <w:lang w:val="kk-KZ"/>
              </w:rPr>
            </w:pPr>
          </w:p>
          <w:tbl>
            <w:tblPr>
              <w:tblW w:w="7859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14"/>
              <w:gridCol w:w="1061"/>
              <w:gridCol w:w="2006"/>
              <w:gridCol w:w="3778"/>
            </w:tblGrid>
            <w:tr w:rsidR="00EB21FE" w:rsidRPr="00C45C0B" w:rsidTr="001B46AE">
              <w:tc>
                <w:tcPr>
                  <w:tcW w:w="1014" w:type="dxa"/>
                  <w:vMerge w:val="restart"/>
                  <w:shd w:val="clear" w:color="auto" w:fill="auto"/>
                </w:tcPr>
                <w:p w:rsidR="00EB21FE" w:rsidRPr="00F06F68" w:rsidRDefault="00EB21FE" w:rsidP="00C45C0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06F68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Буын</w:t>
                  </w:r>
                </w:p>
              </w:tc>
              <w:tc>
                <w:tcPr>
                  <w:tcW w:w="1061" w:type="dxa"/>
                  <w:vMerge w:val="restart"/>
                  <w:shd w:val="clear" w:color="auto" w:fill="auto"/>
                </w:tcPr>
                <w:p w:rsidR="00EB21FE" w:rsidRPr="00F06F68" w:rsidRDefault="00EB21FE" w:rsidP="00C45C0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06F68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Саты</w:t>
                  </w:r>
                </w:p>
              </w:tc>
              <w:tc>
                <w:tcPr>
                  <w:tcW w:w="5784" w:type="dxa"/>
                  <w:gridSpan w:val="2"/>
                  <w:shd w:val="clear" w:color="auto" w:fill="auto"/>
                </w:tcPr>
                <w:p w:rsidR="00EB21FE" w:rsidRPr="00F06F68" w:rsidRDefault="00EB21FE" w:rsidP="00C45C0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06F68">
                    <w:rPr>
                      <w:rFonts w:ascii="Times New Roman" w:hAnsi="Times New Roman" w:cs="Times New Roman"/>
                      <w:b/>
                      <w:lang w:val="kk-KZ"/>
                    </w:rPr>
                    <w:t>Қызмет атқарған жылдарына байланысты лауазымдық жалақысы(теңге)</w:t>
                  </w:r>
                </w:p>
              </w:tc>
            </w:tr>
            <w:tr w:rsidR="00EB21FE" w:rsidRPr="00F06F68" w:rsidTr="001B46AE">
              <w:trPr>
                <w:trHeight w:val="193"/>
              </w:trPr>
              <w:tc>
                <w:tcPr>
                  <w:tcW w:w="1014" w:type="dxa"/>
                  <w:vMerge/>
                  <w:shd w:val="clear" w:color="auto" w:fill="auto"/>
                </w:tcPr>
                <w:p w:rsidR="00EB21FE" w:rsidRPr="00F06F68" w:rsidRDefault="00EB21FE" w:rsidP="00C45C0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1061" w:type="dxa"/>
                  <w:vMerge/>
                  <w:shd w:val="clear" w:color="auto" w:fill="auto"/>
                </w:tcPr>
                <w:p w:rsidR="00EB21FE" w:rsidRPr="00F06F68" w:rsidRDefault="00EB21FE" w:rsidP="00C45C0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2006" w:type="dxa"/>
                  <w:shd w:val="clear" w:color="auto" w:fill="auto"/>
                </w:tcPr>
                <w:p w:rsidR="00EB21FE" w:rsidRPr="00F06F68" w:rsidRDefault="00EB21FE" w:rsidP="00C45C0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06F68">
                    <w:rPr>
                      <w:rFonts w:ascii="Times New Roman" w:hAnsi="Times New Roman" w:cs="Times New Roman"/>
                      <w:b/>
                      <w:lang w:val="kk-KZ"/>
                    </w:rPr>
                    <w:t>бастап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EB21FE" w:rsidRPr="00F06F68" w:rsidRDefault="00EB21FE" w:rsidP="00C45C0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06F68">
                    <w:rPr>
                      <w:rFonts w:ascii="Times New Roman" w:hAnsi="Times New Roman" w:cs="Times New Roman"/>
                      <w:b/>
                      <w:lang w:val="kk-KZ"/>
                    </w:rPr>
                    <w:t>дейін</w:t>
                  </w:r>
                </w:p>
              </w:tc>
            </w:tr>
            <w:tr w:rsidR="00EB21FE" w:rsidRPr="00C45C0B" w:rsidTr="001B46AE">
              <w:trPr>
                <w:trHeight w:val="100"/>
              </w:trPr>
              <w:tc>
                <w:tcPr>
                  <w:tcW w:w="1014" w:type="dxa"/>
                  <w:shd w:val="clear" w:color="auto" w:fill="auto"/>
                </w:tcPr>
                <w:p w:rsidR="00EB21FE" w:rsidRPr="00F06F68" w:rsidRDefault="00EB21FE" w:rsidP="00C45C0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06F68">
                    <w:rPr>
                      <w:rFonts w:ascii="Times New Roman" w:hAnsi="Times New Roman" w:cs="Times New Roman"/>
                      <w:b/>
                      <w:lang w:val="kk-KZ"/>
                    </w:rPr>
                    <w:t>В3-4 В3-1 дейін( жоғарғы білім )</w:t>
                  </w:r>
                </w:p>
              </w:tc>
              <w:tc>
                <w:tcPr>
                  <w:tcW w:w="1061" w:type="dxa"/>
                  <w:shd w:val="clear" w:color="auto" w:fill="auto"/>
                </w:tcPr>
                <w:p w:rsidR="00EB21FE" w:rsidRPr="00F06F68" w:rsidRDefault="00EB21FE" w:rsidP="00C45C0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06F68">
                    <w:rPr>
                      <w:rFonts w:ascii="Times New Roman" w:hAnsi="Times New Roman" w:cs="Times New Roman"/>
                      <w:b/>
                      <w:lang w:val="kk-KZ"/>
                    </w:rPr>
                    <w:t>Санатсыздан педагог – шеберге дейін</w:t>
                  </w:r>
                </w:p>
                <w:p w:rsidR="00EB21FE" w:rsidRPr="00F06F68" w:rsidRDefault="00EB21FE" w:rsidP="00C45C0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2006" w:type="dxa"/>
                  <w:shd w:val="clear" w:color="auto" w:fill="auto"/>
                </w:tcPr>
                <w:p w:rsidR="00EB21FE" w:rsidRPr="00F06F68" w:rsidRDefault="00F95C6A" w:rsidP="00C45C0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105525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EB21FE" w:rsidRPr="00F06F68" w:rsidRDefault="00F95C6A" w:rsidP="00C45C0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125610</w:t>
                  </w:r>
                </w:p>
              </w:tc>
            </w:tr>
          </w:tbl>
          <w:p w:rsidR="00411B23" w:rsidRDefault="00411B23" w:rsidP="009120FE">
            <w:pPr>
              <w:jc w:val="center"/>
              <w:rPr>
                <w:b/>
                <w:szCs w:val="28"/>
                <w:lang w:val="kk-KZ"/>
              </w:rPr>
            </w:pPr>
          </w:p>
          <w:p w:rsidR="00EB21FE" w:rsidRDefault="00C9200C" w:rsidP="006F0CE7">
            <w:pPr>
              <w:ind w:right="-1"/>
              <w:jc w:val="both"/>
              <w:rPr>
                <w:b/>
                <w:color w:val="000000"/>
                <w:szCs w:val="28"/>
                <w:lang w:val="kk-KZ"/>
              </w:rPr>
            </w:pPr>
            <w:r>
              <w:rPr>
                <w:b/>
                <w:color w:val="000000"/>
                <w:szCs w:val="28"/>
                <w:lang w:val="kk-KZ"/>
              </w:rPr>
              <w:t>Педагог – ассистент к</w:t>
            </w:r>
            <w:r w:rsidR="00EB21FE" w:rsidRPr="00DD6A0C">
              <w:rPr>
                <w:b/>
                <w:color w:val="000000"/>
                <w:szCs w:val="28"/>
                <w:lang w:val="kk-KZ"/>
              </w:rPr>
              <w:t>онкурс қатысушыларына қойылатын жалпы біліктілік талаптар:</w:t>
            </w:r>
          </w:p>
          <w:p w:rsidR="00EB21FE" w:rsidRPr="009120FE" w:rsidRDefault="00EB21FE" w:rsidP="006F0CE7">
            <w:pPr>
              <w:jc w:val="both"/>
              <w:rPr>
                <w:sz w:val="24"/>
                <w:szCs w:val="24"/>
                <w:lang w:val="kk-KZ"/>
              </w:rPr>
            </w:pPr>
            <w:r w:rsidRPr="009120FE">
              <w:rPr>
                <w:color w:val="000000"/>
                <w:sz w:val="24"/>
                <w:szCs w:val="24"/>
                <w:lang w:val="kk-KZ"/>
              </w:rPr>
              <w:t>      жоғары педагогикалық білімі және (немесе) техникалық және кәсіптік, орта білімнен кейінгі (педагогикалық) білімі немесе педагогикалық қайта даярлығын растайтын құжат, жұмыс өтіліне талап қойылмайды;</w:t>
            </w:r>
          </w:p>
          <w:p w:rsidR="00EB21FE" w:rsidRPr="009120FE" w:rsidRDefault="00EB21FE" w:rsidP="006F0CE7">
            <w:pPr>
              <w:jc w:val="both"/>
              <w:rPr>
                <w:sz w:val="24"/>
                <w:szCs w:val="24"/>
                <w:lang w:val="kk-KZ"/>
              </w:rPr>
            </w:pPr>
            <w:r w:rsidRPr="009120FE">
              <w:rPr>
                <w:color w:val="000000"/>
                <w:sz w:val="24"/>
                <w:szCs w:val="24"/>
                <w:lang w:val="kk-KZ"/>
              </w:rPr>
              <w:t>      және (немесе) біліктілігінің орта және жоғары деңгейі болған кезде мамандығы бойынша жұмыс өтілі: педагог-модератор үшін кемінде 2 жыл, педагог-сарапшы үшін кемінде 3 жыл, педагог-зерттеуші үшін кемінде 4 жыл;</w:t>
            </w:r>
          </w:p>
          <w:p w:rsidR="00305EE2" w:rsidRDefault="00EB21FE" w:rsidP="006F0CE7">
            <w:pPr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9120FE">
              <w:rPr>
                <w:color w:val="000000"/>
                <w:sz w:val="24"/>
                <w:szCs w:val="24"/>
                <w:lang w:val="kk-KZ"/>
              </w:rPr>
              <w:t>      және (немесе) біліктілігінің жоғары деңгейі болған кезде педагог-шебер үшін мамандығы бойынша жұмыс өтілі – 5 жыл.</w:t>
            </w:r>
          </w:p>
          <w:p w:rsidR="001723CB" w:rsidRPr="00DD6A0C" w:rsidRDefault="006C1E9F" w:rsidP="001723CB">
            <w:pPr>
              <w:jc w:val="both"/>
              <w:rPr>
                <w:rStyle w:val="s0"/>
                <w:b/>
                <w:sz w:val="28"/>
                <w:szCs w:val="28"/>
                <w:lang w:val="kk-KZ"/>
              </w:rPr>
            </w:pPr>
            <w:bookmarkStart w:id="0" w:name="z95"/>
            <w:r>
              <w:rPr>
                <w:rStyle w:val="s0"/>
                <w:b/>
                <w:sz w:val="28"/>
                <w:szCs w:val="28"/>
                <w:lang w:val="kk-KZ"/>
              </w:rPr>
              <w:t>П</w:t>
            </w:r>
            <w:r w:rsidR="00F0205F">
              <w:rPr>
                <w:rStyle w:val="s0"/>
                <w:b/>
                <w:sz w:val="28"/>
                <w:szCs w:val="28"/>
                <w:lang w:val="kk-KZ"/>
              </w:rPr>
              <w:t>едагог</w:t>
            </w:r>
            <w:r w:rsidR="00C9200C">
              <w:rPr>
                <w:rStyle w:val="s0"/>
                <w:b/>
                <w:sz w:val="28"/>
                <w:szCs w:val="28"/>
                <w:lang w:val="kk-KZ"/>
              </w:rPr>
              <w:t>-ассистенттің лауазымдық міндеттері:</w:t>
            </w:r>
          </w:p>
          <w:p w:rsidR="001723CB" w:rsidRPr="0049153D" w:rsidRDefault="001723CB" w:rsidP="001723CB">
            <w:pPr>
              <w:jc w:val="both"/>
              <w:rPr>
                <w:sz w:val="24"/>
                <w:szCs w:val="24"/>
                <w:lang w:val="kk-KZ"/>
              </w:rPr>
            </w:pPr>
            <w:r w:rsidRPr="0049153D">
              <w:rPr>
                <w:color w:val="000000"/>
                <w:sz w:val="24"/>
                <w:szCs w:val="24"/>
                <w:lang w:val="kk-KZ"/>
              </w:rPr>
              <w:t>психологиялық-медициналық-педагогикалық консультацияның ұсынымы бойынша ерекше білім берілуіне қажеттілігі бар баланы психологиялық-педагогикалық сүйемелдеуді жүзеге асырады;</w:t>
            </w:r>
          </w:p>
          <w:p w:rsidR="001723CB" w:rsidRPr="0049153D" w:rsidRDefault="001723CB" w:rsidP="001723CB">
            <w:pPr>
              <w:jc w:val="both"/>
              <w:rPr>
                <w:sz w:val="24"/>
                <w:szCs w:val="24"/>
                <w:lang w:val="kk-KZ"/>
              </w:rPr>
            </w:pPr>
            <w:r w:rsidRPr="0049153D">
              <w:rPr>
                <w:color w:val="000000"/>
                <w:sz w:val="24"/>
                <w:szCs w:val="24"/>
                <w:lang w:val="kk-KZ"/>
              </w:rPr>
              <w:t>      балалардың ерекше білім алу қажеттіліктерін бағалау мақсатында мамандар мен педагогтердің командалық бағалауына, сондай-ақ жеке білім беру және дамыту бағдарламаларын құрастыруға қатысады;</w:t>
            </w:r>
          </w:p>
          <w:p w:rsidR="001723CB" w:rsidRPr="0049153D" w:rsidRDefault="001723CB" w:rsidP="001723CB">
            <w:pPr>
              <w:jc w:val="both"/>
              <w:rPr>
                <w:sz w:val="24"/>
                <w:szCs w:val="24"/>
                <w:lang w:val="kk-KZ"/>
              </w:rPr>
            </w:pPr>
            <w:r w:rsidRPr="0049153D">
              <w:rPr>
                <w:color w:val="000000"/>
                <w:sz w:val="24"/>
                <w:szCs w:val="24"/>
                <w:lang w:val="kk-KZ"/>
              </w:rPr>
              <w:t>      білім беру ұйымдарында ұйымдастырылған оқу және өзге де қызмет кезінде ерекше білім берілуіне қажеттілігі бар балаларға, олардың өзіндік қызметі денсаулық жағдайы мен мінез-құлық ерекшеліктеріне байланысты шектелген жағдайда, көмек көрсетеді, психологиялық-педагогикалық қолдау көрсетеді;</w:t>
            </w:r>
          </w:p>
          <w:p w:rsidR="001723CB" w:rsidRPr="0049153D" w:rsidRDefault="001723CB" w:rsidP="001723CB">
            <w:pPr>
              <w:jc w:val="both"/>
              <w:rPr>
                <w:sz w:val="24"/>
                <w:szCs w:val="24"/>
                <w:lang w:val="kk-KZ"/>
              </w:rPr>
            </w:pPr>
            <w:r w:rsidRPr="0049153D">
              <w:rPr>
                <w:color w:val="000000"/>
                <w:sz w:val="24"/>
                <w:szCs w:val="24"/>
                <w:lang w:val="kk-KZ"/>
              </w:rPr>
              <w:t xml:space="preserve">      оқыту, тәрбиелеу және дамыту жұмыстары процесінде ерекше білім берілуіне қажеттілігі бар бала туралы деректерді бақылауды жүзеге асырады және жинақтайды, білім беру бағдарламасын меңгеру нәтижелерін, білім беру, әлеуметтік-бейімдеу (мінез-құлық) дағдыларын қалыптастыру серпінін </w:t>
            </w:r>
            <w:r w:rsidRPr="0049153D">
              <w:rPr>
                <w:color w:val="000000"/>
                <w:sz w:val="24"/>
                <w:szCs w:val="24"/>
                <w:lang w:val="kk-KZ"/>
              </w:rPr>
              <w:lastRenderedPageBreak/>
              <w:t>хаттамалауды жүргізеді және баланы оқыту және әлеуметтендіру процесін мониторингтеу үшін тәрбиешілер мен мамандарға ақпарат береді;</w:t>
            </w:r>
          </w:p>
          <w:p w:rsidR="001723CB" w:rsidRPr="0049153D" w:rsidRDefault="001723CB" w:rsidP="001723CB">
            <w:pPr>
              <w:jc w:val="both"/>
              <w:rPr>
                <w:sz w:val="24"/>
                <w:szCs w:val="24"/>
                <w:lang w:val="kk-KZ"/>
              </w:rPr>
            </w:pPr>
            <w:r w:rsidRPr="0049153D">
              <w:rPr>
                <w:color w:val="000000"/>
                <w:sz w:val="24"/>
                <w:szCs w:val="24"/>
                <w:lang w:val="kk-KZ"/>
              </w:rPr>
              <w:t>      ерекше білім беру қажеттіліктері бар баланың өмір сүру қауіпсіздігі мен денсаулығының қажетті жағдайларын сақтайды;</w:t>
            </w:r>
          </w:p>
          <w:p w:rsidR="001723CB" w:rsidRPr="0049153D" w:rsidRDefault="001723CB" w:rsidP="001723CB">
            <w:pPr>
              <w:jc w:val="both"/>
              <w:rPr>
                <w:rStyle w:val="s0"/>
                <w:color w:val="auto"/>
                <w:lang w:val="kk-KZ"/>
              </w:rPr>
            </w:pPr>
            <w:r w:rsidRPr="0049153D">
              <w:rPr>
                <w:color w:val="000000"/>
                <w:sz w:val="24"/>
                <w:szCs w:val="24"/>
                <w:lang w:val="kk-KZ"/>
              </w:rPr>
              <w:t>      белгіленген нысан бойынша есептік құжаттаманы жүргізеді.</w:t>
            </w:r>
          </w:p>
          <w:bookmarkEnd w:id="0"/>
          <w:p w:rsidR="001723CB" w:rsidRPr="00DD6A0C" w:rsidRDefault="00C9200C" w:rsidP="009031F4">
            <w:pPr>
              <w:jc w:val="both"/>
              <w:rPr>
                <w:b/>
                <w:color w:val="000000"/>
                <w:szCs w:val="28"/>
                <w:lang w:val="kk-KZ"/>
              </w:rPr>
            </w:pPr>
            <w:r>
              <w:rPr>
                <w:b/>
                <w:color w:val="000000"/>
                <w:szCs w:val="28"/>
                <w:lang w:val="kk-KZ"/>
              </w:rPr>
              <w:t>Педагог – ассистент</w:t>
            </w:r>
            <w:r w:rsidR="00891EE9">
              <w:rPr>
                <w:b/>
                <w:color w:val="000000"/>
                <w:szCs w:val="28"/>
                <w:lang w:val="kk-KZ"/>
              </w:rPr>
              <w:t>ке арналған</w:t>
            </w:r>
            <w:r>
              <w:rPr>
                <w:b/>
                <w:color w:val="000000"/>
                <w:szCs w:val="28"/>
                <w:lang w:val="kk-KZ"/>
              </w:rPr>
              <w:t xml:space="preserve"> </w:t>
            </w:r>
            <w:r w:rsidR="00891EE9">
              <w:rPr>
                <w:b/>
                <w:color w:val="000000"/>
                <w:szCs w:val="28"/>
                <w:lang w:val="kk-KZ"/>
              </w:rPr>
              <w:t>к</w:t>
            </w:r>
            <w:r w:rsidR="001723CB" w:rsidRPr="00DD6A0C">
              <w:rPr>
                <w:b/>
                <w:color w:val="000000"/>
                <w:szCs w:val="28"/>
                <w:lang w:val="kk-KZ"/>
              </w:rPr>
              <w:t>онкурсқа қатысушыларға қойылатын талаптар:</w:t>
            </w:r>
          </w:p>
          <w:p w:rsidR="001723CB" w:rsidRPr="005A0CB2" w:rsidRDefault="001723CB" w:rsidP="001723CB">
            <w:pPr>
              <w:jc w:val="both"/>
              <w:rPr>
                <w:sz w:val="24"/>
                <w:lang w:val="kk-KZ"/>
              </w:rPr>
            </w:pPr>
            <w:r w:rsidRPr="00F24632">
              <w:rPr>
                <w:color w:val="000000"/>
                <w:sz w:val="24"/>
                <w:lang w:val="kk-KZ"/>
              </w:rPr>
              <w:t>Білуге</w:t>
            </w:r>
            <w:r w:rsidR="00305EE2">
              <w:rPr>
                <w:color w:val="000000"/>
                <w:sz w:val="24"/>
                <w:lang w:val="kk-KZ"/>
              </w:rPr>
              <w:t xml:space="preserve"> </w:t>
            </w:r>
            <w:r w:rsidRPr="00F24632">
              <w:rPr>
                <w:color w:val="000000"/>
                <w:sz w:val="24"/>
                <w:lang w:val="kk-KZ"/>
              </w:rPr>
              <w:t>тиіс:</w:t>
            </w:r>
            <w:r w:rsidRPr="00DD6A0C">
              <w:rPr>
                <w:color w:val="000000"/>
                <w:szCs w:val="28"/>
                <w:lang w:val="kk-KZ"/>
              </w:rPr>
              <w:t> </w:t>
            </w:r>
          </w:p>
          <w:p w:rsidR="001723CB" w:rsidRPr="005A0CB2" w:rsidRDefault="001723CB" w:rsidP="001723CB">
            <w:pPr>
              <w:jc w:val="both"/>
              <w:rPr>
                <w:sz w:val="24"/>
                <w:szCs w:val="24"/>
                <w:lang w:val="kk-KZ"/>
              </w:rPr>
            </w:pPr>
            <w:r w:rsidRPr="005A0CB2">
              <w:rPr>
                <w:color w:val="000000"/>
                <w:sz w:val="24"/>
                <w:szCs w:val="24"/>
                <w:lang w:val="kk-KZ"/>
              </w:rPr>
              <w:t>Қазақстан Республикасының Конституциясын, "Бала құқықтары туралы конвенцияны", Қазақстан Республикасының "Білім туралы", "Қазақстан Республикасындағы Баланың құқықтары туралы", "арнаулы әлеуметтік қызметтер туралы", "Кемтар балаларды әлеуметтік медициналық-педагогикалық және түзеу арқылы қолдау туралы", "Сыбайлас жемқорлыққа қарсы іс-қимыл туралы", "Қазақстан Республикасындағы тіл туралы" Заңдарын және Қазақстан Республикасының білім беруді дамытудың бағыттары мен перспективаларын айқындайтын өзге де нормативтік құқықтық актілерін;;</w:t>
            </w:r>
          </w:p>
          <w:p w:rsidR="001723CB" w:rsidRPr="005A0CB2" w:rsidRDefault="001723CB" w:rsidP="001723CB">
            <w:pPr>
              <w:jc w:val="both"/>
              <w:rPr>
                <w:sz w:val="24"/>
                <w:szCs w:val="24"/>
                <w:lang w:val="kk-KZ"/>
              </w:rPr>
            </w:pPr>
            <w:r w:rsidRPr="005A0CB2">
              <w:rPr>
                <w:color w:val="000000"/>
                <w:sz w:val="24"/>
                <w:szCs w:val="24"/>
                <w:lang w:val="kk-KZ"/>
              </w:rPr>
              <w:t>      ерекше білім берілуіне қажеттілігі бар балаларды психологиялық-педагогикалық сүйемелдеуді ұйымдастыру және мазмұны бойынша білім және ғылым саласындағы уәкілетті орган ұсынған әдістемелік ұсынымдар мен нұсқаулық-әдістемелік материалдар;</w:t>
            </w:r>
          </w:p>
          <w:p w:rsidR="001723CB" w:rsidRPr="005A0CB2" w:rsidRDefault="001723CB" w:rsidP="0044715C">
            <w:pPr>
              <w:jc w:val="both"/>
              <w:rPr>
                <w:sz w:val="24"/>
                <w:szCs w:val="24"/>
                <w:lang w:val="kk-KZ"/>
              </w:rPr>
            </w:pPr>
            <w:r w:rsidRPr="005A0CB2">
              <w:rPr>
                <w:color w:val="000000"/>
                <w:sz w:val="24"/>
                <w:szCs w:val="24"/>
                <w:lang w:val="kk-KZ"/>
              </w:rPr>
              <w:t>      педагогикалық этиканың нормалары;</w:t>
            </w:r>
          </w:p>
          <w:p w:rsidR="00CE32BB" w:rsidRDefault="001723CB" w:rsidP="00CE32BB">
            <w:pPr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5A0CB2">
              <w:rPr>
                <w:color w:val="000000"/>
                <w:sz w:val="24"/>
                <w:szCs w:val="24"/>
                <w:lang w:val="kk-KZ"/>
              </w:rPr>
              <w:t>      еңбек заңнамасының негіздері, еңбек қауіпсіздігі және еңбекті қорғау, өртке қарсы қорғау қағидалары, санитариялық қағидалар.</w:t>
            </w:r>
            <w:bookmarkStart w:id="1" w:name="z87"/>
          </w:p>
          <w:bookmarkEnd w:id="1"/>
          <w:p w:rsidR="00EB21FE" w:rsidRPr="00F06F68" w:rsidRDefault="00EB21FE" w:rsidP="00F12BFE">
            <w:pPr>
              <w:ind w:right="-1"/>
              <w:jc w:val="both"/>
              <w:rPr>
                <w:b/>
                <w:color w:val="000000"/>
                <w:szCs w:val="28"/>
                <w:lang w:val="kk-KZ"/>
              </w:rPr>
            </w:pPr>
            <w:r w:rsidRPr="00F06F68">
              <w:rPr>
                <w:b/>
                <w:color w:val="000000"/>
                <w:szCs w:val="28"/>
                <w:lang w:val="kk-KZ"/>
              </w:rPr>
              <w:t>Конкурсқа қатысу үшін кандидат ұсыну керек:</w:t>
            </w:r>
          </w:p>
          <w:p w:rsidR="00EB21FE" w:rsidRPr="00F06F68" w:rsidRDefault="00EB21FE" w:rsidP="00C73058">
            <w:pPr>
              <w:tabs>
                <w:tab w:val="left" w:pos="1134"/>
                <w:tab w:val="left" w:pos="1276"/>
              </w:tabs>
              <w:ind w:firstLine="709"/>
              <w:jc w:val="both"/>
              <w:rPr>
                <w:rFonts w:eastAsia="Calibri"/>
                <w:sz w:val="22"/>
                <w:szCs w:val="22"/>
                <w:lang w:val="kk-KZ"/>
              </w:rPr>
            </w:pPr>
            <w:r w:rsidRPr="00F06F68">
              <w:rPr>
                <w:rFonts w:eastAsia="Calibri"/>
                <w:sz w:val="22"/>
                <w:szCs w:val="22"/>
                <w:lang w:val="kk-KZ"/>
              </w:rPr>
              <w:t xml:space="preserve">1) </w:t>
            </w:r>
            <w:r w:rsidRPr="00F06F68">
              <w:rPr>
                <w:rFonts w:eastAsia="Calibri"/>
                <w:color w:val="000000"/>
                <w:sz w:val="22"/>
                <w:szCs w:val="22"/>
                <w:lang w:val="kk-KZ"/>
              </w:rPr>
              <w:t>осы Қағидаларға 10-қосымшаға сәйкес нысан бойынша қоса берілетін құжаттардың тізбесін көрсете отырып, Конкурсқа қатысу туралы өтініш;</w:t>
            </w:r>
          </w:p>
          <w:p w:rsidR="00EB21FE" w:rsidRPr="00F06F68" w:rsidRDefault="00EB21FE" w:rsidP="00C73058">
            <w:pPr>
              <w:tabs>
                <w:tab w:val="left" w:pos="1134"/>
                <w:tab w:val="left" w:pos="1276"/>
              </w:tabs>
              <w:ind w:firstLine="709"/>
              <w:jc w:val="both"/>
              <w:rPr>
                <w:rFonts w:eastAsia="Calibri"/>
                <w:sz w:val="22"/>
                <w:szCs w:val="22"/>
                <w:lang w:val="kk-KZ"/>
              </w:rPr>
            </w:pPr>
            <w:bookmarkStart w:id="2" w:name="z163"/>
            <w:r w:rsidRPr="00F06F68">
              <w:rPr>
                <w:rFonts w:eastAsia="Calibri"/>
                <w:color w:val="000000"/>
                <w:sz w:val="22"/>
                <w:szCs w:val="22"/>
                <w:lang w:val="kk-KZ"/>
              </w:rPr>
              <w:t>2) жеке басын куәландыратын құжат не цифрлық құжаттар сервисінен алынған электронды құжат (идентификация үшін);</w:t>
            </w:r>
          </w:p>
          <w:bookmarkEnd w:id="2"/>
          <w:p w:rsidR="00EB21FE" w:rsidRPr="00F06F68" w:rsidRDefault="00EB21FE" w:rsidP="00C73058">
            <w:pPr>
              <w:tabs>
                <w:tab w:val="left" w:pos="1134"/>
                <w:tab w:val="left" w:pos="1276"/>
              </w:tabs>
              <w:ind w:firstLine="709"/>
              <w:jc w:val="both"/>
              <w:rPr>
                <w:rFonts w:eastAsia="Calibri"/>
                <w:sz w:val="22"/>
                <w:szCs w:val="22"/>
                <w:lang w:val="kk-KZ"/>
              </w:rPr>
            </w:pPr>
            <w:r w:rsidRPr="00F06F68">
              <w:rPr>
                <w:rFonts w:eastAsia="Calibri"/>
                <w:sz w:val="22"/>
                <w:szCs w:val="22"/>
                <w:lang w:val="kk-KZ"/>
              </w:rPr>
              <w:t xml:space="preserve">3) </w:t>
            </w:r>
            <w:r w:rsidRPr="00F06F68">
              <w:rPr>
                <w:rFonts w:eastAsia="Calibri"/>
                <w:color w:val="000000"/>
                <w:sz w:val="22"/>
                <w:szCs w:val="22"/>
                <w:lang w:val="kk-KZ"/>
              </w:rPr>
              <w:t>кадрларды есепке алу бойынша толтырылған жеке іс парағы (нақты тұрғылықты мекенжайы мен байланыс телефондары көрсетілген – бар болса);</w:t>
            </w:r>
          </w:p>
          <w:p w:rsidR="00EB21FE" w:rsidRPr="00F06F68" w:rsidRDefault="00EB21FE" w:rsidP="00C73058">
            <w:pPr>
              <w:tabs>
                <w:tab w:val="left" w:pos="1134"/>
                <w:tab w:val="left" w:pos="1276"/>
              </w:tabs>
              <w:ind w:firstLine="709"/>
              <w:jc w:val="both"/>
              <w:rPr>
                <w:rFonts w:eastAsia="Calibri"/>
                <w:sz w:val="22"/>
                <w:szCs w:val="22"/>
                <w:lang w:val="kk-KZ"/>
              </w:rPr>
            </w:pPr>
            <w:r w:rsidRPr="00F06F68">
              <w:rPr>
                <w:rFonts w:eastAsia="Calibri"/>
                <w:sz w:val="22"/>
                <w:szCs w:val="22"/>
                <w:lang w:val="kk-KZ"/>
              </w:rPr>
              <w:t xml:space="preserve">4) </w:t>
            </w:r>
            <w:r w:rsidRPr="00F06F68">
              <w:rPr>
                <w:rFonts w:eastAsia="Calibri"/>
                <w:color w:val="000000"/>
                <w:sz w:val="22"/>
                <w:szCs w:val="22"/>
                <w:lang w:val="kk-KZ"/>
              </w:rPr>
              <w:t>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</w:t>
            </w:r>
          </w:p>
          <w:p w:rsidR="00EB21FE" w:rsidRPr="00F06F68" w:rsidRDefault="00EB21FE" w:rsidP="00C73058">
            <w:pPr>
              <w:tabs>
                <w:tab w:val="left" w:pos="1134"/>
                <w:tab w:val="left" w:pos="1276"/>
              </w:tabs>
              <w:ind w:firstLine="709"/>
              <w:jc w:val="both"/>
              <w:rPr>
                <w:rFonts w:eastAsia="Calibri"/>
                <w:sz w:val="22"/>
                <w:szCs w:val="22"/>
                <w:lang w:val="kk-KZ"/>
              </w:rPr>
            </w:pPr>
            <w:bookmarkStart w:id="3" w:name="z166"/>
            <w:r w:rsidRPr="00F06F68">
              <w:rPr>
                <w:rFonts w:eastAsia="Calibri"/>
                <w:color w:val="000000"/>
                <w:sz w:val="22"/>
                <w:szCs w:val="22"/>
                <w:lang w:val="kk-KZ"/>
              </w:rPr>
              <w:t>5) еңбек қызметін растайтын құжаттың көшірмесі (бар болса);</w:t>
            </w:r>
          </w:p>
          <w:bookmarkEnd w:id="3"/>
          <w:p w:rsidR="00EB21FE" w:rsidRPr="00F06F68" w:rsidRDefault="00EB21FE" w:rsidP="00C73058">
            <w:pPr>
              <w:tabs>
                <w:tab w:val="left" w:pos="1134"/>
                <w:tab w:val="left" w:pos="1276"/>
              </w:tabs>
              <w:ind w:firstLine="709"/>
              <w:jc w:val="both"/>
              <w:rPr>
                <w:rFonts w:eastAsia="Calibri"/>
                <w:sz w:val="22"/>
                <w:szCs w:val="22"/>
                <w:lang w:val="kk-KZ"/>
              </w:rPr>
            </w:pPr>
            <w:r w:rsidRPr="00F06F68">
              <w:rPr>
                <w:rFonts w:eastAsia="Calibri"/>
                <w:sz w:val="22"/>
                <w:szCs w:val="22"/>
                <w:lang w:val="kk-KZ"/>
              </w:rPr>
              <w:t>6)  «</w:t>
            </w:r>
            <w:r w:rsidRPr="00F06F68">
              <w:rPr>
                <w:rFonts w:eastAsia="Calibri"/>
                <w:color w:val="000000"/>
                <w:sz w:val="22"/>
                <w:szCs w:val="22"/>
                <w:lang w:val="kk-KZ"/>
              </w:rPr>
              <w:t>Денсаулық сақтау саласындағы есепке алу құжаттамасының нысандарын бекіту туралы» Қазақстан Республикасы Денсаулық сақтау министрінің міндетін атқарушының 2020 жылғы 30 қазандағы № ҚР ДСМ-175/2020 бұйрығымен бекітілген нысан бойынша денсаулық жағдайы туралы анықтама (Нормативтік құқықтық актілерді мемлекеттік тіркеу тізілімінде         № 21579 болып тіркелген).</w:t>
            </w:r>
          </w:p>
          <w:p w:rsidR="00EB21FE" w:rsidRPr="00F06F68" w:rsidRDefault="00EB21FE" w:rsidP="00C73058">
            <w:pPr>
              <w:tabs>
                <w:tab w:val="left" w:pos="1134"/>
                <w:tab w:val="left" w:pos="1276"/>
              </w:tabs>
              <w:ind w:firstLine="709"/>
              <w:jc w:val="both"/>
              <w:rPr>
                <w:rFonts w:eastAsia="Calibri"/>
                <w:sz w:val="22"/>
                <w:szCs w:val="22"/>
                <w:lang w:val="kk-KZ"/>
              </w:rPr>
            </w:pPr>
            <w:r w:rsidRPr="00F06F68">
              <w:rPr>
                <w:rFonts w:eastAsia="Calibri"/>
                <w:sz w:val="22"/>
                <w:szCs w:val="22"/>
                <w:lang w:val="kk-KZ"/>
              </w:rPr>
              <w:t xml:space="preserve">7) </w:t>
            </w:r>
            <w:r w:rsidRPr="00F06F68">
              <w:rPr>
                <w:rFonts w:eastAsia="Calibri"/>
                <w:color w:val="000000"/>
                <w:sz w:val="22"/>
                <w:szCs w:val="22"/>
                <w:lang w:val="kk-KZ"/>
              </w:rPr>
              <w:t>психоневрологиялық ұйымнан анықтама;</w:t>
            </w:r>
          </w:p>
          <w:p w:rsidR="00EB21FE" w:rsidRPr="00F06F68" w:rsidRDefault="00EB21FE" w:rsidP="00C73058">
            <w:pPr>
              <w:tabs>
                <w:tab w:val="left" w:pos="1134"/>
                <w:tab w:val="left" w:pos="1276"/>
              </w:tabs>
              <w:ind w:firstLine="709"/>
              <w:jc w:val="both"/>
              <w:rPr>
                <w:rFonts w:eastAsia="Calibri"/>
                <w:sz w:val="22"/>
                <w:szCs w:val="22"/>
                <w:lang w:val="kk-KZ"/>
              </w:rPr>
            </w:pPr>
            <w:bookmarkStart w:id="4" w:name="z169"/>
            <w:r w:rsidRPr="00F06F68">
              <w:rPr>
                <w:rFonts w:eastAsia="Calibri"/>
                <w:color w:val="000000"/>
                <w:sz w:val="22"/>
                <w:szCs w:val="22"/>
                <w:lang w:val="kk-KZ"/>
              </w:rPr>
              <w:t>8) наркологиялық ұйымнан анықтама;</w:t>
            </w:r>
          </w:p>
          <w:p w:rsidR="00EB21FE" w:rsidRPr="00F06F68" w:rsidRDefault="00EB21FE" w:rsidP="00C73058">
            <w:pPr>
              <w:tabs>
                <w:tab w:val="left" w:pos="1134"/>
                <w:tab w:val="left" w:pos="1276"/>
              </w:tabs>
              <w:ind w:firstLine="709"/>
              <w:jc w:val="both"/>
              <w:rPr>
                <w:rFonts w:eastAsia="Calibri"/>
                <w:sz w:val="22"/>
                <w:szCs w:val="22"/>
                <w:lang w:val="kk-KZ"/>
              </w:rPr>
            </w:pPr>
            <w:bookmarkStart w:id="5" w:name="z170"/>
            <w:bookmarkEnd w:id="4"/>
            <w:r w:rsidRPr="00F06F68">
              <w:rPr>
                <w:rFonts w:eastAsia="Calibri"/>
                <w:color w:val="000000"/>
                <w:sz w:val="22"/>
                <w:szCs w:val="22"/>
                <w:lang w:val="kk-KZ"/>
              </w:rPr>
              <w:t>9) сертификаттаудан өту нәтижелері туралы сертификат немесе педагог-модератордан төмен емес қолданыстағы біліктілік санатының болуы туралы куәлік (бар болса);</w:t>
            </w:r>
          </w:p>
          <w:bookmarkEnd w:id="5"/>
          <w:p w:rsidR="00EB21FE" w:rsidRPr="00F06F68" w:rsidRDefault="00EB21FE" w:rsidP="00C73058">
            <w:pPr>
              <w:tabs>
                <w:tab w:val="left" w:pos="993"/>
                <w:tab w:val="left" w:pos="1134"/>
                <w:tab w:val="left" w:pos="1276"/>
              </w:tabs>
              <w:ind w:firstLine="709"/>
              <w:jc w:val="both"/>
              <w:rPr>
                <w:rFonts w:eastAsia="Calibri"/>
                <w:sz w:val="22"/>
                <w:szCs w:val="22"/>
                <w:lang w:val="kk-KZ"/>
              </w:rPr>
            </w:pPr>
            <w:r w:rsidRPr="00F06F68">
              <w:rPr>
                <w:rFonts w:eastAsia="Calibri"/>
                <w:sz w:val="22"/>
                <w:szCs w:val="22"/>
                <w:lang w:val="kk-KZ"/>
              </w:rPr>
              <w:t xml:space="preserve">10) ағылшын тілі педагогтері лауазымына орналасуға кандидаттар үшін пән бойынша  шекті деңгейі кемінде 90% </w:t>
            </w:r>
            <w:r w:rsidRPr="00F06F68">
              <w:rPr>
                <w:rFonts w:eastAsia="Calibri"/>
                <w:color w:val="000000"/>
                <w:sz w:val="22"/>
                <w:szCs w:val="22"/>
                <w:lang w:val="kk-KZ"/>
              </w:rPr>
              <w:t>сертификаттау нәтижелері туралы сертификаты</w:t>
            </w:r>
            <w:r w:rsidRPr="00F06F68">
              <w:rPr>
                <w:rFonts w:eastAsia="Calibri"/>
                <w:sz w:val="22"/>
                <w:szCs w:val="22"/>
                <w:lang w:val="kk-KZ"/>
              </w:rPr>
              <w:t xml:space="preserve"> немесе педагог-модератордың немесе педагог-сарапшының, немесе педагог-зерттеушінің немесе педагог-шебердің біліктілік санатының болуы туралы куәлік (бар болса) немесе Celta сертификаты (Certificate in English Language Teaching to Adults. Cambridge) pass a; Delta (Diploma in English Language Teaching to Adults) Pass and above немесе IELTS (IELTS) – 6,5 балл; немесе TOEFL (TOEFL) (интернетке негізделген тест (IWT)) - 60-65 балл; болу керек.</w:t>
            </w:r>
          </w:p>
          <w:p w:rsidR="00EB21FE" w:rsidRPr="00F06F68" w:rsidRDefault="00EB21FE" w:rsidP="00C73058">
            <w:pPr>
              <w:tabs>
                <w:tab w:val="left" w:pos="993"/>
                <w:tab w:val="left" w:pos="1134"/>
                <w:tab w:val="left" w:pos="1276"/>
              </w:tabs>
              <w:ind w:firstLine="709"/>
              <w:jc w:val="both"/>
              <w:rPr>
                <w:rFonts w:eastAsia="Calibri"/>
                <w:sz w:val="22"/>
                <w:szCs w:val="22"/>
                <w:lang w:val="kk-KZ"/>
              </w:rPr>
            </w:pPr>
            <w:r w:rsidRPr="00F06F68">
              <w:rPr>
                <w:rFonts w:eastAsia="Calibri"/>
                <w:sz w:val="22"/>
                <w:szCs w:val="22"/>
                <w:lang w:val="kk-KZ"/>
              </w:rPr>
              <w:t>11) техникалық және кәсіптік,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кіріскен, тиісті мамандық немесе бейін бойынша өндірісте кемінде 2 жыл жұмыс өтілі бар педагогтер сертификаттаудан өтуден босатылады.</w:t>
            </w:r>
          </w:p>
          <w:p w:rsidR="00EB21FE" w:rsidRPr="00F06F68" w:rsidRDefault="00EB21FE" w:rsidP="00C73058">
            <w:pPr>
              <w:tabs>
                <w:tab w:val="left" w:pos="993"/>
                <w:tab w:val="left" w:pos="1134"/>
                <w:tab w:val="left" w:pos="1276"/>
              </w:tabs>
              <w:ind w:firstLine="709"/>
              <w:jc w:val="both"/>
              <w:rPr>
                <w:rFonts w:eastAsia="Calibri"/>
                <w:bCs/>
                <w:sz w:val="22"/>
                <w:szCs w:val="22"/>
                <w:lang w:val="kk-KZ"/>
              </w:rPr>
            </w:pPr>
            <w:r w:rsidRPr="00F06F68">
              <w:rPr>
                <w:rFonts w:eastAsia="Calibri"/>
                <w:bCs/>
                <w:sz w:val="22"/>
                <w:szCs w:val="22"/>
                <w:lang w:val="kk-KZ"/>
              </w:rPr>
              <w:t>12) 11-қосымшаға сәйкес нысан бойынша педагогтің бос немесе уақытша бос лауазымына кандидаттың толтырылған бағалау парағы.</w:t>
            </w:r>
          </w:p>
          <w:p w:rsidR="00EB21FE" w:rsidRDefault="00EB21FE" w:rsidP="005D63BB">
            <w:pPr>
              <w:tabs>
                <w:tab w:val="left" w:pos="993"/>
                <w:tab w:val="left" w:pos="1134"/>
                <w:tab w:val="left" w:pos="1276"/>
              </w:tabs>
              <w:ind w:firstLine="709"/>
              <w:jc w:val="both"/>
              <w:rPr>
                <w:rFonts w:eastAsia="Calibri"/>
                <w:sz w:val="22"/>
                <w:szCs w:val="22"/>
                <w:lang w:val="kk-KZ"/>
              </w:rPr>
            </w:pPr>
            <w:r w:rsidRPr="00F06F68">
              <w:rPr>
                <w:rFonts w:eastAsia="Calibri"/>
                <w:sz w:val="22"/>
                <w:szCs w:val="22"/>
                <w:lang w:val="kk-KZ"/>
              </w:rPr>
              <w:t>13) тәжірибе жоқ кандидаттың бейнепрезентациясы кемінде 15 минут, ең төменгі ажыратымдылығы – 720 x 480.</w:t>
            </w:r>
          </w:p>
          <w:p w:rsidR="00EB21FE" w:rsidRPr="00A749B1" w:rsidRDefault="00EB21FE" w:rsidP="00A749B1">
            <w:pPr>
              <w:numPr>
                <w:ilvl w:val="0"/>
                <w:numId w:val="11"/>
              </w:numPr>
              <w:tabs>
                <w:tab w:val="left" w:pos="993"/>
                <w:tab w:val="left" w:pos="1134"/>
                <w:tab w:val="left" w:pos="1276"/>
              </w:tabs>
              <w:ind w:left="0" w:firstLine="709"/>
              <w:contextualSpacing/>
              <w:jc w:val="both"/>
              <w:rPr>
                <w:rFonts w:eastAsia="Calibri"/>
                <w:bCs/>
                <w:sz w:val="22"/>
                <w:szCs w:val="22"/>
                <w:lang w:val="kk-KZ"/>
              </w:rPr>
            </w:pPr>
            <w:r w:rsidRPr="00A749B1">
              <w:rPr>
                <w:rFonts w:eastAsia="Calibri"/>
                <w:bCs/>
                <w:sz w:val="22"/>
                <w:szCs w:val="22"/>
                <w:lang w:val="kk-KZ"/>
              </w:rPr>
              <w:t>Кандидат болған жағдайда оның біліміне, жұмыс тәжірибесіне, кәсіби деңгейіне қатысты қосымша ақпаратты (біліктілігін арттыру, ғылыми/академиялық дәрежелер мен атақтар беру, ғылыми немесе әдістемелік Жарияланымдар, біліктілік санаттары туралы құжаттардың көшірмелері, алдыңғы жұмыс орнының басшылығынан ұсынымдар) ұсынады.</w:t>
            </w:r>
          </w:p>
          <w:p w:rsidR="00EB21FE" w:rsidRPr="00A749B1" w:rsidRDefault="00EB21FE" w:rsidP="00A749B1">
            <w:pPr>
              <w:numPr>
                <w:ilvl w:val="0"/>
                <w:numId w:val="11"/>
              </w:numPr>
              <w:tabs>
                <w:tab w:val="left" w:pos="993"/>
                <w:tab w:val="left" w:pos="1134"/>
                <w:tab w:val="left" w:pos="1276"/>
              </w:tabs>
              <w:ind w:left="0" w:firstLine="709"/>
              <w:contextualSpacing/>
              <w:jc w:val="both"/>
              <w:rPr>
                <w:rFonts w:eastAsia="Calibri"/>
                <w:color w:val="000000"/>
                <w:sz w:val="22"/>
                <w:szCs w:val="22"/>
                <w:lang w:val="kk-KZ"/>
              </w:rPr>
            </w:pPr>
            <w:r w:rsidRPr="00A749B1">
              <w:rPr>
                <w:rFonts w:eastAsia="Calibri"/>
                <w:color w:val="000000"/>
                <w:sz w:val="22"/>
                <w:szCs w:val="22"/>
                <w:lang w:val="kk-KZ"/>
              </w:rPr>
              <w:t>Осы Қағидалардың 118-тармағында көрсетілген құжаттардың біреуінің болмауы құжаттарды кандидатқа қайтару үшін негіз болып табылады.</w:t>
            </w:r>
          </w:p>
          <w:p w:rsidR="00EB21FE" w:rsidRPr="00F06F68" w:rsidRDefault="00EB21FE" w:rsidP="005D63BB">
            <w:pPr>
              <w:tabs>
                <w:tab w:val="left" w:pos="993"/>
                <w:tab w:val="left" w:pos="1134"/>
                <w:tab w:val="left" w:pos="1276"/>
              </w:tabs>
              <w:ind w:firstLine="709"/>
              <w:jc w:val="both"/>
              <w:rPr>
                <w:rFonts w:eastAsia="Calibri"/>
                <w:sz w:val="22"/>
                <w:szCs w:val="22"/>
                <w:lang w:val="kk-KZ"/>
              </w:rPr>
            </w:pPr>
          </w:p>
          <w:p w:rsidR="00EB21FE" w:rsidRPr="00F06F68" w:rsidRDefault="00EB21FE" w:rsidP="005D63BB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06F68">
              <w:rPr>
                <w:b/>
                <w:color w:val="000000"/>
                <w:sz w:val="22"/>
                <w:szCs w:val="22"/>
                <w:lang w:val="kk-KZ"/>
              </w:rPr>
              <w:t>Конкурсты өткізу мекен жайы:</w:t>
            </w:r>
            <w:r w:rsidRPr="00F06F68">
              <w:rPr>
                <w:color w:val="000000"/>
                <w:sz w:val="22"/>
                <w:szCs w:val="22"/>
                <w:lang w:val="kk-KZ"/>
              </w:rPr>
              <w:t xml:space="preserve"> 100001, Қарағанды қаласы, </w:t>
            </w:r>
            <w:r w:rsidRPr="00F06F68">
              <w:rPr>
                <w:sz w:val="22"/>
                <w:szCs w:val="22"/>
                <w:lang w:val="kk-KZ"/>
              </w:rPr>
              <w:t xml:space="preserve">Қарағанды  қаласы,  Кузембаев көшесі, 32 құрылыс, </w:t>
            </w:r>
            <w:r w:rsidRPr="00F06F68">
              <w:rPr>
                <w:bCs/>
                <w:sz w:val="22"/>
                <w:szCs w:val="22"/>
                <w:lang w:val="kk-KZ"/>
              </w:rPr>
              <w:t>Қарағанды облысы білім басқармасының Қарағанды қаласы білім бөлімінің  «№53 мектп -  лицейі»  К</w:t>
            </w:r>
            <w:r w:rsidRPr="00F06F68">
              <w:rPr>
                <w:color w:val="000000"/>
                <w:sz w:val="22"/>
                <w:szCs w:val="22"/>
                <w:lang w:val="kk-KZ"/>
              </w:rPr>
              <w:t xml:space="preserve">ММ –де өткізіледі, байланыс телефоны: 8(7212) </w:t>
            </w:r>
            <w:r w:rsidRPr="00F06F68">
              <w:rPr>
                <w:sz w:val="22"/>
                <w:szCs w:val="22"/>
                <w:lang w:val="kk-KZ"/>
              </w:rPr>
              <w:t>46-05-52</w:t>
            </w:r>
            <w:r w:rsidRPr="00F06F68">
              <w:rPr>
                <w:color w:val="000000"/>
                <w:sz w:val="22"/>
                <w:szCs w:val="22"/>
                <w:lang w:val="kk-KZ"/>
              </w:rPr>
              <w:t>, электронды мекенжайы: sch53@kargoo.kz</w:t>
            </w:r>
          </w:p>
          <w:p w:rsidR="00EB21FE" w:rsidRPr="00F06F68" w:rsidRDefault="00EB21FE" w:rsidP="00945BEC">
            <w:pPr>
              <w:ind w:right="-1" w:firstLine="284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06F68">
              <w:rPr>
                <w:b/>
                <w:color w:val="000000"/>
                <w:sz w:val="22"/>
                <w:szCs w:val="22"/>
                <w:u w:val="single"/>
                <w:lang w:val="kk-KZ"/>
              </w:rPr>
              <w:lastRenderedPageBreak/>
              <w:t>Конкурсқа қатысуға құжаттарды қабылдау хабарландыру жарияланған күннен бастап жеті  жұмыс күні ішінде жүргізіледі.</w:t>
            </w:r>
          </w:p>
          <w:p w:rsidR="00EB21FE" w:rsidRPr="00F06F68" w:rsidRDefault="00EB21FE" w:rsidP="005D63BB">
            <w:pPr>
              <w:ind w:right="-1" w:firstLine="284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06F68">
              <w:rPr>
                <w:bCs/>
                <w:color w:val="000000"/>
                <w:sz w:val="22"/>
                <w:szCs w:val="22"/>
                <w:lang w:val="kk-KZ"/>
              </w:rPr>
              <w:t>Қ</w:t>
            </w:r>
            <w:r w:rsidRPr="00F06F68"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ұжаттарды қабылдау сағат 13.00-дан 14.00-ге дейінгі түскі үзіліспен сенбі, жексенбі күндерінен басқа күндерде сағат 09.00-ден 16.00-ға дейін  жүзеге асырылады</w:t>
            </w:r>
            <w:r w:rsidRPr="00F06F68">
              <w:rPr>
                <w:color w:val="000000"/>
                <w:sz w:val="22"/>
                <w:szCs w:val="22"/>
                <w:lang w:val="kk-KZ"/>
              </w:rPr>
              <w:t xml:space="preserve">. </w:t>
            </w:r>
          </w:p>
          <w:p w:rsidR="00EB21FE" w:rsidRPr="00F06F68" w:rsidRDefault="00EB21FE" w:rsidP="00945BEC">
            <w:pPr>
              <w:tabs>
                <w:tab w:val="left" w:pos="142"/>
              </w:tabs>
              <w:ind w:right="-104"/>
              <w:rPr>
                <w:b/>
                <w:sz w:val="22"/>
                <w:szCs w:val="22"/>
                <w:lang w:val="kk-KZ"/>
              </w:rPr>
            </w:pPr>
            <w:r w:rsidRPr="00F06F68">
              <w:rPr>
                <w:b/>
                <w:sz w:val="22"/>
                <w:szCs w:val="22"/>
                <w:lang w:val="kk-KZ"/>
              </w:rPr>
              <w:t xml:space="preserve">Құжаттарды  қабылдау басталған күн, уақыты: </w:t>
            </w:r>
            <w:r w:rsidR="00C45C0B">
              <w:rPr>
                <w:b/>
                <w:sz w:val="22"/>
                <w:szCs w:val="22"/>
                <w:lang w:val="kk-KZ"/>
              </w:rPr>
              <w:t>01</w:t>
            </w:r>
            <w:r w:rsidR="00305EE2">
              <w:rPr>
                <w:b/>
                <w:sz w:val="22"/>
                <w:szCs w:val="22"/>
                <w:lang w:val="kk-KZ"/>
              </w:rPr>
              <w:t>.</w:t>
            </w:r>
            <w:r w:rsidR="00C45C0B">
              <w:rPr>
                <w:b/>
                <w:sz w:val="22"/>
                <w:szCs w:val="22"/>
                <w:lang w:val="kk-KZ"/>
              </w:rPr>
              <w:t>04.2025</w:t>
            </w:r>
            <w:r w:rsidRPr="00F06F68">
              <w:rPr>
                <w:b/>
                <w:sz w:val="22"/>
                <w:szCs w:val="22"/>
                <w:lang w:val="kk-KZ"/>
              </w:rPr>
              <w:t>ж.,09.00сағ.-18.00сағ.</w:t>
            </w:r>
          </w:p>
          <w:p w:rsidR="00EB21FE" w:rsidRPr="00F06F68" w:rsidRDefault="00EB21FE" w:rsidP="00945BEC">
            <w:pPr>
              <w:tabs>
                <w:tab w:val="left" w:pos="142"/>
              </w:tabs>
              <w:ind w:right="-104"/>
              <w:rPr>
                <w:b/>
                <w:sz w:val="22"/>
                <w:szCs w:val="22"/>
                <w:lang w:val="kk-KZ"/>
              </w:rPr>
            </w:pPr>
            <w:r w:rsidRPr="00F06F68">
              <w:rPr>
                <w:b/>
                <w:sz w:val="22"/>
                <w:szCs w:val="22"/>
                <w:lang w:val="kk-KZ"/>
              </w:rPr>
              <w:t xml:space="preserve">Құжаттарды қабылдау аяқталған  күн, уақыты: </w:t>
            </w:r>
            <w:r w:rsidR="00C45C0B">
              <w:rPr>
                <w:b/>
                <w:sz w:val="22"/>
                <w:szCs w:val="22"/>
                <w:lang w:val="kk-KZ"/>
              </w:rPr>
              <w:t>09.04.2025</w:t>
            </w:r>
            <w:r w:rsidRPr="00F06F68">
              <w:rPr>
                <w:b/>
                <w:sz w:val="22"/>
                <w:szCs w:val="22"/>
                <w:lang w:val="kk-KZ"/>
              </w:rPr>
              <w:t>ж.,09.00сағ.-18.00сағ.</w:t>
            </w:r>
          </w:p>
          <w:p w:rsidR="00EB21FE" w:rsidRPr="00F06F68" w:rsidRDefault="00C45C0B" w:rsidP="00DC574F">
            <w:pPr>
              <w:jc w:val="both"/>
              <w:rPr>
                <w:sz w:val="22"/>
                <w:szCs w:val="22"/>
                <w:u w:val="single"/>
                <w:lang w:val="kk-KZ"/>
              </w:rPr>
            </w:pPr>
            <w:r>
              <w:rPr>
                <w:b/>
                <w:sz w:val="22"/>
                <w:szCs w:val="22"/>
                <w:u w:val="single"/>
                <w:lang w:val="kk-KZ"/>
              </w:rPr>
              <w:t>10</w:t>
            </w:r>
            <w:r w:rsidR="00EB21FE">
              <w:rPr>
                <w:b/>
                <w:sz w:val="22"/>
                <w:szCs w:val="22"/>
                <w:u w:val="single"/>
                <w:lang w:val="kk-KZ"/>
              </w:rPr>
              <w:t xml:space="preserve"> </w:t>
            </w:r>
            <w:r>
              <w:rPr>
                <w:b/>
                <w:sz w:val="22"/>
                <w:szCs w:val="22"/>
                <w:u w:val="single"/>
                <w:lang w:val="kk-KZ"/>
              </w:rPr>
              <w:t>сәуірден</w:t>
            </w:r>
            <w:r w:rsidR="00305EE2">
              <w:rPr>
                <w:b/>
                <w:sz w:val="22"/>
                <w:szCs w:val="22"/>
                <w:u w:val="single"/>
                <w:lang w:val="kk-KZ"/>
              </w:rPr>
              <w:t xml:space="preserve"> </w:t>
            </w:r>
            <w:r>
              <w:rPr>
                <w:b/>
                <w:sz w:val="22"/>
                <w:szCs w:val="22"/>
                <w:u w:val="single"/>
                <w:lang w:val="kk-KZ"/>
              </w:rPr>
              <w:t>16</w:t>
            </w:r>
            <w:r w:rsidR="00956D0E">
              <w:rPr>
                <w:b/>
                <w:sz w:val="22"/>
                <w:szCs w:val="22"/>
                <w:u w:val="single"/>
                <w:lang w:val="kk-KZ"/>
              </w:rPr>
              <w:t xml:space="preserve"> </w:t>
            </w:r>
            <w:r>
              <w:rPr>
                <w:b/>
                <w:sz w:val="22"/>
                <w:szCs w:val="22"/>
                <w:u w:val="single"/>
                <w:lang w:val="kk-KZ"/>
              </w:rPr>
              <w:t>сәуірге</w:t>
            </w:r>
            <w:bookmarkStart w:id="6" w:name="_GoBack"/>
            <w:bookmarkEnd w:id="6"/>
            <w:r w:rsidR="00EB21FE" w:rsidRPr="00F06F68">
              <w:rPr>
                <w:b/>
                <w:sz w:val="22"/>
                <w:szCs w:val="22"/>
                <w:u w:val="single"/>
                <w:lang w:val="kk-KZ"/>
              </w:rPr>
              <w:t xml:space="preserve"> дейін – </w:t>
            </w:r>
            <w:r w:rsidR="00EB21FE" w:rsidRPr="00F06F68">
              <w:rPr>
                <w:sz w:val="22"/>
                <w:szCs w:val="22"/>
                <w:u w:val="single"/>
                <w:lang w:val="kk-KZ"/>
              </w:rPr>
              <w:t>кандидаттардың құжаттарын қарау және конкурстық комиссияның қорытынды отырысы.</w:t>
            </w:r>
          </w:p>
          <w:p w:rsidR="00EB21FE" w:rsidRPr="00F06F68" w:rsidRDefault="00EB21FE" w:rsidP="00F12BFE">
            <w:pPr>
              <w:rPr>
                <w:sz w:val="22"/>
                <w:szCs w:val="22"/>
                <w:lang w:val="kk-KZ"/>
              </w:rPr>
            </w:pPr>
          </w:p>
        </w:tc>
      </w:tr>
    </w:tbl>
    <w:p w:rsidR="00F12BFE" w:rsidRPr="009938F7" w:rsidRDefault="00F12BFE" w:rsidP="006E4599">
      <w:pPr>
        <w:rPr>
          <w:rFonts w:ascii="Times New Roman" w:hAnsi="Times New Roman" w:cs="Times New Roman"/>
          <w:lang w:val="kk-KZ"/>
        </w:rPr>
      </w:pPr>
    </w:p>
    <w:sectPr w:rsidR="00F12BFE" w:rsidRPr="009938F7" w:rsidSect="008B6E49">
      <w:pgSz w:w="16834" w:h="11909" w:orient="landscape"/>
      <w:pgMar w:top="426" w:right="567" w:bottom="284" w:left="567" w:header="0" w:footer="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E21CA"/>
    <w:multiLevelType w:val="hybridMultilevel"/>
    <w:tmpl w:val="16B8DB6C"/>
    <w:lvl w:ilvl="0" w:tplc="44DE49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960DAD"/>
    <w:multiLevelType w:val="hybridMultilevel"/>
    <w:tmpl w:val="C2B4F046"/>
    <w:lvl w:ilvl="0" w:tplc="E2A4625C">
      <w:start w:val="1"/>
      <w:numFmt w:val="decimal"/>
      <w:lvlText w:val="%1."/>
      <w:lvlJc w:val="left"/>
      <w:pPr>
        <w:ind w:left="779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D8975D7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>
    <w:nsid w:val="12CD0002"/>
    <w:multiLevelType w:val="hybridMultilevel"/>
    <w:tmpl w:val="9F8C3B5C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5DE0798"/>
    <w:multiLevelType w:val="hybridMultilevel"/>
    <w:tmpl w:val="F8080228"/>
    <w:lvl w:ilvl="0" w:tplc="39922260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1EE9183B"/>
    <w:multiLevelType w:val="hybridMultilevel"/>
    <w:tmpl w:val="598CC254"/>
    <w:lvl w:ilvl="0" w:tplc="4A18FAA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D848BE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>
    <w:nsid w:val="25CB19BC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8">
    <w:nsid w:val="4D7F4476"/>
    <w:multiLevelType w:val="hybridMultilevel"/>
    <w:tmpl w:val="E1806846"/>
    <w:lvl w:ilvl="0" w:tplc="04190001">
      <w:start w:val="1"/>
      <w:numFmt w:val="bullet"/>
      <w:lvlText w:val=""/>
      <w:lvlJc w:val="left"/>
      <w:pPr>
        <w:ind w:left="1648" w:hanging="108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70C9227B"/>
    <w:multiLevelType w:val="hybridMultilevel"/>
    <w:tmpl w:val="EAB0FFFA"/>
    <w:lvl w:ilvl="0" w:tplc="8F064DE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4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8801FB2"/>
    <w:multiLevelType w:val="hybridMultilevel"/>
    <w:tmpl w:val="6E24FB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9"/>
  </w:num>
  <w:num w:numId="5">
    <w:abstractNumId w:val="5"/>
  </w:num>
  <w:num w:numId="6">
    <w:abstractNumId w:val="4"/>
  </w:num>
  <w:num w:numId="7">
    <w:abstractNumId w:val="2"/>
  </w:num>
  <w:num w:numId="8">
    <w:abstractNumId w:val="10"/>
  </w:num>
  <w:num w:numId="9">
    <w:abstractNumId w:val="1"/>
  </w:num>
  <w:num w:numId="10">
    <w:abstractNumId w:val="8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12BFE"/>
    <w:rsid w:val="00043397"/>
    <w:rsid w:val="000435EF"/>
    <w:rsid w:val="00073F74"/>
    <w:rsid w:val="00081B13"/>
    <w:rsid w:val="00096E4A"/>
    <w:rsid w:val="000C045B"/>
    <w:rsid w:val="000C26FE"/>
    <w:rsid w:val="000D1110"/>
    <w:rsid w:val="000E111C"/>
    <w:rsid w:val="000E35E8"/>
    <w:rsid w:val="000F085E"/>
    <w:rsid w:val="001033DB"/>
    <w:rsid w:val="00114C72"/>
    <w:rsid w:val="00121107"/>
    <w:rsid w:val="00146A3D"/>
    <w:rsid w:val="001723CB"/>
    <w:rsid w:val="001953B9"/>
    <w:rsid w:val="001970A3"/>
    <w:rsid w:val="001A4421"/>
    <w:rsid w:val="001B3C8E"/>
    <w:rsid w:val="001E78B8"/>
    <w:rsid w:val="002109FE"/>
    <w:rsid w:val="00215B78"/>
    <w:rsid w:val="002247C3"/>
    <w:rsid w:val="00225ACB"/>
    <w:rsid w:val="002323B2"/>
    <w:rsid w:val="002325EF"/>
    <w:rsid w:val="00253776"/>
    <w:rsid w:val="00276270"/>
    <w:rsid w:val="00283214"/>
    <w:rsid w:val="00294F9B"/>
    <w:rsid w:val="00297A3B"/>
    <w:rsid w:val="002B0A91"/>
    <w:rsid w:val="002C4965"/>
    <w:rsid w:val="002C647D"/>
    <w:rsid w:val="002D65E6"/>
    <w:rsid w:val="002E262D"/>
    <w:rsid w:val="003003C8"/>
    <w:rsid w:val="00305EE2"/>
    <w:rsid w:val="00314D7B"/>
    <w:rsid w:val="0032686F"/>
    <w:rsid w:val="00337D10"/>
    <w:rsid w:val="00342C9A"/>
    <w:rsid w:val="003572EB"/>
    <w:rsid w:val="00384AE6"/>
    <w:rsid w:val="0038559E"/>
    <w:rsid w:val="00391F61"/>
    <w:rsid w:val="00397C91"/>
    <w:rsid w:val="003A05E2"/>
    <w:rsid w:val="003B0B03"/>
    <w:rsid w:val="003D20A2"/>
    <w:rsid w:val="003D5839"/>
    <w:rsid w:val="0040024D"/>
    <w:rsid w:val="00406A8F"/>
    <w:rsid w:val="00411B23"/>
    <w:rsid w:val="00415D6F"/>
    <w:rsid w:val="00416282"/>
    <w:rsid w:val="0044715C"/>
    <w:rsid w:val="00460CB9"/>
    <w:rsid w:val="00471188"/>
    <w:rsid w:val="00483E86"/>
    <w:rsid w:val="0049153D"/>
    <w:rsid w:val="00496EB3"/>
    <w:rsid w:val="004B019C"/>
    <w:rsid w:val="004B09CF"/>
    <w:rsid w:val="004C3F81"/>
    <w:rsid w:val="004C732D"/>
    <w:rsid w:val="004E11BC"/>
    <w:rsid w:val="00512292"/>
    <w:rsid w:val="005237CB"/>
    <w:rsid w:val="005314EA"/>
    <w:rsid w:val="005402CD"/>
    <w:rsid w:val="00541A08"/>
    <w:rsid w:val="005554E3"/>
    <w:rsid w:val="00557B2E"/>
    <w:rsid w:val="005620A9"/>
    <w:rsid w:val="00577D61"/>
    <w:rsid w:val="005A0CB2"/>
    <w:rsid w:val="005D384E"/>
    <w:rsid w:val="005D63BB"/>
    <w:rsid w:val="00601DD3"/>
    <w:rsid w:val="006350AF"/>
    <w:rsid w:val="006427ED"/>
    <w:rsid w:val="00643FDC"/>
    <w:rsid w:val="0064659A"/>
    <w:rsid w:val="00650287"/>
    <w:rsid w:val="00655AFB"/>
    <w:rsid w:val="006613B8"/>
    <w:rsid w:val="00663426"/>
    <w:rsid w:val="0067258A"/>
    <w:rsid w:val="006744A5"/>
    <w:rsid w:val="00683BAE"/>
    <w:rsid w:val="006867E0"/>
    <w:rsid w:val="00691D0F"/>
    <w:rsid w:val="00691DBD"/>
    <w:rsid w:val="00695CDE"/>
    <w:rsid w:val="006A2EEF"/>
    <w:rsid w:val="006A78AF"/>
    <w:rsid w:val="006C1E9F"/>
    <w:rsid w:val="006C3CE1"/>
    <w:rsid w:val="006D34C1"/>
    <w:rsid w:val="006D655F"/>
    <w:rsid w:val="006E1FBC"/>
    <w:rsid w:val="006E4599"/>
    <w:rsid w:val="006F0CE7"/>
    <w:rsid w:val="00712330"/>
    <w:rsid w:val="007415CF"/>
    <w:rsid w:val="00771049"/>
    <w:rsid w:val="007939F7"/>
    <w:rsid w:val="007B478A"/>
    <w:rsid w:val="007C1F24"/>
    <w:rsid w:val="007D42EC"/>
    <w:rsid w:val="00806A83"/>
    <w:rsid w:val="00814648"/>
    <w:rsid w:val="00822FA8"/>
    <w:rsid w:val="00861B0A"/>
    <w:rsid w:val="008715A2"/>
    <w:rsid w:val="00872B45"/>
    <w:rsid w:val="00891EE9"/>
    <w:rsid w:val="0089456D"/>
    <w:rsid w:val="008A18F0"/>
    <w:rsid w:val="008B6528"/>
    <w:rsid w:val="008F79B9"/>
    <w:rsid w:val="009031F4"/>
    <w:rsid w:val="009120FE"/>
    <w:rsid w:val="00912A33"/>
    <w:rsid w:val="00912E62"/>
    <w:rsid w:val="009252A4"/>
    <w:rsid w:val="00945BEC"/>
    <w:rsid w:val="00956D0E"/>
    <w:rsid w:val="0096255E"/>
    <w:rsid w:val="009906AE"/>
    <w:rsid w:val="009938F7"/>
    <w:rsid w:val="009A2934"/>
    <w:rsid w:val="009A4D57"/>
    <w:rsid w:val="009A571C"/>
    <w:rsid w:val="009B2190"/>
    <w:rsid w:val="009D3A12"/>
    <w:rsid w:val="009D4B1E"/>
    <w:rsid w:val="009E3B66"/>
    <w:rsid w:val="009F5E99"/>
    <w:rsid w:val="00A0252A"/>
    <w:rsid w:val="00A307E4"/>
    <w:rsid w:val="00A44F22"/>
    <w:rsid w:val="00A51314"/>
    <w:rsid w:val="00A558D9"/>
    <w:rsid w:val="00A66887"/>
    <w:rsid w:val="00A749B1"/>
    <w:rsid w:val="00A769EF"/>
    <w:rsid w:val="00A82E20"/>
    <w:rsid w:val="00A84CED"/>
    <w:rsid w:val="00AA36A6"/>
    <w:rsid w:val="00AC39FD"/>
    <w:rsid w:val="00AD4640"/>
    <w:rsid w:val="00AE2889"/>
    <w:rsid w:val="00AF6EDC"/>
    <w:rsid w:val="00B16F5E"/>
    <w:rsid w:val="00B34153"/>
    <w:rsid w:val="00B3503D"/>
    <w:rsid w:val="00B463AC"/>
    <w:rsid w:val="00B97012"/>
    <w:rsid w:val="00B97983"/>
    <w:rsid w:val="00BA0FCF"/>
    <w:rsid w:val="00BA28E7"/>
    <w:rsid w:val="00BB03F4"/>
    <w:rsid w:val="00BC5F1B"/>
    <w:rsid w:val="00BD52A0"/>
    <w:rsid w:val="00BE0E71"/>
    <w:rsid w:val="00C144E0"/>
    <w:rsid w:val="00C216A5"/>
    <w:rsid w:val="00C25570"/>
    <w:rsid w:val="00C37B89"/>
    <w:rsid w:val="00C45C0B"/>
    <w:rsid w:val="00C528CE"/>
    <w:rsid w:val="00C56728"/>
    <w:rsid w:val="00C73058"/>
    <w:rsid w:val="00C80C8A"/>
    <w:rsid w:val="00C812A3"/>
    <w:rsid w:val="00C8512C"/>
    <w:rsid w:val="00C9200C"/>
    <w:rsid w:val="00C94061"/>
    <w:rsid w:val="00C94BAF"/>
    <w:rsid w:val="00C95DC6"/>
    <w:rsid w:val="00CA1FFD"/>
    <w:rsid w:val="00CD1D9C"/>
    <w:rsid w:val="00CD3052"/>
    <w:rsid w:val="00CE29E1"/>
    <w:rsid w:val="00CE32BB"/>
    <w:rsid w:val="00CE6C60"/>
    <w:rsid w:val="00CF52C7"/>
    <w:rsid w:val="00D041BC"/>
    <w:rsid w:val="00D06415"/>
    <w:rsid w:val="00D114F4"/>
    <w:rsid w:val="00D13AE2"/>
    <w:rsid w:val="00D31D12"/>
    <w:rsid w:val="00D52D16"/>
    <w:rsid w:val="00D933A9"/>
    <w:rsid w:val="00D9506B"/>
    <w:rsid w:val="00DB0B6E"/>
    <w:rsid w:val="00DB2E75"/>
    <w:rsid w:val="00DB789F"/>
    <w:rsid w:val="00DC574F"/>
    <w:rsid w:val="00DD1C67"/>
    <w:rsid w:val="00DD6A0C"/>
    <w:rsid w:val="00E062A2"/>
    <w:rsid w:val="00E22F85"/>
    <w:rsid w:val="00E75302"/>
    <w:rsid w:val="00E85AE1"/>
    <w:rsid w:val="00E9206C"/>
    <w:rsid w:val="00E92651"/>
    <w:rsid w:val="00E932BF"/>
    <w:rsid w:val="00E94A94"/>
    <w:rsid w:val="00EA0023"/>
    <w:rsid w:val="00EA295A"/>
    <w:rsid w:val="00EA5D83"/>
    <w:rsid w:val="00EA6F7C"/>
    <w:rsid w:val="00EA787E"/>
    <w:rsid w:val="00EB21FE"/>
    <w:rsid w:val="00EC675B"/>
    <w:rsid w:val="00EF5988"/>
    <w:rsid w:val="00F0205F"/>
    <w:rsid w:val="00F06F68"/>
    <w:rsid w:val="00F0796C"/>
    <w:rsid w:val="00F12BFE"/>
    <w:rsid w:val="00F13784"/>
    <w:rsid w:val="00F24632"/>
    <w:rsid w:val="00F472E2"/>
    <w:rsid w:val="00F54820"/>
    <w:rsid w:val="00F55AB1"/>
    <w:rsid w:val="00F6463C"/>
    <w:rsid w:val="00F66C13"/>
    <w:rsid w:val="00F95C6A"/>
    <w:rsid w:val="00FA51BD"/>
    <w:rsid w:val="00FD04FE"/>
    <w:rsid w:val="00FD4147"/>
    <w:rsid w:val="00FE59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F22"/>
  </w:style>
  <w:style w:type="paragraph" w:styleId="1">
    <w:name w:val="heading 1"/>
    <w:basedOn w:val="a"/>
    <w:next w:val="a"/>
    <w:link w:val="10"/>
    <w:qFormat/>
    <w:rsid w:val="00F12BFE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12BFE"/>
    <w:rPr>
      <w:rFonts w:ascii="Times New Roman" w:eastAsia="Times New Roman" w:hAnsi="Times New Roman" w:cs="Times New Roman"/>
      <w:b/>
      <w:lang w:val="kk-KZ"/>
    </w:rPr>
  </w:style>
  <w:style w:type="table" w:styleId="a3">
    <w:name w:val="Table Grid"/>
    <w:basedOn w:val="a1"/>
    <w:uiPriority w:val="59"/>
    <w:rsid w:val="00F12BF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0">
    <w:name w:val="s0"/>
    <w:rsid w:val="00F12BFE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F12BF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F12BF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6">
    <w:name w:val="Normal (Web)"/>
    <w:basedOn w:val="a"/>
    <w:uiPriority w:val="99"/>
    <w:unhideWhenUsed/>
    <w:rsid w:val="00F66C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77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4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9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6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79D9F6-0493-469B-A936-000BD7044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3</Pages>
  <Words>1111</Words>
  <Characters>6337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A12</cp:lastModifiedBy>
  <cp:revision>58</cp:revision>
  <dcterms:created xsi:type="dcterms:W3CDTF">2023-08-11T14:16:00Z</dcterms:created>
  <dcterms:modified xsi:type="dcterms:W3CDTF">2025-03-31T04:02:00Z</dcterms:modified>
</cp:coreProperties>
</file>