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BB" w:rsidRDefault="00AB40BB" w:rsidP="00AB40BB">
      <w:pPr>
        <w:pStyle w:val="a3"/>
        <w:jc w:val="center"/>
        <w:rPr>
          <w:rFonts w:ascii="Times New Roman" w:hAnsi="Times New Roman" w:cs="Times New Roman"/>
          <w:b/>
          <w:sz w:val="28"/>
          <w:lang w:val="kk-KZ"/>
        </w:rPr>
      </w:pPr>
      <w:r>
        <w:rPr>
          <w:rFonts w:ascii="Times New Roman" w:hAnsi="Times New Roman" w:cs="Times New Roman"/>
          <w:b/>
          <w:sz w:val="28"/>
          <w:lang w:val="kk-KZ"/>
        </w:rPr>
        <w:t>«Алданыш» бөбекжайы КМҚК</w:t>
      </w: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tabs>
          <w:tab w:val="left" w:pos="3263"/>
        </w:tabs>
        <w:rPr>
          <w:rFonts w:ascii="Times New Roman" w:hAnsi="Times New Roman" w:cs="Times New Roman"/>
          <w:b/>
          <w:sz w:val="28"/>
          <w:lang w:val="kk-KZ"/>
        </w:rPr>
      </w:pPr>
      <w:r>
        <w:rPr>
          <w:rFonts w:ascii="Times New Roman" w:hAnsi="Times New Roman" w:cs="Times New Roman"/>
          <w:b/>
          <w:sz w:val="28"/>
          <w:lang w:val="kk-KZ"/>
        </w:rPr>
        <w:tab/>
      </w:r>
    </w:p>
    <w:p w:rsidR="00AB40BB" w:rsidRDefault="00AB40BB" w:rsidP="00AB40BB">
      <w:pPr>
        <w:pStyle w:val="a3"/>
        <w:jc w:val="center"/>
        <w:rPr>
          <w:rFonts w:ascii="Times New Roman" w:hAnsi="Times New Roman" w:cs="Times New Roman"/>
          <w:b/>
          <w:sz w:val="28"/>
          <w:lang w:val="kk-KZ"/>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pt;margin-top:-.2pt;width:469.75pt;height:95.75pt;z-index:251665408" fillcolor="#c00000" strokecolor="blue">
            <v:shadow color="#868686"/>
            <v:textpath style="font-family:&quot;Times New Roman&quot;;font-weight:bold;font-style:italic;v-text-kern:t" trim="t" fitpath="t" string="Кеңес&#10;Тақырыбы: &#10;«Тілімізді бірге жаттықтырайық»&#10;"/>
          </v:shape>
        </w:pict>
      </w: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r>
        <w:rPr>
          <w:rFonts w:ascii="Times New Roman" w:hAnsi="Times New Roman" w:cs="Times New Roman"/>
          <w:b/>
          <w:sz w:val="28"/>
          <w:lang w:val="kk-KZ"/>
        </w:rPr>
        <w:t xml:space="preserve">                                                          Дайындаған: Балдайкенова Г.С.</w:t>
      </w: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Default="00AB40BB" w:rsidP="00AB40BB">
      <w:pPr>
        <w:pStyle w:val="a3"/>
        <w:jc w:val="center"/>
        <w:rPr>
          <w:rFonts w:ascii="Times New Roman" w:hAnsi="Times New Roman" w:cs="Times New Roman"/>
          <w:b/>
          <w:sz w:val="28"/>
          <w:lang w:val="kk-KZ"/>
        </w:rPr>
      </w:pPr>
    </w:p>
    <w:p w:rsidR="00AB40BB" w:rsidRPr="00AB40BB" w:rsidRDefault="00AB40BB" w:rsidP="00AB40BB">
      <w:pPr>
        <w:pStyle w:val="a3"/>
        <w:jc w:val="center"/>
        <w:rPr>
          <w:rFonts w:ascii="Times New Roman" w:hAnsi="Times New Roman" w:cs="Times New Roman"/>
          <w:b/>
          <w:color w:val="000000" w:themeColor="text1"/>
          <w:sz w:val="28"/>
          <w:lang w:val="kk-KZ"/>
        </w:rPr>
      </w:pPr>
      <w:r w:rsidRPr="00AB40BB">
        <w:rPr>
          <w:rFonts w:ascii="Times New Roman" w:hAnsi="Times New Roman" w:cs="Times New Roman"/>
          <w:b/>
          <w:color w:val="000000" w:themeColor="text1"/>
          <w:sz w:val="28"/>
          <w:lang w:val="kk-KZ"/>
        </w:rPr>
        <w:t>«Тілімізді бірге жаттықтырайық»</w:t>
      </w:r>
    </w:p>
    <w:p w:rsidR="00AB40BB" w:rsidRPr="00F63CB3" w:rsidRDefault="00AB40BB" w:rsidP="00AB40BB">
      <w:pPr>
        <w:pStyle w:val="a3"/>
        <w:jc w:val="center"/>
        <w:rPr>
          <w:rFonts w:ascii="Times New Roman" w:hAnsi="Times New Roman" w:cs="Times New Roman"/>
          <w:b/>
          <w:sz w:val="28"/>
          <w:lang w:val="kk-KZ"/>
        </w:rPr>
      </w:pPr>
    </w:p>
    <w:p w:rsidR="00AB40BB" w:rsidRPr="00F63CB3" w:rsidRDefault="00AB40BB" w:rsidP="00AB40BB">
      <w:pPr>
        <w:pStyle w:val="a3"/>
        <w:rPr>
          <w:rFonts w:ascii="Times New Roman" w:hAnsi="Times New Roman" w:cs="Times New Roman"/>
          <w:sz w:val="28"/>
          <w:lang w:val="kk-KZ"/>
        </w:rPr>
      </w:pPr>
      <w:r>
        <w:rPr>
          <w:rFonts w:ascii="Times New Roman" w:hAnsi="Times New Roman" w:cs="Times New Roman"/>
          <w:sz w:val="28"/>
          <w:lang w:val="kk-KZ"/>
        </w:rPr>
        <w:t xml:space="preserve">       </w:t>
      </w:r>
      <w:r w:rsidRPr="00F63CB3">
        <w:rPr>
          <w:rFonts w:ascii="Times New Roman" w:hAnsi="Times New Roman" w:cs="Times New Roman"/>
          <w:sz w:val="28"/>
          <w:lang w:val="kk-KZ"/>
        </w:rPr>
        <w:t>Тіл қарым-қатынас құралы болғандықтан, бұл жағдайда тіл кемістіктері бар балаларда көптеген қиындықтар туындайды. Баланың миының даму процесі белгілі бір кезеңге жеткенде ғана дұрыс сөйлей бастайды. Тіл кемістігі бар балалармен жұмыс жүргізуде әр түрлі әдістер мен тәсілдерді қолдануға болады. Тіл кемістігі бар балаларға артикуляциялық жаттығулар, тіл ұстарту жаттығулары, жаңылтпаштар, саусақ ойындарын айтқызу өте тиімді.</w:t>
      </w:r>
    </w:p>
    <w:p w:rsidR="00AB40BB" w:rsidRDefault="00AB40BB" w:rsidP="00AB40BB">
      <w:pPr>
        <w:pStyle w:val="a3"/>
        <w:rPr>
          <w:rFonts w:ascii="Times New Roman" w:hAnsi="Times New Roman" w:cs="Times New Roman"/>
          <w:sz w:val="28"/>
          <w:lang w:val="kk-KZ"/>
        </w:rPr>
      </w:pPr>
      <w:r>
        <w:rPr>
          <w:rFonts w:ascii="Times New Roman" w:hAnsi="Times New Roman" w:cs="Times New Roman"/>
          <w:sz w:val="28"/>
          <w:lang w:val="kk-KZ"/>
        </w:rPr>
        <w:t xml:space="preserve">      </w:t>
      </w:r>
      <w:r w:rsidRPr="00F63CB3">
        <w:rPr>
          <w:rFonts w:ascii="Times New Roman" w:hAnsi="Times New Roman" w:cs="Times New Roman"/>
          <w:sz w:val="28"/>
          <w:lang w:val="kk-KZ"/>
        </w:rPr>
        <w:t xml:space="preserve">Артикуляциялық жаттығулар дегеніміз – ол сөйлеу тілі аппаратының бұлшық еттерін шынықтыратын, оның мүшелерінің қимыл-қозғалыстарын қалыптастыратын және нығайтып, жетілдіретін арнайы іріктеліп алынған жаттығулар болып табылады. Артикуляциялық жаттығулардың негізгі мақсаты тіл дыбыстарын дұрыс айтуға керекті сөйлеу мүшелерінің қимыл – қозғалыстарын толық жетілдіру. Артикуляциялық жаттығудың басты талабы – жүйелілік. Әр жаттығудың өзіндік аты бар және сол аттарын балалар есіне сақтап білуі қажет. </w:t>
      </w:r>
      <w:r>
        <w:rPr>
          <w:rFonts w:ascii="Times New Roman" w:hAnsi="Times New Roman" w:cs="Times New Roman"/>
          <w:sz w:val="28"/>
          <w:lang w:val="kk-KZ"/>
        </w:rPr>
        <w:t xml:space="preserve">   </w:t>
      </w:r>
    </w:p>
    <w:p w:rsidR="00AB40BB" w:rsidRPr="00142FF7" w:rsidRDefault="00AB40BB" w:rsidP="00AB40BB">
      <w:pPr>
        <w:pStyle w:val="a3"/>
        <w:rPr>
          <w:rFonts w:ascii="Times New Roman" w:hAnsi="Times New Roman" w:cs="Times New Roman"/>
          <w:sz w:val="28"/>
          <w:lang w:val="kk-KZ"/>
        </w:rPr>
      </w:pPr>
      <w:r>
        <w:rPr>
          <w:rFonts w:ascii="Times New Roman" w:hAnsi="Times New Roman" w:cs="Times New Roman"/>
          <w:sz w:val="28"/>
          <w:lang w:val="kk-KZ"/>
        </w:rPr>
        <w:t xml:space="preserve">       </w:t>
      </w:r>
      <w:r w:rsidRPr="00142FF7">
        <w:rPr>
          <w:rFonts w:ascii="Times New Roman" w:eastAsia="Times New Roman" w:hAnsi="Times New Roman" w:cs="Times New Roman"/>
          <w:color w:val="000000"/>
          <w:sz w:val="28"/>
          <w:szCs w:val="28"/>
          <w:lang w:val="kk-KZ" w:eastAsia="ru-RU"/>
        </w:rPr>
        <w:t>Сіз байқаған боларсыз, біз бұл жаттығуларды орындауға бірнеше минут қана жұмсадық. Артикуляциялық гимнастиканы орындау сізге көп жұмыс жасамайды, бірақ балаға үлкен пайда әкеледі және оның дамуын бақылауға мүмкіндік береді. Көбінесе ата-аналар балалардың айна алдында отырып артикуляциялық гимнастика жасағысы келмейтініне шағымданады. Мен сіздерді үйде қолдануға болатын артикуляциялық моториканы нығайтудың әр түрлі ойын тәсілдерімен таныстырғым келеді.</w:t>
      </w:r>
    </w:p>
    <w:p w:rsidR="00AB40BB" w:rsidRPr="00F63CB3" w:rsidRDefault="00AB40BB" w:rsidP="00AB40BB">
      <w:pPr>
        <w:pStyle w:val="a3"/>
        <w:rPr>
          <w:rFonts w:ascii="Times New Roman" w:hAnsi="Times New Roman" w:cs="Times New Roman"/>
          <w:sz w:val="28"/>
          <w:lang w:val="kk-KZ"/>
        </w:rPr>
      </w:pPr>
      <w:r>
        <w:rPr>
          <w:rFonts w:ascii="Times New Roman" w:hAnsi="Times New Roman" w:cs="Times New Roman"/>
          <w:sz w:val="28"/>
          <w:lang w:val="kk-KZ"/>
        </w:rPr>
        <w:t xml:space="preserve">                   </w:t>
      </w:r>
      <w:r w:rsidRPr="00F63CB3">
        <w:rPr>
          <w:rFonts w:ascii="Times New Roman" w:hAnsi="Times New Roman" w:cs="Times New Roman"/>
          <w:sz w:val="28"/>
          <w:lang w:val="kk-KZ"/>
        </w:rPr>
        <w:t>Жаттығуларды орындау тәсілдеріне тоқталайық:</w:t>
      </w:r>
    </w:p>
    <w:p w:rsidR="00AB40BB" w:rsidRPr="00F63CB3" w:rsidRDefault="00AB40BB" w:rsidP="00AB40BB">
      <w:pPr>
        <w:pStyle w:val="a3"/>
        <w:rPr>
          <w:rFonts w:ascii="Times New Roman" w:hAnsi="Times New Roman" w:cs="Times New Roman"/>
          <w:sz w:val="28"/>
          <w:lang w:val="kk-KZ"/>
        </w:rPr>
      </w:pPr>
      <w:r>
        <w:rPr>
          <w:rFonts w:ascii="Times New Roman" w:hAnsi="Times New Roman" w:cs="Times New Roman"/>
          <w:sz w:val="28"/>
          <w:lang w:val="kk-KZ"/>
        </w:rPr>
        <w:t>- «Ине</w:t>
      </w:r>
      <w:r w:rsidRPr="00F63CB3">
        <w:rPr>
          <w:rFonts w:ascii="Times New Roman" w:hAnsi="Times New Roman" w:cs="Times New Roman"/>
          <w:sz w:val="28"/>
          <w:lang w:val="kk-KZ"/>
        </w:rPr>
        <w:t>» - ауызды кең ашық. Тілді жіңішкертіп, ауыздан  шығарып 10-15 секунд ұстап тұру керек.</w:t>
      </w:r>
    </w:p>
    <w:p w:rsidR="00AB40BB" w:rsidRPr="00F63CB3" w:rsidRDefault="00AB40BB" w:rsidP="00AB40BB">
      <w:pPr>
        <w:pStyle w:val="a3"/>
        <w:rPr>
          <w:rFonts w:ascii="Times New Roman" w:hAnsi="Times New Roman" w:cs="Times New Roman"/>
          <w:sz w:val="28"/>
          <w:lang w:val="kk-KZ"/>
        </w:rPr>
      </w:pPr>
      <w:r w:rsidRPr="00F63CB3">
        <w:rPr>
          <w:rFonts w:ascii="Times New Roman" w:hAnsi="Times New Roman" w:cs="Times New Roman"/>
          <w:sz w:val="28"/>
          <w:lang w:val="kk-KZ"/>
        </w:rPr>
        <w:t>- «Жалпақ тіл» Ауызды ашып, ерінді жымиып ашып, жалпақ тілді астыңғы ерінге тигізіп, осы қалыпта ұзақ ұстап тұру.</w:t>
      </w:r>
    </w:p>
    <w:p w:rsidR="00AB40BB" w:rsidRPr="00F63CB3" w:rsidRDefault="00AB40BB" w:rsidP="00AB40BB">
      <w:pPr>
        <w:pStyle w:val="a3"/>
        <w:rPr>
          <w:rFonts w:ascii="Times New Roman" w:hAnsi="Times New Roman" w:cs="Times New Roman"/>
          <w:sz w:val="28"/>
          <w:lang w:val="kk-KZ"/>
        </w:rPr>
      </w:pPr>
      <w:r w:rsidRPr="00F63CB3">
        <w:rPr>
          <w:rFonts w:ascii="Times New Roman" w:hAnsi="Times New Roman" w:cs="Times New Roman"/>
          <w:sz w:val="28"/>
          <w:lang w:val="kk-KZ"/>
        </w:rPr>
        <w:t>- «Төбешік» - ауыз сәл ашық. Тілдің екі бүйірі жоғары азу тістерге тиіп тұр. Тілдің ұшы алдыңғы, төменгі тістерге тірелген.</w:t>
      </w:r>
    </w:p>
    <w:p w:rsidR="00AB40BB" w:rsidRPr="00F63CB3" w:rsidRDefault="00AB40BB" w:rsidP="00AB40BB">
      <w:pPr>
        <w:pStyle w:val="a3"/>
        <w:rPr>
          <w:rFonts w:ascii="Times New Roman" w:hAnsi="Times New Roman" w:cs="Times New Roman"/>
          <w:sz w:val="28"/>
          <w:lang w:val="kk-KZ"/>
        </w:rPr>
      </w:pPr>
      <w:r w:rsidRPr="00F63CB3">
        <w:rPr>
          <w:rFonts w:ascii="Times New Roman" w:hAnsi="Times New Roman" w:cs="Times New Roman"/>
          <w:sz w:val="28"/>
          <w:lang w:val="kk-KZ"/>
        </w:rPr>
        <w:t>- «Кесе» - ауызды кең ашып, жалпақ тілді жоғары тіске қарай көтеріп, 10-15 секунд ұстап тұру керек.</w:t>
      </w:r>
    </w:p>
    <w:p w:rsidR="00AB40BB" w:rsidRPr="00F63CB3" w:rsidRDefault="00AB40BB" w:rsidP="00AB40BB">
      <w:pPr>
        <w:pStyle w:val="a3"/>
        <w:rPr>
          <w:rFonts w:ascii="Times New Roman" w:hAnsi="Times New Roman" w:cs="Times New Roman"/>
          <w:sz w:val="28"/>
          <w:lang w:val="kk-KZ"/>
        </w:rPr>
      </w:pPr>
      <w:r w:rsidRPr="00F63CB3">
        <w:rPr>
          <w:rFonts w:ascii="Times New Roman" w:hAnsi="Times New Roman" w:cs="Times New Roman"/>
          <w:sz w:val="28"/>
          <w:lang w:val="kk-KZ"/>
        </w:rPr>
        <w:t>- «Сағат» - тілді ауыз қуысынан шығарып жіңішкертіп ұстап, оңға, солға қимылдату керек.</w:t>
      </w:r>
    </w:p>
    <w:p w:rsidR="00AB40BB" w:rsidRDefault="00AB40BB" w:rsidP="00AB40BB">
      <w:pPr>
        <w:pStyle w:val="a3"/>
        <w:rPr>
          <w:rFonts w:ascii="Times New Roman" w:hAnsi="Times New Roman" w:cs="Times New Roman"/>
          <w:sz w:val="28"/>
          <w:lang w:val="kk-KZ"/>
        </w:rPr>
      </w:pPr>
      <w:r>
        <w:rPr>
          <w:rFonts w:ascii="Times New Roman" w:hAnsi="Times New Roman" w:cs="Times New Roman"/>
          <w:sz w:val="28"/>
          <w:lang w:val="kk-KZ"/>
        </w:rPr>
        <w:t>- «Саңырау</w:t>
      </w:r>
      <w:r w:rsidRPr="00F63CB3">
        <w:rPr>
          <w:rFonts w:ascii="Times New Roman" w:hAnsi="Times New Roman" w:cs="Times New Roman"/>
          <w:sz w:val="28"/>
          <w:lang w:val="kk-KZ"/>
        </w:rPr>
        <w:t>құлақ» - ауызды кең ашып, тілді таңдайға жабысырып ұстап тұру  ұстау.</w:t>
      </w:r>
    </w:p>
    <w:p w:rsidR="00AB40BB" w:rsidRPr="00F63CB3" w:rsidRDefault="00AB40BB" w:rsidP="00AB40BB">
      <w:pPr>
        <w:pStyle w:val="a3"/>
        <w:rPr>
          <w:rFonts w:ascii="Times New Roman" w:hAnsi="Times New Roman" w:cs="Times New Roman"/>
          <w:sz w:val="28"/>
          <w:lang w:val="kk-KZ"/>
        </w:rPr>
      </w:pPr>
      <w:r w:rsidRPr="00F63CB3">
        <w:rPr>
          <w:rFonts w:ascii="Times New Roman" w:hAnsi="Times New Roman" w:cs="Times New Roman"/>
          <w:sz w:val="28"/>
          <w:lang w:val="kk-KZ"/>
        </w:rPr>
        <w:t xml:space="preserve">- «Тәтті </w:t>
      </w:r>
      <w:r>
        <w:rPr>
          <w:rFonts w:ascii="Times New Roman" w:hAnsi="Times New Roman" w:cs="Times New Roman"/>
          <w:sz w:val="28"/>
          <w:lang w:val="kk-KZ"/>
        </w:rPr>
        <w:t>тосап</w:t>
      </w:r>
      <w:r w:rsidRPr="00F63CB3">
        <w:rPr>
          <w:rFonts w:ascii="Times New Roman" w:hAnsi="Times New Roman" w:cs="Times New Roman"/>
          <w:sz w:val="28"/>
          <w:lang w:val="kk-KZ"/>
        </w:rPr>
        <w:t>» - жалпақ тілді шығарып, жоғары ерінді жалап, тілді ауыз қуысына тереңірек кіргізіп ұстау.</w:t>
      </w:r>
    </w:p>
    <w:p w:rsidR="00AB40BB" w:rsidRPr="00AA3F5A" w:rsidRDefault="00AB40BB" w:rsidP="00AB40BB">
      <w:pPr>
        <w:pStyle w:val="a3"/>
        <w:tabs>
          <w:tab w:val="left" w:pos="1382"/>
        </w:tabs>
        <w:rPr>
          <w:rFonts w:ascii="Times New Roman" w:hAnsi="Times New Roman" w:cs="Times New Roman"/>
          <w:b/>
          <w:color w:val="FF0000"/>
          <w:sz w:val="28"/>
          <w:lang w:val="kk-KZ"/>
        </w:rPr>
      </w:pPr>
      <w:r>
        <w:rPr>
          <w:rFonts w:ascii="Times New Roman" w:hAnsi="Times New Roman" w:cs="Times New Roman"/>
          <w:noProof/>
          <w:sz w:val="28"/>
          <w:lang w:eastAsia="ru-RU"/>
        </w:rPr>
        <w:drawing>
          <wp:anchor distT="0" distB="0" distL="114300" distR="114300" simplePos="0" relativeHeight="251662336" behindDoc="0" locked="0" layoutInCell="1" allowOverlap="1">
            <wp:simplePos x="0" y="0"/>
            <wp:positionH relativeFrom="column">
              <wp:posOffset>2162810</wp:posOffset>
            </wp:positionH>
            <wp:positionV relativeFrom="paragraph">
              <wp:posOffset>83820</wp:posOffset>
            </wp:positionV>
            <wp:extent cx="1912620" cy="1577975"/>
            <wp:effectExtent l="19050" t="0" r="0" b="0"/>
            <wp:wrapNone/>
            <wp:docPr id="13" name="Рисунок 13" descr="Артикуляциялы? жатты?улар презентация, доклад, проек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ртикуляциялы? жатты?улар презентация, доклад, проект"/>
                    <pic:cNvPicPr>
                      <a:picLocks noChangeAspect="1" noChangeArrowheads="1"/>
                    </pic:cNvPicPr>
                  </pic:nvPicPr>
                  <pic:blipFill>
                    <a:blip r:embed="rId4" cstate="print"/>
                    <a:srcRect l="13047" t="9288" r="14569" b="10511"/>
                    <a:stretch>
                      <a:fillRect/>
                    </a:stretch>
                  </pic:blipFill>
                  <pic:spPr bwMode="auto">
                    <a:xfrm>
                      <a:off x="0" y="0"/>
                      <a:ext cx="1912620" cy="1577975"/>
                    </a:xfrm>
                    <a:prstGeom prst="rect">
                      <a:avLst/>
                    </a:prstGeom>
                    <a:noFill/>
                    <a:ln w="9525">
                      <a:noFill/>
                      <a:miter lim="800000"/>
                      <a:headEnd/>
                      <a:tailEnd/>
                    </a:ln>
                  </pic:spPr>
                </pic:pic>
              </a:graphicData>
            </a:graphic>
          </wp:anchor>
        </w:drawing>
      </w:r>
      <w:r>
        <w:rPr>
          <w:rFonts w:ascii="Times New Roman" w:hAnsi="Times New Roman" w:cs="Times New Roman"/>
          <w:noProof/>
          <w:sz w:val="28"/>
          <w:lang w:eastAsia="ru-RU"/>
        </w:rPr>
        <w:drawing>
          <wp:anchor distT="0" distB="0" distL="114300" distR="114300" simplePos="0" relativeHeight="251660288" behindDoc="0" locked="0" layoutInCell="1" allowOverlap="1">
            <wp:simplePos x="0" y="0"/>
            <wp:positionH relativeFrom="column">
              <wp:posOffset>4210050</wp:posOffset>
            </wp:positionH>
            <wp:positionV relativeFrom="paragraph">
              <wp:posOffset>17780</wp:posOffset>
            </wp:positionV>
            <wp:extent cx="1927225" cy="1570355"/>
            <wp:effectExtent l="19050" t="0" r="0" b="0"/>
            <wp:wrapNone/>
            <wp:docPr id="7" name="Рисунок 7" descr="Дипломная практика точная - Дипломалды тжірибе бойынша есеп білім беру бадарламасы шін 6В01901 Дефектоло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ипломная практика точная - Дипломалды тжірибе бойынша есеп білім беру бадарламасы шін 6В01901 Дефектология"/>
                    <pic:cNvPicPr>
                      <a:picLocks noChangeAspect="1" noChangeArrowheads="1"/>
                    </pic:cNvPicPr>
                  </pic:nvPicPr>
                  <pic:blipFill>
                    <a:blip r:embed="rId5" cstate="print"/>
                    <a:srcRect l="17672" t="8050" r="22201" b="7740"/>
                    <a:stretch>
                      <a:fillRect/>
                    </a:stretch>
                  </pic:blipFill>
                  <pic:spPr bwMode="auto">
                    <a:xfrm>
                      <a:off x="0" y="0"/>
                      <a:ext cx="1927225" cy="1570355"/>
                    </a:xfrm>
                    <a:prstGeom prst="rect">
                      <a:avLst/>
                    </a:prstGeom>
                    <a:noFill/>
                    <a:ln w="9525">
                      <a:noFill/>
                      <a:miter lim="800000"/>
                      <a:headEnd/>
                      <a:tailEnd/>
                    </a:ln>
                  </pic:spPr>
                </pic:pic>
              </a:graphicData>
            </a:graphic>
          </wp:anchor>
        </w:drawing>
      </w:r>
      <w:r>
        <w:rPr>
          <w:rFonts w:ascii="Times New Roman" w:hAnsi="Times New Roman" w:cs="Times New Roman"/>
          <w:sz w:val="28"/>
          <w:lang w:val="kk-KZ"/>
        </w:rPr>
        <w:tab/>
      </w:r>
      <w:r w:rsidRPr="00AA3F5A">
        <w:rPr>
          <w:rFonts w:ascii="Times New Roman" w:hAnsi="Times New Roman" w:cs="Times New Roman"/>
          <w:b/>
          <w:color w:val="FF0000"/>
          <w:sz w:val="28"/>
          <w:lang w:val="kk-KZ"/>
        </w:rPr>
        <w:t>«Кесе»</w:t>
      </w:r>
    </w:p>
    <w:p w:rsidR="00AB40BB" w:rsidRDefault="00AB40BB" w:rsidP="00AB40BB">
      <w:pPr>
        <w:pStyle w:val="a3"/>
        <w:rPr>
          <w:rFonts w:ascii="Times New Roman" w:hAnsi="Times New Roman" w:cs="Times New Roman"/>
          <w:sz w:val="28"/>
          <w:lang w:val="kk-KZ"/>
        </w:rPr>
      </w:pPr>
      <w:r>
        <w:rPr>
          <w:rFonts w:ascii="Times New Roman" w:hAnsi="Times New Roman" w:cs="Times New Roman"/>
          <w:noProof/>
          <w:sz w:val="28"/>
          <w:lang w:eastAsia="ru-RU"/>
        </w:rPr>
        <w:drawing>
          <wp:anchor distT="0" distB="0" distL="114300" distR="114300" simplePos="0" relativeHeight="251663360" behindDoc="0" locked="0" layoutInCell="1" allowOverlap="1">
            <wp:simplePos x="0" y="0"/>
            <wp:positionH relativeFrom="column">
              <wp:posOffset>220734</wp:posOffset>
            </wp:positionH>
            <wp:positionV relativeFrom="paragraph">
              <wp:posOffset>115734</wp:posOffset>
            </wp:positionV>
            <wp:extent cx="1942486" cy="1069258"/>
            <wp:effectExtent l="19050" t="0" r="614" b="0"/>
            <wp:wrapNone/>
            <wp:docPr id="19" name="Рисунок 1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background"/>
                    <pic:cNvPicPr>
                      <a:picLocks noChangeAspect="1" noChangeArrowheads="1"/>
                    </pic:cNvPicPr>
                  </pic:nvPicPr>
                  <pic:blipFill>
                    <a:blip r:embed="rId6" cstate="print"/>
                    <a:srcRect l="4201" t="28615" r="31568" b="24308"/>
                    <a:stretch>
                      <a:fillRect/>
                    </a:stretch>
                  </pic:blipFill>
                  <pic:spPr bwMode="auto">
                    <a:xfrm>
                      <a:off x="0" y="0"/>
                      <a:ext cx="1942486" cy="1069258"/>
                    </a:xfrm>
                    <a:prstGeom prst="rect">
                      <a:avLst/>
                    </a:prstGeom>
                    <a:noFill/>
                    <a:ln w="9525">
                      <a:noFill/>
                      <a:miter lim="800000"/>
                      <a:headEnd/>
                      <a:tailEnd/>
                    </a:ln>
                  </pic:spPr>
                </pic:pic>
              </a:graphicData>
            </a:graphic>
          </wp:anchor>
        </w:drawing>
      </w:r>
    </w:p>
    <w:p w:rsidR="00AB40BB" w:rsidRDefault="00AB40BB" w:rsidP="00AB40BB">
      <w:pPr>
        <w:pStyle w:val="a3"/>
        <w:rPr>
          <w:rFonts w:ascii="Times New Roman" w:hAnsi="Times New Roman" w:cs="Times New Roman"/>
          <w:sz w:val="28"/>
          <w:lang w:val="kk-KZ"/>
        </w:rPr>
      </w:pPr>
    </w:p>
    <w:p w:rsidR="00AB40BB" w:rsidRDefault="00AB40BB" w:rsidP="00AB40BB">
      <w:pPr>
        <w:pStyle w:val="a3"/>
        <w:rPr>
          <w:rFonts w:ascii="Times New Roman" w:hAnsi="Times New Roman" w:cs="Times New Roman"/>
          <w:sz w:val="28"/>
          <w:lang w:val="kk-KZ"/>
        </w:rPr>
      </w:pPr>
    </w:p>
    <w:p w:rsidR="00AB40BB" w:rsidRDefault="00AB40BB" w:rsidP="00AB40BB">
      <w:pPr>
        <w:pStyle w:val="a3"/>
        <w:rPr>
          <w:rFonts w:ascii="Times New Roman" w:hAnsi="Times New Roman" w:cs="Times New Roman"/>
          <w:sz w:val="28"/>
          <w:lang w:val="kk-KZ"/>
        </w:rPr>
      </w:pPr>
    </w:p>
    <w:p w:rsidR="00AB40BB" w:rsidRDefault="00AB40BB" w:rsidP="00AB40BB">
      <w:pPr>
        <w:pStyle w:val="a3"/>
        <w:rPr>
          <w:rFonts w:ascii="Times New Roman" w:hAnsi="Times New Roman" w:cs="Times New Roman"/>
          <w:sz w:val="28"/>
          <w:lang w:val="kk-KZ"/>
        </w:rPr>
      </w:pPr>
    </w:p>
    <w:p w:rsidR="00AB40BB" w:rsidRDefault="00AB40BB" w:rsidP="00AB40BB">
      <w:pPr>
        <w:pStyle w:val="a3"/>
        <w:rPr>
          <w:rFonts w:ascii="Times New Roman" w:hAnsi="Times New Roman" w:cs="Times New Roman"/>
          <w:sz w:val="28"/>
          <w:lang w:val="kk-KZ"/>
        </w:rPr>
      </w:pPr>
    </w:p>
    <w:p w:rsidR="00AB40BB" w:rsidRPr="00F63CB3" w:rsidRDefault="00AB40BB" w:rsidP="00AB40BB">
      <w:pPr>
        <w:pStyle w:val="a3"/>
        <w:rPr>
          <w:rFonts w:ascii="Times New Roman" w:hAnsi="Times New Roman" w:cs="Times New Roman"/>
          <w:sz w:val="28"/>
          <w:lang w:val="kk-KZ"/>
        </w:rPr>
      </w:pPr>
    </w:p>
    <w:p w:rsidR="00AB40BB" w:rsidRPr="00F63CB3" w:rsidRDefault="00AB40BB" w:rsidP="00AB40BB">
      <w:pPr>
        <w:pStyle w:val="a3"/>
        <w:rPr>
          <w:rFonts w:ascii="Times New Roman" w:hAnsi="Times New Roman" w:cs="Times New Roman"/>
          <w:sz w:val="28"/>
          <w:lang w:val="kk-KZ"/>
        </w:rPr>
      </w:pPr>
      <w:r w:rsidRPr="00F63CB3">
        <w:rPr>
          <w:rFonts w:ascii="Times New Roman" w:hAnsi="Times New Roman" w:cs="Times New Roman"/>
          <w:sz w:val="28"/>
          <w:lang w:val="kk-KZ"/>
        </w:rPr>
        <w:t>- «Әткеншек» - жіңішке тілді ауыздан шығарып, кезекпен мұрынға иекке қарай созу.</w:t>
      </w:r>
    </w:p>
    <w:p w:rsidR="00AB40BB" w:rsidRPr="00F63CB3" w:rsidRDefault="00AB40BB" w:rsidP="00AB40BB">
      <w:pPr>
        <w:pStyle w:val="a3"/>
        <w:rPr>
          <w:rFonts w:ascii="Times New Roman" w:hAnsi="Times New Roman" w:cs="Times New Roman"/>
          <w:sz w:val="28"/>
          <w:lang w:val="kk-KZ"/>
        </w:rPr>
      </w:pPr>
      <w:r w:rsidRPr="00F63CB3">
        <w:rPr>
          <w:rFonts w:ascii="Times New Roman" w:hAnsi="Times New Roman" w:cs="Times New Roman"/>
          <w:sz w:val="28"/>
          <w:lang w:val="kk-KZ"/>
        </w:rPr>
        <w:t>- «Сылақшы» - ауыз кең ашық, тілдің ұшымен қатты таңдайды сылау.</w:t>
      </w:r>
    </w:p>
    <w:p w:rsidR="00AB40BB" w:rsidRPr="00F63CB3" w:rsidRDefault="00AB40BB" w:rsidP="00AB40BB">
      <w:pPr>
        <w:pStyle w:val="a3"/>
        <w:rPr>
          <w:rFonts w:ascii="Times New Roman" w:hAnsi="Times New Roman" w:cs="Times New Roman"/>
          <w:sz w:val="28"/>
          <w:lang w:val="kk-KZ"/>
        </w:rPr>
      </w:pPr>
      <w:r w:rsidRPr="00AB40BB">
        <w:rPr>
          <w:rFonts w:ascii="Times New Roman" w:hAnsi="Times New Roman" w:cs="Times New Roman"/>
          <w:sz w:val="28"/>
          <w:lang w:val="kk-KZ"/>
        </w:rPr>
        <w:t>-  «Ат шауып келеді» - ауызды кең ашып таңдай қағу.</w:t>
      </w:r>
    </w:p>
    <w:p w:rsidR="00AB40BB" w:rsidRDefault="00AB40BB" w:rsidP="00AB40BB">
      <w:pPr>
        <w:pStyle w:val="a3"/>
        <w:rPr>
          <w:rFonts w:ascii="Times New Roman" w:hAnsi="Times New Roman" w:cs="Times New Roman"/>
          <w:color w:val="303F50"/>
          <w:sz w:val="28"/>
          <w:lang w:val="kk-KZ"/>
        </w:rPr>
      </w:pPr>
      <w:r w:rsidRPr="00F63CB3">
        <w:rPr>
          <w:rFonts w:ascii="Times New Roman" w:hAnsi="Times New Roman" w:cs="Times New Roman"/>
          <w:sz w:val="28"/>
          <w:lang w:val="kk-KZ"/>
        </w:rPr>
        <w:t xml:space="preserve">- «Тоқылдақ» - тілдің ұшы үстіңгі </w:t>
      </w:r>
      <w:r w:rsidRPr="00F63CB3">
        <w:rPr>
          <w:rFonts w:ascii="Times New Roman" w:hAnsi="Times New Roman" w:cs="Times New Roman"/>
          <w:color w:val="303F50"/>
          <w:sz w:val="28"/>
          <w:lang w:val="kk-KZ"/>
        </w:rPr>
        <w:t>азу тістердің артындағы қатты таңдайға тиеді, ауыз қуысынан шықпайды.</w:t>
      </w:r>
    </w:p>
    <w:p w:rsidR="00AB40BB" w:rsidRDefault="00AB40BB" w:rsidP="00AB40BB">
      <w:pPr>
        <w:pStyle w:val="a3"/>
        <w:rPr>
          <w:rFonts w:ascii="Times New Roman" w:hAnsi="Times New Roman" w:cs="Times New Roman"/>
          <w:color w:val="303F50"/>
          <w:sz w:val="28"/>
          <w:lang w:val="kk-KZ"/>
        </w:rPr>
      </w:pPr>
      <w:r>
        <w:rPr>
          <w:rFonts w:ascii="Times New Roman" w:hAnsi="Times New Roman" w:cs="Times New Roman"/>
          <w:noProof/>
          <w:color w:val="303F50"/>
          <w:sz w:val="28"/>
          <w:lang w:eastAsia="ru-RU"/>
        </w:rPr>
        <w:drawing>
          <wp:anchor distT="0" distB="0" distL="114300" distR="114300" simplePos="0" relativeHeight="251659264" behindDoc="0" locked="0" layoutInCell="1" allowOverlap="1">
            <wp:simplePos x="0" y="0"/>
            <wp:positionH relativeFrom="column">
              <wp:posOffset>2808605</wp:posOffset>
            </wp:positionH>
            <wp:positionV relativeFrom="paragraph">
              <wp:posOffset>62865</wp:posOffset>
            </wp:positionV>
            <wp:extent cx="1912620" cy="1511300"/>
            <wp:effectExtent l="19050" t="0" r="0" b="0"/>
            <wp:wrapNone/>
            <wp:docPr id="4" name="Рисунок 4" descr="https://avatars.mds.yandex.net/i?id=79f1940dd8e6f55cb883a89bf5614d1eea95bd8c-493720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79f1940dd8e6f55cb883a89bf5614d1eea95bd8c-4937208-images-thumbs&amp;n=13"/>
                    <pic:cNvPicPr>
                      <a:picLocks noChangeAspect="1" noChangeArrowheads="1"/>
                    </pic:cNvPicPr>
                  </pic:nvPicPr>
                  <pic:blipFill>
                    <a:blip r:embed="rId7" cstate="print"/>
                    <a:srcRect l="10055" t="9685" r="12843" b="9657"/>
                    <a:stretch>
                      <a:fillRect/>
                    </a:stretch>
                  </pic:blipFill>
                  <pic:spPr bwMode="auto">
                    <a:xfrm>
                      <a:off x="0" y="0"/>
                      <a:ext cx="1912620" cy="1511300"/>
                    </a:xfrm>
                    <a:prstGeom prst="rect">
                      <a:avLst/>
                    </a:prstGeom>
                    <a:noFill/>
                    <a:ln w="9525">
                      <a:noFill/>
                      <a:miter lim="800000"/>
                      <a:headEnd/>
                      <a:tailEnd/>
                    </a:ln>
                  </pic:spPr>
                </pic:pic>
              </a:graphicData>
            </a:graphic>
          </wp:anchor>
        </w:drawing>
      </w:r>
      <w:r>
        <w:rPr>
          <w:rFonts w:ascii="Times New Roman" w:hAnsi="Times New Roman" w:cs="Times New Roman"/>
          <w:noProof/>
          <w:color w:val="303F50"/>
          <w:sz w:val="28"/>
          <w:lang w:eastAsia="ru-RU"/>
        </w:rPr>
        <w:drawing>
          <wp:anchor distT="0" distB="0" distL="114300" distR="114300" simplePos="0" relativeHeight="251661312" behindDoc="0" locked="0" layoutInCell="1" allowOverlap="1">
            <wp:simplePos x="0" y="0"/>
            <wp:positionH relativeFrom="column">
              <wp:posOffset>464083</wp:posOffset>
            </wp:positionH>
            <wp:positionV relativeFrom="paragraph">
              <wp:posOffset>26076</wp:posOffset>
            </wp:positionV>
            <wp:extent cx="1699137" cy="1600200"/>
            <wp:effectExtent l="19050" t="0" r="0" b="0"/>
            <wp:wrapNone/>
            <wp:docPr id="10" name="Рисунок 10" descr="Презентация &quot;Артикуляциялы? жатты?улар&quot; - логопедия, презен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езентация &quot;Артикуляциялы? жатты?улар&quot; - логопедия, презентации"/>
                    <pic:cNvPicPr>
                      <a:picLocks noChangeAspect="1" noChangeArrowheads="1"/>
                    </pic:cNvPicPr>
                  </pic:nvPicPr>
                  <pic:blipFill>
                    <a:blip r:embed="rId8" cstate="print"/>
                    <a:srcRect l="12573" t="11455" r="20119" b="3715"/>
                    <a:stretch>
                      <a:fillRect/>
                    </a:stretch>
                  </pic:blipFill>
                  <pic:spPr bwMode="auto">
                    <a:xfrm>
                      <a:off x="0" y="0"/>
                      <a:ext cx="1699137" cy="1600200"/>
                    </a:xfrm>
                    <a:prstGeom prst="rect">
                      <a:avLst/>
                    </a:prstGeom>
                    <a:noFill/>
                    <a:ln w="9525">
                      <a:noFill/>
                      <a:miter lim="800000"/>
                      <a:headEnd/>
                      <a:tailEnd/>
                    </a:ln>
                  </pic:spPr>
                </pic:pic>
              </a:graphicData>
            </a:graphic>
          </wp:anchor>
        </w:drawing>
      </w:r>
    </w:p>
    <w:p w:rsidR="00AB40BB" w:rsidRPr="00F63CB3" w:rsidRDefault="00AB40BB" w:rsidP="00AB40BB">
      <w:pPr>
        <w:pStyle w:val="a3"/>
        <w:rPr>
          <w:rFonts w:ascii="Times New Roman" w:hAnsi="Times New Roman" w:cs="Times New Roman"/>
          <w:color w:val="303F50"/>
          <w:sz w:val="28"/>
          <w:lang w:val="kk-KZ"/>
        </w:rPr>
      </w:pPr>
    </w:p>
    <w:p w:rsidR="00AB40BB" w:rsidRDefault="00AB40BB" w:rsidP="00AB40BB">
      <w:pPr>
        <w:pStyle w:val="a3"/>
        <w:rPr>
          <w:rFonts w:ascii="Times New Roman" w:eastAsia="Times New Roman" w:hAnsi="Times New Roman" w:cs="Times New Roman"/>
          <w:color w:val="000000"/>
          <w:sz w:val="28"/>
          <w:lang w:val="kk-KZ" w:eastAsia="ru-RU"/>
        </w:rPr>
      </w:pPr>
    </w:p>
    <w:p w:rsidR="00AB40BB" w:rsidRDefault="00AB40BB" w:rsidP="00AB40BB">
      <w:pPr>
        <w:pStyle w:val="a3"/>
        <w:rPr>
          <w:rFonts w:ascii="Times New Roman" w:eastAsia="Times New Roman" w:hAnsi="Times New Roman" w:cs="Times New Roman"/>
          <w:color w:val="000000"/>
          <w:sz w:val="28"/>
          <w:lang w:val="kk-KZ" w:eastAsia="ru-RU"/>
        </w:rPr>
      </w:pPr>
    </w:p>
    <w:p w:rsidR="00AB40BB" w:rsidRDefault="00AB40BB" w:rsidP="00AB40BB">
      <w:pPr>
        <w:pStyle w:val="a3"/>
        <w:rPr>
          <w:rFonts w:ascii="Times New Roman" w:eastAsia="Times New Roman" w:hAnsi="Times New Roman" w:cs="Times New Roman"/>
          <w:color w:val="000000"/>
          <w:sz w:val="28"/>
          <w:lang w:val="kk-KZ" w:eastAsia="ru-RU"/>
        </w:rPr>
      </w:pPr>
    </w:p>
    <w:p w:rsidR="00AB40BB" w:rsidRDefault="00AB40BB" w:rsidP="00AB40BB">
      <w:pPr>
        <w:pStyle w:val="a3"/>
        <w:rPr>
          <w:rFonts w:ascii="Times New Roman" w:eastAsia="Times New Roman" w:hAnsi="Times New Roman" w:cs="Times New Roman"/>
          <w:color w:val="000000"/>
          <w:sz w:val="28"/>
          <w:lang w:val="kk-KZ" w:eastAsia="ru-RU"/>
        </w:rPr>
      </w:pPr>
    </w:p>
    <w:p w:rsidR="00AB40BB" w:rsidRDefault="00AB40BB" w:rsidP="00AB40BB">
      <w:pPr>
        <w:pStyle w:val="a3"/>
        <w:rPr>
          <w:rFonts w:ascii="Times New Roman" w:eastAsia="Times New Roman" w:hAnsi="Times New Roman" w:cs="Times New Roman"/>
          <w:color w:val="000000"/>
          <w:sz w:val="28"/>
          <w:lang w:val="kk-KZ" w:eastAsia="ru-RU"/>
        </w:rPr>
      </w:pPr>
    </w:p>
    <w:p w:rsidR="00AB40BB" w:rsidRPr="00F63CB3" w:rsidRDefault="00AB40BB" w:rsidP="00AB40BB">
      <w:pPr>
        <w:pStyle w:val="a3"/>
        <w:rPr>
          <w:rFonts w:ascii="Times New Roman" w:eastAsia="Times New Roman" w:hAnsi="Times New Roman" w:cs="Times New Roman"/>
          <w:color w:val="000000"/>
          <w:sz w:val="28"/>
          <w:lang w:val="kk-KZ" w:eastAsia="ru-RU"/>
        </w:rPr>
      </w:pPr>
    </w:p>
    <w:p w:rsidR="00AB40BB" w:rsidRPr="00F63CB3" w:rsidRDefault="00AB40BB" w:rsidP="00AB40BB">
      <w:pPr>
        <w:pStyle w:val="a3"/>
        <w:rPr>
          <w:rFonts w:ascii="Times New Roman" w:hAnsi="Times New Roman" w:cs="Times New Roman"/>
          <w:sz w:val="28"/>
          <w:lang w:val="kk-KZ"/>
        </w:rPr>
      </w:pPr>
      <w:r>
        <w:rPr>
          <w:rFonts w:ascii="Times New Roman" w:eastAsia="Times New Roman" w:hAnsi="Times New Roman" w:cs="Times New Roman"/>
          <w:color w:val="000000"/>
          <w:sz w:val="28"/>
          <w:lang w:val="kk-KZ" w:eastAsia="ru-RU"/>
        </w:rPr>
        <w:t xml:space="preserve">        </w:t>
      </w:r>
      <w:r w:rsidRPr="00F63CB3">
        <w:rPr>
          <w:rFonts w:ascii="Times New Roman" w:eastAsia="Times New Roman" w:hAnsi="Times New Roman" w:cs="Times New Roman"/>
          <w:color w:val="000000"/>
          <w:sz w:val="28"/>
          <w:lang w:val="kk-KZ" w:eastAsia="ru-RU"/>
        </w:rPr>
        <w:t>Артикуляциялық жаттығуларды орындау барысында сіз алдымен балалар жаттығулар жасаған кезде артикуляциялық аппарат мүшелерінің қозғалыстарының қарқындылығы қалай байқалатынын көресіз. Бірте-бірте шиеленіс жоғалады, қозғалыстар жеңілдейді және сонымен бірге үйлестіріледі. Сіз балаңызға жаттығуды дұрыс жасамайтынын айта алмайсыз - бұл қимыл-қозғалыс жасаудан бас тартуға әкелуі мүмкін. Балаңызға оның жетістіктерін жақсырақ көрсетіңіз ("Көрдіңіз бе, тіл қазірдің өзінде кең болуды үйренді", жігерлендіріңіз ("Ештеңе етпейді, сенің тілің жоғары көтерілуді үйренуі керек"). Жаттығуды орындау барысында баланың бойында жағымды эмоционалды көңіл-күй қалыптастыру туралы есте сақтау маңызды, ол үшін сіз өз қиялыңызды көрсете аласыз және артикуляциялық гимнастиканы ертегіге айналдыра аласыз. </w:t>
      </w:r>
      <w:r w:rsidRPr="00F63CB3">
        <w:rPr>
          <w:rFonts w:ascii="Times New Roman" w:hAnsi="Times New Roman" w:cs="Times New Roman"/>
          <w:sz w:val="28"/>
          <w:lang w:val="kk-KZ"/>
        </w:rPr>
        <w:t xml:space="preserve"> </w:t>
      </w:r>
    </w:p>
    <w:p w:rsidR="00AB40BB" w:rsidRPr="00F63CB3" w:rsidRDefault="00AB40BB" w:rsidP="00AB40BB">
      <w:pPr>
        <w:rPr>
          <w:rFonts w:ascii="Times New Roman" w:hAnsi="Times New Roman" w:cs="Times New Roman"/>
          <w:sz w:val="28"/>
          <w:szCs w:val="28"/>
          <w:lang w:val="kk-KZ"/>
        </w:rPr>
      </w:pPr>
    </w:p>
    <w:p w:rsidR="00AB40BB" w:rsidRPr="00F63CB3" w:rsidRDefault="00AB40BB" w:rsidP="00AB40BB">
      <w:pPr>
        <w:rPr>
          <w:rFonts w:ascii="Times New Roman" w:hAnsi="Times New Roman" w:cs="Times New Roman"/>
          <w:sz w:val="28"/>
          <w:szCs w:val="28"/>
          <w:lang w:val="kk-KZ"/>
        </w:rPr>
      </w:pPr>
    </w:p>
    <w:p w:rsidR="00E218F1" w:rsidRPr="00AB40BB" w:rsidRDefault="00E218F1">
      <w:pPr>
        <w:rPr>
          <w:lang w:val="kk-KZ"/>
        </w:rPr>
      </w:pPr>
    </w:p>
    <w:sectPr w:rsidR="00E218F1" w:rsidRPr="00AB40BB" w:rsidSect="00AB40BB">
      <w:pgSz w:w="11906" w:h="16838"/>
      <w:pgMar w:top="851" w:right="991" w:bottom="1134" w:left="1134" w:header="708" w:footer="708" w:gutter="0"/>
      <w:pgBorders w:offsetFrom="page">
        <w:top w:val="partyGlass" w:sz="16" w:space="24" w:color="auto"/>
        <w:left w:val="partyGlass" w:sz="16" w:space="24" w:color="auto"/>
        <w:bottom w:val="partyGlass" w:sz="16" w:space="24" w:color="auto"/>
        <w:right w:val="partyGlas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AB40BB"/>
    <w:rsid w:val="00AB40BB"/>
    <w:rsid w:val="00E21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0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0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Абылай Елдос</dc:creator>
  <cp:keywords/>
  <dc:description/>
  <cp:lastModifiedBy>Абылай Елдос</cp:lastModifiedBy>
  <cp:revision>2</cp:revision>
  <dcterms:created xsi:type="dcterms:W3CDTF">2024-11-22T04:49:00Z</dcterms:created>
  <dcterms:modified xsi:type="dcterms:W3CDTF">2024-11-22T04:54:00Z</dcterms:modified>
</cp:coreProperties>
</file>