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="-176" w:tblpY="51"/>
        <w:tblW w:w="16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8221"/>
      </w:tblGrid>
      <w:tr w14:paraId="62F1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188" w:type="dxa"/>
          </w:tcPr>
          <w:p w14:paraId="4C5027F1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«№56 негізгі орта мектебі» коммуналдық мемлекеттік мекемесі азаматтық қызметкерлер лауазымдарының бос орындарына орналасуға конкурс жариялайды.</w:t>
            </w:r>
          </w:p>
          <w:p w14:paraId="72F75457">
            <w:pPr>
              <w:spacing w:after="0" w:line="240" w:lineRule="auto"/>
              <w:ind w:left="-360" w:right="22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14:paraId="043210CE">
            <w:pPr>
              <w:pStyle w:val="2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Лауазым: ОРЫС ТІЛІНДЕ ОҚЫЛАТЫН СЫНЫПҚА </w:t>
            </w:r>
            <w:r>
              <w:rPr>
                <w:sz w:val="22"/>
                <w:szCs w:val="22"/>
                <w:u w:val="single"/>
              </w:rPr>
              <w:t>БАСТАУЫШ СЫНЫП МҰҒАЛІМІ - 1 бірлік</w:t>
            </w:r>
          </w:p>
          <w:p w14:paraId="1E976108">
            <w:pPr>
              <w:pStyle w:val="2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Атауы: </w:t>
            </w:r>
            <w:r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>
              <w:rPr>
                <w:bCs/>
                <w:sz w:val="22"/>
                <w:szCs w:val="22"/>
              </w:rPr>
              <w:t>«№56 негізгі орта мектебі»</w:t>
            </w:r>
            <w:r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718BC1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Негізгі бағыты: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6C22814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100001,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Қарағанды облысы, Қарағанды қаласы,  Әлихан Бөкейхан ауданы, Днепровская  көшесі, 14 құрылыс, телефон 47-13-60</w:t>
            </w:r>
          </w:p>
          <w:p w14:paraId="1DB9F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0"/>
              <w:gridCol w:w="1127"/>
              <w:gridCol w:w="2319"/>
              <w:gridCol w:w="3746"/>
            </w:tblGrid>
            <w:tr w14:paraId="606B0B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EA81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63A76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93B72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14:paraId="14A66B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14:paraId="1FF02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14:paraId="2435D8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05AC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3608E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14:paraId="7A8511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1D5E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1FA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31D7EC"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181 394</w:t>
                  </w:r>
                </w:p>
              </w:tc>
              <w:tc>
                <w:tcPr>
                  <w:tcW w:w="3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E0DA7B4"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351 284</w:t>
                  </w:r>
                </w:p>
              </w:tc>
            </w:tr>
          </w:tbl>
          <w:p w14:paraId="3D02D3D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3C6B77DB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>
              <w:rPr>
                <w:rStyle w:val="8"/>
                <w:sz w:val="22"/>
                <w:szCs w:val="22"/>
                <w:lang w:val="kk-KZ"/>
              </w:rPr>
              <w:t xml:space="preserve">1) 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40F8C20F">
            <w:pPr>
              <w:spacing w:after="0" w:line="240" w:lineRule="auto"/>
              <w:ind w:right="-1"/>
              <w:jc w:val="both"/>
              <w:rPr>
                <w:rStyle w:val="8"/>
                <w:b/>
                <w:sz w:val="22"/>
                <w:szCs w:val="22"/>
                <w:lang w:val="kk-KZ"/>
              </w:rPr>
            </w:pPr>
            <w:r>
              <w:rPr>
                <w:rStyle w:val="8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0EB0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0FEB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6A2F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064F5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1554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1ED2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322BD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0E1E1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      </w:r>
          </w:p>
          <w:p w14:paraId="5E2CA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235932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      </w:r>
          </w:p>
          <w:p w14:paraId="508D9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Ата-аналарға арналған педагогикалық консилиумдарға қатысады.</w:t>
            </w:r>
          </w:p>
          <w:p w14:paraId="5C65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Ата-аналарға кеңес береді.</w:t>
            </w:r>
          </w:p>
          <w:p w14:paraId="3A75D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      </w:r>
          </w:p>
          <w:p w14:paraId="10C5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52B52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770CF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0C85B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1B4A8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F367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0778E0D7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6C14AEE1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631304B1">
            <w:pPr>
              <w:pStyle w:val="10"/>
              <w:jc w:val="both"/>
              <w:rPr>
                <w:rStyle w:val="8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DE14F8E">
            <w:pPr>
              <w:pStyle w:val="10"/>
              <w:jc w:val="both"/>
              <w:rPr>
                <w:rStyle w:val="8"/>
                <w:sz w:val="22"/>
                <w:szCs w:val="22"/>
                <w:lang w:val="kk-KZ"/>
              </w:rPr>
            </w:pPr>
            <w:r>
              <w:rPr>
                <w:rStyle w:val="8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231E7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6649A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11A6B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0CCC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5CAE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1C2D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5CC0882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3AD15E5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14:paraId="529A876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14:paraId="65AB2D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14:paraId="0BC4D7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71355C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14:paraId="1B5C444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14:paraId="6449D9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14:paraId="4991991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14:paraId="3283EF0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14:paraId="2631D8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14:paraId="1E4A5A3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14:paraId="17D491E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14:paraId="34D2DC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14:paraId="7C7BCD9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14:paraId="2C0BA7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14:paraId="4F0D490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100001,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ММ-де өткізіледі, байланыс телефоны: 8(7212)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47-13-60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>
              <w:fldChar w:fldCharType="begin"/>
            </w:r>
            <w:r>
              <w:instrText xml:space="preserve"> HYPERLINK "mailto:sch56@kargoo.kz"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0"/>
                <w:lang w:val="kk-KZ"/>
              </w:rPr>
              <w:t>sch56@kargoo.kz</w:t>
            </w:r>
            <w:r>
              <w:rPr>
                <w:rStyle w:val="5"/>
                <w:rFonts w:ascii="Times New Roman" w:hAnsi="Times New Roman" w:cs="Times New Roman"/>
                <w:sz w:val="24"/>
                <w:szCs w:val="20"/>
                <w:lang w:val="kk-KZ"/>
              </w:rPr>
              <w:fldChar w:fldCharType="end"/>
            </w:r>
          </w:p>
          <w:p w14:paraId="70792C7B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10B57A56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5B0FF49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0376BC00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192725CD">
            <w:pPr>
              <w:tabs>
                <w:tab w:val="left" w:pos="142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Құжаттарды  қабылдау басталған күн, уақыты: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11.11.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2024ж.,09.00сағ.-16.00сағ.</w:t>
            </w:r>
          </w:p>
          <w:p w14:paraId="1C0C29F9">
            <w:pPr>
              <w:tabs>
                <w:tab w:val="left" w:pos="142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19.11.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14:paraId="3B235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Коммунальное государственное учреждение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Основная средняя школа №56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объявляет конкурс на занятие вакантн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ей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5F7818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14:paraId="4AEAFCE1">
            <w:pPr>
              <w:pStyle w:val="9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Должность: УЧИТЕЛЬ НАЧАЛЬНОГО КЛАССА В КЛАССЕ С РУССКИМ ЯЗЫКОМ ОБУЧЕНИЯ – 1 единица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  <w:p w14:paraId="6248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Основная средняя школа №56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AF9B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E9DF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Местонахождение(адрес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100001, Карагандинская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 Караганда,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район Алихана Бокейхана,ул. Днепровская, стр.14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елефон 47-13-60. </w:t>
            </w:r>
          </w:p>
          <w:p w14:paraId="13AEF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Должностной оклад:</w:t>
            </w:r>
          </w:p>
          <w:tbl>
            <w:tblPr>
              <w:tblStyle w:val="4"/>
              <w:tblW w:w="7859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5"/>
              <w:gridCol w:w="1245"/>
              <w:gridCol w:w="1952"/>
              <w:gridCol w:w="3657"/>
            </w:tblGrid>
            <w:tr w14:paraId="435B28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4" w:type="dxa"/>
                  <w:vMerge w:val="restart"/>
                  <w:shd w:val="clear" w:color="auto" w:fill="auto"/>
                </w:tcPr>
                <w:p w14:paraId="5B1CBA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2564C9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03FCC8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14:paraId="727AA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" w:hRule="atLeast"/>
              </w:trPr>
              <w:tc>
                <w:tcPr>
                  <w:tcW w:w="1014" w:type="dxa"/>
                  <w:vMerge w:val="continue"/>
                  <w:shd w:val="clear" w:color="auto" w:fill="auto"/>
                </w:tcPr>
                <w:p w14:paraId="6C863A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 w:val="continue"/>
                  <w:shd w:val="clear" w:color="auto" w:fill="auto"/>
                </w:tcPr>
                <w:p w14:paraId="4AB72D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7B4B51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7368C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14:paraId="46B5CE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014" w:type="dxa"/>
                  <w:shd w:val="clear" w:color="auto" w:fill="auto"/>
                </w:tcPr>
                <w:p w14:paraId="39F115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434EB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  <w:vAlign w:val="top"/>
                </w:tcPr>
                <w:p w14:paraId="21FC86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181 394</w:t>
                  </w:r>
                </w:p>
              </w:tc>
              <w:tc>
                <w:tcPr>
                  <w:tcW w:w="3778" w:type="dxa"/>
                  <w:shd w:val="clear" w:color="auto" w:fill="auto"/>
                  <w:vAlign w:val="top"/>
                </w:tcPr>
                <w:p w14:paraId="0885FE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351 284</w:t>
                  </w:r>
                </w:p>
              </w:tc>
            </w:tr>
          </w:tbl>
          <w:p w14:paraId="3D35B04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3A7A6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7E61C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Должностные обязанности: </w:t>
            </w:r>
          </w:p>
          <w:p w14:paraId="53A5D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44751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14:paraId="4435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2884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14:paraId="431BB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Заполняет электронные журналы. </w:t>
            </w:r>
          </w:p>
          <w:p w14:paraId="6A3A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64719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0BEBB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1ACC8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01DEE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763A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52F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Консультирует родителей.</w:t>
            </w:r>
          </w:p>
          <w:p w14:paraId="2025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5DD8F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C512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7ACFC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0B30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6550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5D80D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08D3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33E8DA9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участникам конкурса:</w:t>
            </w:r>
          </w:p>
          <w:p w14:paraId="1D2B0A5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Должен знать: </w:t>
            </w:r>
          </w:p>
          <w:p w14:paraId="2C543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2301D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81D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педагогику и психологию;</w:t>
            </w:r>
          </w:p>
          <w:p w14:paraId="45F37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32D7983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75728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C9C4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11D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14:paraId="14BC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72337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14:paraId="0278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87EF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411C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C4DA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14:paraId="54D98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CDF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14:paraId="116C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8) справку с наркологической организации;</w:t>
            </w:r>
          </w:p>
          <w:p w14:paraId="3F26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3DC1B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айелтс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(IELTS) – 6,5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тойфл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(TOEFL)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nternet Based Test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BT)) – 60 –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6D03D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71A9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7D90B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14:paraId="4121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14:paraId="4F33A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14:paraId="70688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14:paraId="7FB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14:paraId="5130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B1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и время начала приема документов: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11.11.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2024г., 09.00ч.-16.00ч.</w:t>
            </w:r>
          </w:p>
          <w:p w14:paraId="364BA60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и время окончания приема документов: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19.11.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2024г. 16:00ч.</w:t>
            </w:r>
          </w:p>
        </w:tc>
      </w:tr>
    </w:tbl>
    <w:p w14:paraId="169D7819">
      <w:pPr>
        <w:rPr>
          <w:rFonts w:ascii="Times New Roman" w:hAnsi="Times New Roman" w:cs="Times New Roman"/>
          <w:lang w:val="kk-KZ"/>
        </w:rPr>
      </w:pPr>
    </w:p>
    <w:p w14:paraId="30F6050B">
      <w:pPr>
        <w:rPr>
          <w:lang w:val="kk-KZ"/>
        </w:rPr>
      </w:pPr>
    </w:p>
    <w:sectPr>
      <w:pgSz w:w="16834" w:h="11909" w:orient="landscape"/>
      <w:pgMar w:top="426" w:right="567" w:bottom="284" w:left="567" w:header="0" w:footer="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E21CA"/>
    <w:multiLevelType w:val="multilevel"/>
    <w:tmpl w:val="04FE21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multilevel"/>
    <w:tmpl w:val="25CB19BC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90106E"/>
    <w:rsid w:val="00A77943"/>
    <w:rsid w:val="00AC4410"/>
    <w:rsid w:val="00B640F6"/>
    <w:rsid w:val="00E542E1"/>
    <w:rsid w:val="00F538C3"/>
    <w:rsid w:val="5E8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ind w:right="22" w:firstLine="708"/>
      <w:jc w:val="both"/>
      <w:outlineLvl w:val="0"/>
    </w:pPr>
    <w:rPr>
      <w:rFonts w:ascii="Times New Roman" w:hAnsi="Times New Roman" w:eastAsia="Times New Roman" w:cs="Times New Roman"/>
      <w:b/>
      <w:lang w:val="kk-KZ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uiPriority w:val="5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lang w:val="kk-KZ" w:eastAsia="ru-RU"/>
    </w:rPr>
  </w:style>
  <w:style w:type="character" w:customStyle="1" w:styleId="8">
    <w:name w:val="s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2480</Words>
  <Characters>14142</Characters>
  <Lines>117</Lines>
  <Paragraphs>33</Paragraphs>
  <TotalTime>2</TotalTime>
  <ScaleCrop>false</ScaleCrop>
  <LinksUpToDate>false</LinksUpToDate>
  <CharactersWithSpaces>16589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2022-02-21T06:34:00Z</dcterms:created>
  <dc:creator>School</dc:creator>
  <cp:lastModifiedBy>User</cp:lastModifiedBy>
  <dcterms:modified xsi:type="dcterms:W3CDTF">2024-11-11T10:36:52Z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1722C97FDB7F4A63B5551D9DEE02B2A8_12</vt:lpwstr>
  </property>
</Properties>
</file>