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мкр</w:t>
      </w:r>
      <w:r w:rsidR="00925A6C">
        <w:rPr>
          <w:rFonts w:ascii="Times New Roman" w:hAnsi="Times New Roman" w:cs="Times New Roman"/>
          <w:sz w:val="28"/>
          <w:szCs w:val="28"/>
        </w:rPr>
        <w:t>.</w:t>
      </w:r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3A7DCE" w:rsidRPr="00B36D81" w:rsidTr="00205EB9">
        <w:tc>
          <w:tcPr>
            <w:tcW w:w="4451" w:type="dxa"/>
          </w:tcPr>
          <w:p w:rsidR="003A7DCE" w:rsidRPr="00DE4311" w:rsidRDefault="003A7DCE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AA3C75" w:rsidRPr="00DE4311">
              <w:rPr>
                <w:rFonts w:ascii="Times New Roman" w:hAnsi="Times New Roman" w:cs="Times New Roman"/>
                <w:sz w:val="26"/>
                <w:szCs w:val="26"/>
              </w:rPr>
              <w:t>истории</w:t>
            </w:r>
            <w:r w:rsidR="00EB6BEE"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в классах с русским языком обучения (на время декрета)</w:t>
            </w:r>
          </w:p>
        </w:tc>
        <w:tc>
          <w:tcPr>
            <w:tcW w:w="1713" w:type="dxa"/>
          </w:tcPr>
          <w:p w:rsidR="003A7DCE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  <w:tc>
          <w:tcPr>
            <w:tcW w:w="3612" w:type="dxa"/>
          </w:tcPr>
          <w:p w:rsidR="003A7DCE" w:rsidRPr="00DE4311" w:rsidRDefault="003A7DCE" w:rsidP="006B4FB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</w:t>
            </w:r>
            <w:r w:rsidR="00925A6C"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45 000 </w:t>
            </w: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Преподаватель НВП иТП в классах с русским и казахским языком обучения</w:t>
            </w:r>
          </w:p>
        </w:tc>
        <w:tc>
          <w:tcPr>
            <w:tcW w:w="1713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3612" w:type="dxa"/>
          </w:tcPr>
          <w:p w:rsidR="00925A6C" w:rsidRPr="00DE4311" w:rsidRDefault="00925A6C" w:rsidP="006B4FB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Старший вожатый (на время декрета)</w:t>
            </w:r>
          </w:p>
        </w:tc>
        <w:tc>
          <w:tcPr>
            <w:tcW w:w="1713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3612" w:type="dxa"/>
          </w:tcPr>
          <w:p w:rsidR="00925A6C" w:rsidRPr="00DE4311" w:rsidRDefault="00053C55" w:rsidP="006B4FB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75 000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1713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  <w:tc>
          <w:tcPr>
            <w:tcW w:w="3612" w:type="dxa"/>
          </w:tcPr>
          <w:p w:rsidR="00925A6C" w:rsidRPr="00DE4311" w:rsidRDefault="00925A6C" w:rsidP="006B4FB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75 000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Педагог-ассистент</w:t>
            </w:r>
          </w:p>
        </w:tc>
        <w:tc>
          <w:tcPr>
            <w:tcW w:w="1713" w:type="dxa"/>
          </w:tcPr>
          <w:p w:rsidR="00925A6C" w:rsidRPr="003607E4" w:rsidRDefault="003607E4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925A6C"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 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612" w:type="dxa"/>
          </w:tcPr>
          <w:p w:rsidR="00925A6C" w:rsidRPr="00DE4311" w:rsidRDefault="00DE4311" w:rsidP="006B4FB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713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  <w:tc>
          <w:tcPr>
            <w:tcW w:w="3612" w:type="dxa"/>
          </w:tcPr>
          <w:p w:rsidR="00925A6C" w:rsidRPr="00DE4311" w:rsidRDefault="00925A6C" w:rsidP="006B4FB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математики в классах с русским языком обучения</w:t>
            </w:r>
          </w:p>
        </w:tc>
        <w:tc>
          <w:tcPr>
            <w:tcW w:w="1713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2 ставки по 16 часов</w:t>
            </w:r>
          </w:p>
        </w:tc>
        <w:tc>
          <w:tcPr>
            <w:tcW w:w="3612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истории в классах с русским языком обучения (на время декрета)</w:t>
            </w:r>
          </w:p>
        </w:tc>
        <w:tc>
          <w:tcPr>
            <w:tcW w:w="1713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  <w:tc>
          <w:tcPr>
            <w:tcW w:w="3612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физики в классах с русским языком обучения</w:t>
            </w:r>
          </w:p>
        </w:tc>
        <w:tc>
          <w:tcPr>
            <w:tcW w:w="1713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  <w:tc>
          <w:tcPr>
            <w:tcW w:w="3612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70 000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химии в классах с русским языком обучения</w:t>
            </w:r>
          </w:p>
        </w:tc>
        <w:tc>
          <w:tcPr>
            <w:tcW w:w="1713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  <w:tc>
          <w:tcPr>
            <w:tcW w:w="3612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70 000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с русским языком обучения</w:t>
            </w:r>
          </w:p>
        </w:tc>
        <w:tc>
          <w:tcPr>
            <w:tcW w:w="1713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7 человек по 13/14 часов</w:t>
            </w:r>
          </w:p>
        </w:tc>
        <w:tc>
          <w:tcPr>
            <w:tcW w:w="3612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в классах с русским языком обучения</w:t>
            </w:r>
          </w:p>
        </w:tc>
        <w:tc>
          <w:tcPr>
            <w:tcW w:w="1713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  <w:tc>
          <w:tcPr>
            <w:tcW w:w="3612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70 000 тг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географии в классах с русским языком обучения</w:t>
            </w:r>
          </w:p>
        </w:tc>
        <w:tc>
          <w:tcPr>
            <w:tcW w:w="1713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  <w:tc>
          <w:tcPr>
            <w:tcW w:w="3612" w:type="dxa"/>
          </w:tcPr>
          <w:p w:rsidR="00925A6C" w:rsidRPr="00DE4311" w:rsidRDefault="00925A6C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1051DD" w:rsidRPr="00B36D81" w:rsidTr="00205EB9">
        <w:tc>
          <w:tcPr>
            <w:tcW w:w="4451" w:type="dxa"/>
          </w:tcPr>
          <w:p w:rsidR="001051DD" w:rsidRPr="00DE4311" w:rsidRDefault="001051DD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1713" w:type="dxa"/>
          </w:tcPr>
          <w:p w:rsidR="001051DD" w:rsidRPr="00DE4311" w:rsidRDefault="001051DD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3612" w:type="dxa"/>
          </w:tcPr>
          <w:p w:rsidR="001051DD" w:rsidRPr="00DE4311" w:rsidRDefault="001051DD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70 000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участников или призеров или победителей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Национальной премии "Учитель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распростронять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распространять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воспитывает в обучающемся уважительное отношение к педагогу, учит соблюдать деловой стиль отношения и речевой этикет путем вежливого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обращения по имени и отчеству педагога или прямого обращения "учитель/мұғалім";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Заместитель директора по УР</w:t>
      </w:r>
    </w:p>
    <w:p w:rsidR="00DE4311" w:rsidRPr="00B36D8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осуществляет контроль за учебной нагрузкой обучающихся, составляет расписание учебных занятий,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курсов и занятий вариативного компонента рабочего учебного плана;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Должен знать: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1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12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Pr="00B36D8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Преподаватель НВП и ТП: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E4311" w:rsidRPr="00B36D81" w:rsidTr="00751BC4">
        <w:tc>
          <w:tcPr>
            <w:tcW w:w="268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E4311" w:rsidRPr="00B36D81" w:rsidTr="00751BC4">
        <w:tc>
          <w:tcPr>
            <w:tcW w:w="268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DE4311" w:rsidRPr="00B36D81" w:rsidRDefault="00DE4311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11" w:rsidRPr="00B36D81" w:rsidTr="00751BC4">
        <w:tc>
          <w:tcPr>
            <w:tcW w:w="268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способствовать формированию общей культуры обучающегося и его социализации;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принимать участие в мероприятиях на уровне организации образования;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организации образования;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"педагог-эксперт", а также: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исследовательских навыков, обучающихся;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5) "педагог-мастер":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"педагог-исследователь", а также: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      </w:r>
          </w:p>
          <w:p w:rsidR="00DE4311" w:rsidRPr="00B36D81" w:rsidRDefault="00DE4311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11" w:rsidRPr="00B36D81" w:rsidTr="00751BC4">
        <w:tc>
          <w:tcPr>
            <w:tcW w:w="268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средств защиты по гражданской обороне в экстремальных ситуациях;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1971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9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22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DE4311" w:rsidRPr="00B36D81" w:rsidRDefault="00DE4311" w:rsidP="00751BC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выполнять под руководством учителя рекомендации ПМПК, школьного консилиума и организовать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оказывает помощь детям с особыми образовательными потребностями во время организованной учебной и иной деятельности в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3" w:name="z2150"/>
            <w:bookmarkEnd w:id="3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23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24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25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8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2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3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Старший вожатый: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     1) "педагог-модератор":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самостоятельно организовывать индивидуальную и групповую работу с детьми;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"педагог-эксперт":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"педагог-модератор",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"педагог-исследователь":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"педагог-эксперт",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"педагог-мастер":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квалификации "педагог-исследователь",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способствует развитию деятельности детских общественных организаций, объединений "Жас қыран", "Жас ұлан", дебата, школьного парламента;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коллективно-творческую деятельность;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заботится о здоровье и безопасности обучающихся;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их отдых в период каникул;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изучает и использует инновационный опыт работы с обучающимися;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053C55" w:rsidRPr="00B36D81" w:rsidRDefault="00053C5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64982">
        <w:rPr>
          <w:rFonts w:ascii="Times New Roman" w:hAnsi="Times New Roman" w:cs="Times New Roman"/>
          <w:sz w:val="28"/>
          <w:szCs w:val="28"/>
        </w:rPr>
        <w:t>9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</w:t>
      </w:r>
      <w:r w:rsidR="00DE4311">
        <w:rPr>
          <w:rFonts w:ascii="Times New Roman" w:hAnsi="Times New Roman" w:cs="Times New Roman"/>
          <w:sz w:val="28"/>
          <w:szCs w:val="28"/>
        </w:rPr>
        <w:t>8</w:t>
      </w:r>
      <w:r w:rsidR="00EB6BEE">
        <w:rPr>
          <w:rFonts w:ascii="Times New Roman" w:hAnsi="Times New Roman" w:cs="Times New Roman"/>
          <w:sz w:val="28"/>
          <w:szCs w:val="28"/>
        </w:rPr>
        <w:t>.24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 w:rsidR="00DE4311">
        <w:rPr>
          <w:rFonts w:ascii="Times New Roman" w:hAnsi="Times New Roman" w:cs="Times New Roman"/>
          <w:sz w:val="28"/>
          <w:szCs w:val="28"/>
        </w:rPr>
        <w:t>2</w:t>
      </w:r>
      <w:r w:rsidR="00C64982">
        <w:rPr>
          <w:rFonts w:ascii="Times New Roman" w:hAnsi="Times New Roman" w:cs="Times New Roman"/>
          <w:sz w:val="28"/>
          <w:szCs w:val="28"/>
        </w:rPr>
        <w:t>7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</w:t>
      </w:r>
      <w:r w:rsidR="00DE4311">
        <w:rPr>
          <w:rFonts w:ascii="Times New Roman" w:hAnsi="Times New Roman" w:cs="Times New Roman"/>
          <w:sz w:val="28"/>
          <w:szCs w:val="28"/>
        </w:rPr>
        <w:t>8</w:t>
      </w:r>
      <w:r w:rsidR="00B36D81">
        <w:rPr>
          <w:rFonts w:ascii="Times New Roman" w:hAnsi="Times New Roman" w:cs="Times New Roman"/>
          <w:sz w:val="28"/>
          <w:szCs w:val="28"/>
        </w:rPr>
        <w:t>.2</w:t>
      </w:r>
      <w:r w:rsidR="00EB6BEE">
        <w:rPr>
          <w:rFonts w:ascii="Times New Roman" w:hAnsi="Times New Roman" w:cs="Times New Roman"/>
          <w:sz w:val="28"/>
          <w:szCs w:val="28"/>
        </w:rPr>
        <w:t>4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2B" w:rsidRPr="00C64982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8EA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 необходимых для участия в конкурсе (в бумажном виде):</w:t>
      </w: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rFonts w:ascii="Courier New" w:hAnsi="Courier New" w:cs="Courier New"/>
          <w:color w:val="000000"/>
          <w:spacing w:val="2"/>
        </w:rPr>
        <w:t xml:space="preserve">  </w:t>
      </w:r>
      <w:r w:rsidRPr="006F68EA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31" w:anchor="z339" w:history="1">
        <w:r w:rsidRPr="006F68EA">
          <w:rPr>
            <w:rStyle w:val="a3"/>
            <w:color w:val="073A5E"/>
            <w:spacing w:val="2"/>
          </w:rPr>
          <w:t>приложению 15</w:t>
        </w:r>
      </w:hyperlink>
      <w:r w:rsidRPr="006F68EA">
        <w:rPr>
          <w:color w:val="000000"/>
          <w:spacing w:val="2"/>
        </w:rPr>
        <w:t> к настоящим Правилам;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6) справку о состоянии здоровья по форме, утвержденной </w:t>
      </w:r>
      <w:hyperlink r:id="rId32" w:anchor="z4" w:history="1">
        <w:r w:rsidRPr="006F68EA">
          <w:rPr>
            <w:rStyle w:val="a3"/>
            <w:color w:val="073A5E"/>
            <w:spacing w:val="2"/>
          </w:rPr>
          <w:t>приказом</w:t>
        </w:r>
      </w:hyperlink>
      <w:r w:rsidRPr="006F68EA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7) справку с психоневрологической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8) справку с наркологической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6F68EA">
        <w:rPr>
          <w:color w:val="000000"/>
          <w:spacing w:val="2"/>
        </w:rPr>
        <w:t xml:space="preserve"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6F68EA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айелтс</w:t>
      </w:r>
      <w:r w:rsidRPr="006F68EA">
        <w:rPr>
          <w:color w:val="000000"/>
          <w:spacing w:val="2"/>
          <w:lang w:val="en-US"/>
        </w:rPr>
        <w:t xml:space="preserve"> (IELTS) – 6,5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 xml:space="preserve">;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тойфл</w:t>
      </w:r>
      <w:r w:rsidRPr="006F68EA">
        <w:rPr>
          <w:color w:val="000000"/>
          <w:spacing w:val="2"/>
          <w:lang w:val="en-US"/>
        </w:rPr>
        <w:t xml:space="preserve"> (TOEFL)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>nternet Based Test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 xml:space="preserve">BT)) – 60 – 65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>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  <w:lang w:val="en-US"/>
        </w:rPr>
        <w:t xml:space="preserve">      </w:t>
      </w:r>
      <w:r w:rsidRPr="006F68EA">
        <w:rPr>
          <w:color w:val="000000"/>
          <w:spacing w:val="2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33" w:anchor="z346" w:history="1">
        <w:r w:rsidRPr="006F68EA">
          <w:rPr>
            <w:rStyle w:val="a3"/>
            <w:color w:val="073A5E"/>
            <w:spacing w:val="2"/>
          </w:rPr>
          <w:t>приложению 16</w:t>
        </w:r>
      </w:hyperlink>
      <w:r w:rsidRPr="006F68EA">
        <w:rPr>
          <w:color w:val="000000"/>
          <w:spacing w:val="2"/>
        </w:rPr>
        <w:t>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9C5D2B" w:rsidRPr="006F68EA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C"/>
    <w:rsid w:val="00053C55"/>
    <w:rsid w:val="000B433C"/>
    <w:rsid w:val="001051DD"/>
    <w:rsid w:val="00135CBB"/>
    <w:rsid w:val="002C7D9B"/>
    <w:rsid w:val="003538CD"/>
    <w:rsid w:val="003607E4"/>
    <w:rsid w:val="003A7DCE"/>
    <w:rsid w:val="004578D5"/>
    <w:rsid w:val="0046231D"/>
    <w:rsid w:val="006B4FBF"/>
    <w:rsid w:val="006F68EA"/>
    <w:rsid w:val="007749D8"/>
    <w:rsid w:val="00812C3C"/>
    <w:rsid w:val="00925A6C"/>
    <w:rsid w:val="009C5D2B"/>
    <w:rsid w:val="00AA3C75"/>
    <w:rsid w:val="00B36D81"/>
    <w:rsid w:val="00B73403"/>
    <w:rsid w:val="00BE3DF3"/>
    <w:rsid w:val="00C64982"/>
    <w:rsid w:val="00C65376"/>
    <w:rsid w:val="00CE2946"/>
    <w:rsid w:val="00D27CE0"/>
    <w:rsid w:val="00D75036"/>
    <w:rsid w:val="00D93948"/>
    <w:rsid w:val="00DA63D7"/>
    <w:rsid w:val="00DE4311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98FB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Z020000345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120000056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Z070000319_" TargetMode="External"/><Relationship Id="rId33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hyperlink" Target="https://adilet.zan.kz/rus/docs/Z15000004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B940001400_" TargetMode="External"/><Relationship Id="rId32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K950001000_" TargetMode="External"/><Relationship Id="rId28" Type="http://schemas.openxmlformats.org/officeDocument/2006/relationships/hyperlink" Target="https://adilet.zan.kz/rus/docs/Z020000343_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1900000293" TargetMode="External"/><Relationship Id="rId31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hyperlink" Target="https://adilet.zan.kz/rus/docs/Z080000114_" TargetMode="External"/><Relationship Id="rId30" Type="http://schemas.openxmlformats.org/officeDocument/2006/relationships/hyperlink" Target="https://adilet.zan.kz/rus/docs/Z970000151_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5834</Words>
  <Characters>33257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28</cp:revision>
  <cp:lastPrinted>2024-08-16T04:35:00Z</cp:lastPrinted>
  <dcterms:created xsi:type="dcterms:W3CDTF">2023-06-29T03:15:00Z</dcterms:created>
  <dcterms:modified xsi:type="dcterms:W3CDTF">2024-08-27T06:28:00Z</dcterms:modified>
</cp:coreProperties>
</file>