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6E" w:rsidRDefault="00FC5F6E" w:rsidP="00FC5F6E">
      <w:pPr>
        <w:spacing w:after="0" w:line="240" w:lineRule="auto"/>
        <w:jc w:val="center"/>
        <w:rPr>
          <w:rFonts w:ascii="Times New Roman" w:hAnsi="Times New Roman"/>
          <w:b/>
          <w:sz w:val="24"/>
          <w:szCs w:val="24"/>
          <w:lang w:val="kk-KZ"/>
        </w:rPr>
      </w:pPr>
      <w:bookmarkStart w:id="0" w:name="_GoBack"/>
      <w:bookmarkEnd w:id="0"/>
    </w:p>
    <w:p w:rsidR="00FC5F6E" w:rsidRDefault="00FC5F6E" w:rsidP="00FC5F6E">
      <w:pPr>
        <w:spacing w:after="0" w:line="240" w:lineRule="auto"/>
        <w:jc w:val="center"/>
        <w:rPr>
          <w:rFonts w:ascii="Times New Roman" w:hAnsi="Times New Roman"/>
          <w:b/>
          <w:sz w:val="24"/>
          <w:szCs w:val="24"/>
          <w:lang w:val="kk-KZ"/>
        </w:rPr>
      </w:pP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ҚАРАҒАНДЫ ОБЛЫСЫ БІЛІМ БАСҚАРМАСЫНЫҢ</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ҚАРАҒАНДЫ ҚАЛАСЫ БІЛІМ БӨЛІМІНІҢ</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«МӨЛДІР» БӨБЕКЖАЙЫ» КОММУНАЛДЫҚ</w:t>
      </w:r>
    </w:p>
    <w:p w:rsidR="00FC5F6E" w:rsidRPr="00104222" w:rsidRDefault="00FC5F6E" w:rsidP="00FC5F6E">
      <w:pPr>
        <w:spacing w:after="0" w:line="240" w:lineRule="auto"/>
        <w:jc w:val="center"/>
        <w:rPr>
          <w:rFonts w:ascii="Times New Roman" w:hAnsi="Times New Roman"/>
          <w:b/>
          <w:sz w:val="24"/>
          <w:szCs w:val="24"/>
          <w:lang w:val="kk-KZ"/>
        </w:rPr>
      </w:pPr>
      <w:r w:rsidRPr="00104222">
        <w:rPr>
          <w:rFonts w:ascii="Times New Roman" w:hAnsi="Times New Roman"/>
          <w:b/>
          <w:sz w:val="24"/>
          <w:szCs w:val="24"/>
          <w:lang w:val="kk-KZ"/>
        </w:rPr>
        <w:t>МЕМЛЕКЕТТІК ҚАЗЫНАЛЫҚ КӘСІПОРЫНЫ</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jc w:val="center"/>
        <w:rPr>
          <w:rFonts w:ascii="Times New Roman" w:hAnsi="Times New Roman"/>
          <w:sz w:val="32"/>
          <w:szCs w:val="32"/>
          <w:lang w:val="kk-KZ"/>
        </w:rPr>
      </w:pPr>
    </w:p>
    <w:p w:rsidR="00FC5F6E" w:rsidRPr="00FC5F6E" w:rsidRDefault="00FC5F6E" w:rsidP="00FC5F6E">
      <w:pPr>
        <w:spacing w:after="0" w:line="240" w:lineRule="auto"/>
        <w:jc w:val="center"/>
        <w:rPr>
          <w:b/>
          <w:i/>
          <w:sz w:val="36"/>
          <w:szCs w:val="36"/>
          <w:lang w:val="kk-KZ"/>
        </w:rPr>
      </w:pPr>
      <w:r w:rsidRPr="00FC5F6E">
        <w:rPr>
          <w:rFonts w:ascii="Times New Roman" w:hAnsi="Times New Roman"/>
          <w:b/>
          <w:i/>
          <w:sz w:val="36"/>
          <w:szCs w:val="36"/>
          <w:lang w:val="kk-KZ"/>
        </w:rPr>
        <w:t>Ата-аналармен жұмыс</w:t>
      </w:r>
    </w:p>
    <w:p w:rsidR="00FC5F6E" w:rsidRPr="00FC5F6E" w:rsidRDefault="00FC5F6E" w:rsidP="00FC5F6E">
      <w:pPr>
        <w:spacing w:after="0" w:line="240" w:lineRule="auto"/>
        <w:rPr>
          <w:b/>
          <w:sz w:val="36"/>
          <w:szCs w:val="36"/>
          <w:lang w:val="kk-KZ"/>
        </w:rPr>
      </w:pPr>
    </w:p>
    <w:p w:rsidR="00FC5F6E" w:rsidRPr="00FC5F6E" w:rsidRDefault="00FC5F6E" w:rsidP="00FC5F6E">
      <w:pPr>
        <w:spacing w:after="0" w:line="240" w:lineRule="auto"/>
        <w:jc w:val="center"/>
        <w:rPr>
          <w:b/>
          <w:sz w:val="36"/>
          <w:szCs w:val="36"/>
          <w:lang w:val="kk-KZ"/>
        </w:rPr>
      </w:pPr>
    </w:p>
    <w:p w:rsidR="00FC5F6E" w:rsidRPr="00FC5F6E" w:rsidRDefault="00FC5F6E" w:rsidP="00FC5F6E">
      <w:pPr>
        <w:spacing w:after="0" w:line="240" w:lineRule="auto"/>
        <w:jc w:val="center"/>
        <w:rPr>
          <w:rFonts w:ascii="Times New Roman" w:hAnsi="Times New Roman"/>
          <w:b/>
          <w:sz w:val="36"/>
          <w:szCs w:val="36"/>
          <w:lang w:val="kk-KZ"/>
        </w:rPr>
      </w:pPr>
      <w:r w:rsidRPr="00FC5F6E">
        <w:rPr>
          <w:rFonts w:ascii="Times New Roman" w:hAnsi="Times New Roman"/>
          <w:b/>
          <w:sz w:val="36"/>
          <w:szCs w:val="36"/>
          <w:lang w:val="kk-KZ"/>
        </w:rPr>
        <w:t>Біз балалармен және ата-аналармен бірге</w:t>
      </w:r>
    </w:p>
    <w:p w:rsidR="00FC5F6E" w:rsidRPr="00FC5F6E" w:rsidRDefault="00FC5F6E" w:rsidP="00FC5F6E">
      <w:pPr>
        <w:spacing w:after="0" w:line="240" w:lineRule="auto"/>
        <w:jc w:val="center"/>
        <w:rPr>
          <w:rFonts w:ascii="Times New Roman" w:hAnsi="Times New Roman"/>
          <w:b/>
          <w:sz w:val="36"/>
          <w:szCs w:val="36"/>
          <w:lang w:val="kk-KZ"/>
        </w:rPr>
      </w:pPr>
      <w:r w:rsidRPr="00FC5F6E">
        <w:rPr>
          <w:rFonts w:ascii="Times New Roman" w:hAnsi="Times New Roman"/>
          <w:b/>
          <w:sz w:val="36"/>
          <w:szCs w:val="36"/>
          <w:lang w:val="kk-KZ"/>
        </w:rPr>
        <w:t>қазақ тілін үйренеміз!</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jc w:val="right"/>
        <w:rPr>
          <w:rFonts w:ascii="Times New Roman" w:hAnsi="Times New Roman"/>
          <w:sz w:val="26"/>
          <w:szCs w:val="26"/>
          <w:lang w:val="kk-KZ"/>
        </w:rPr>
      </w:pPr>
      <w:r>
        <w:rPr>
          <w:rFonts w:ascii="Times New Roman" w:hAnsi="Times New Roman"/>
          <w:sz w:val="26"/>
          <w:szCs w:val="26"/>
          <w:lang w:val="kk-KZ"/>
        </w:rPr>
        <w:t>дайындаған</w:t>
      </w:r>
      <w:r w:rsidRPr="00097664">
        <w:rPr>
          <w:rFonts w:ascii="Times New Roman" w:hAnsi="Times New Roman"/>
          <w:sz w:val="26"/>
          <w:szCs w:val="26"/>
          <w:lang w:val="kk-KZ"/>
        </w:rPr>
        <w:t xml:space="preserve">: </w:t>
      </w:r>
    </w:p>
    <w:p w:rsidR="00FC5F6E" w:rsidRPr="00097664" w:rsidRDefault="00FC5F6E" w:rsidP="00FC5F6E">
      <w:pPr>
        <w:spacing w:after="0" w:line="240" w:lineRule="auto"/>
        <w:jc w:val="right"/>
        <w:rPr>
          <w:rFonts w:ascii="Times New Roman" w:hAnsi="Times New Roman"/>
          <w:sz w:val="26"/>
          <w:szCs w:val="26"/>
          <w:lang w:val="kk-KZ"/>
        </w:rPr>
      </w:pPr>
      <w:r>
        <w:rPr>
          <w:rFonts w:ascii="Times New Roman" w:hAnsi="Times New Roman"/>
          <w:sz w:val="26"/>
          <w:szCs w:val="26"/>
          <w:lang w:val="kk-KZ"/>
        </w:rPr>
        <w:t>қазақ тілі мұғалімі Оразбекова А.С.</w:t>
      </w: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spacing w:after="0" w:line="240" w:lineRule="auto"/>
        <w:rPr>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Default="00FC5F6E" w:rsidP="00FC5F6E">
      <w:pPr>
        <w:ind w:left="-567"/>
        <w:jc w:val="both"/>
        <w:rPr>
          <w:rFonts w:ascii="Times New Roman" w:hAnsi="Times New Roman" w:cs="Times New Roman"/>
          <w:sz w:val="28"/>
          <w:szCs w:val="28"/>
          <w:lang w:val="kk-KZ"/>
        </w:rPr>
      </w:pPr>
    </w:p>
    <w:p w:rsidR="00FC5F6E" w:rsidRPr="00FC5F6E" w:rsidRDefault="00FC5F6E" w:rsidP="00FC5F6E">
      <w:pPr>
        <w:spacing w:after="0" w:line="240" w:lineRule="auto"/>
        <w:jc w:val="center"/>
        <w:rPr>
          <w:b/>
          <w:i/>
          <w:sz w:val="28"/>
          <w:szCs w:val="28"/>
          <w:lang w:val="kk-KZ"/>
        </w:rPr>
      </w:pPr>
      <w:r w:rsidRPr="00FC5F6E">
        <w:rPr>
          <w:rFonts w:ascii="Times New Roman" w:hAnsi="Times New Roman"/>
          <w:b/>
          <w:i/>
          <w:sz w:val="28"/>
          <w:szCs w:val="28"/>
          <w:lang w:val="kk-KZ"/>
        </w:rPr>
        <w:lastRenderedPageBreak/>
        <w:t>Ата-аналармен жұмыс</w:t>
      </w:r>
    </w:p>
    <w:p w:rsidR="00FC5F6E" w:rsidRDefault="00FC5F6E" w:rsidP="00FC5F6E">
      <w:pPr>
        <w:spacing w:after="0" w:line="240" w:lineRule="auto"/>
        <w:jc w:val="center"/>
        <w:rPr>
          <w:rFonts w:ascii="Times New Roman" w:hAnsi="Times New Roman"/>
          <w:b/>
          <w:sz w:val="28"/>
          <w:szCs w:val="28"/>
          <w:lang w:val="kk-KZ"/>
        </w:rPr>
      </w:pPr>
      <w:r w:rsidRPr="00FC5F6E">
        <w:rPr>
          <w:rFonts w:ascii="Times New Roman" w:hAnsi="Times New Roman"/>
          <w:b/>
          <w:sz w:val="28"/>
          <w:szCs w:val="28"/>
          <w:lang w:val="kk-KZ"/>
        </w:rPr>
        <w:t>Біз балалармен және ата-аналармен бірге</w:t>
      </w:r>
      <w:r>
        <w:rPr>
          <w:rFonts w:ascii="Times New Roman" w:hAnsi="Times New Roman"/>
          <w:b/>
          <w:sz w:val="28"/>
          <w:szCs w:val="28"/>
          <w:lang w:val="kk-KZ"/>
        </w:rPr>
        <w:t xml:space="preserve"> </w:t>
      </w:r>
      <w:r w:rsidRPr="00FC5F6E">
        <w:rPr>
          <w:rFonts w:ascii="Times New Roman" w:hAnsi="Times New Roman"/>
          <w:b/>
          <w:sz w:val="28"/>
          <w:szCs w:val="28"/>
          <w:lang w:val="kk-KZ"/>
        </w:rPr>
        <w:t>қазақ тілін үйренеміз!</w:t>
      </w:r>
    </w:p>
    <w:p w:rsidR="00FC5F6E" w:rsidRDefault="00FC5F6E" w:rsidP="00FC5F6E">
      <w:pPr>
        <w:spacing w:after="0" w:line="240" w:lineRule="auto"/>
        <w:jc w:val="center"/>
        <w:rPr>
          <w:rFonts w:ascii="Times New Roman" w:hAnsi="Times New Roman"/>
          <w:b/>
          <w:sz w:val="28"/>
          <w:szCs w:val="28"/>
          <w:lang w:val="kk-KZ"/>
        </w:rPr>
      </w:pPr>
    </w:p>
    <w:p w:rsidR="00FC5F6E" w:rsidRPr="00FC5F6E" w:rsidRDefault="00FC5F6E" w:rsidP="00FC5F6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C5F6E">
        <w:rPr>
          <w:rFonts w:ascii="Times New Roman" w:hAnsi="Times New Roman"/>
          <w:sz w:val="28"/>
          <w:szCs w:val="28"/>
          <w:lang w:val="kk-KZ"/>
        </w:rPr>
        <w:t>Балабақша қызметіне белсенді араласу арқылы ата-аналардың қазақ тілін үйренуге қызығушылығын туғызу.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Міндеттеріміз:</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1.Тілді үйрену Мемлекеттік бағдарламасын жүзеге асыру бойынша отбасы мен ББМ әріптестігінің бағытын анықтау.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2.Қазақ тіліне тән дыбыстарды дұрыс айтуды қалыптастыруда балаларға көмек кезінде ата-аналарға балалармен жұмыс әдістерін көрсету.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3.Баланың мемлекеттік тілді үйренудегі қиындықтарына ата-аналардың назарын аудару.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4.Балабақшада алған білімдерін бекіту бойынша іс жүзінде көмек көрсетуге ата-аналарды тарту.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5.Қазақ тілін игерудегі балалардың жетістіктерін көрсету, олардың жақсы жақтарын ашу.</w:t>
      </w:r>
    </w:p>
    <w:p w:rsidR="00FC5F6E" w:rsidRPr="00FC5F6E" w:rsidRDefault="00FC5F6E" w:rsidP="00FC5F6E">
      <w:pPr>
        <w:spacing w:after="0" w:line="240" w:lineRule="auto"/>
        <w:jc w:val="both"/>
        <w:rPr>
          <w:rFonts w:ascii="Times New Roman" w:hAnsi="Times New Roman"/>
          <w:sz w:val="28"/>
          <w:szCs w:val="28"/>
          <w:lang w:val="kk-KZ"/>
        </w:rPr>
      </w:pPr>
      <w:r w:rsidRPr="00FC5F6E">
        <w:rPr>
          <w:rFonts w:ascii="Times New Roman" w:hAnsi="Times New Roman"/>
          <w:sz w:val="28"/>
          <w:szCs w:val="28"/>
          <w:lang w:val="kk-KZ"/>
        </w:rPr>
        <w:t>Балалар мен олардың ата-аналарына қазақ тілін үйрету бойынша жұмысты коммуникативті-тілдік дамытуды қамтамасыз етуге жағдай жасаумен ұйымдастырып өткізу басты бағыт болып табылады.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Ата-аналармен жұмысты бастай отырып, біз өзімізге бірқатар мәселелелерді алға қойдық:</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ата-аналармен өзара іс-қимылдың ең тиімді жолдарын қарастыру;</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әріптестік арқылы оқып-үйренудің қажеттілігін дәлелдейтін әдістер мен амалдарды қолдану;</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осы қызметті жұмыстың қандай түрлері арқылы (жалпы қабылданған және дәстүрлі емес) жүргізген тиімді;</w:t>
      </w:r>
    </w:p>
    <w:p w:rsidR="00FC5F6E" w:rsidRPr="00FC5F6E" w:rsidRDefault="00FC5F6E" w:rsidP="00FC5F6E">
      <w:pPr>
        <w:numPr>
          <w:ilvl w:val="0"/>
          <w:numId w:val="1"/>
        </w:numPr>
        <w:spacing w:after="0" w:line="240" w:lineRule="auto"/>
        <w:ind w:left="0" w:firstLine="0"/>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тілді үйренуге қызығушылықты тәрбиелеуге жағдай жасау: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Балабақша – ата-аналардың өзара байланысқа түсетін және олардың тұрақты түрде педагогикалық ағартуының басталатын алғашқы қоғамдық мекемесі. Осы жұмыстың сапасына ата-аналардың педагогикалық мәдениетінің деңгейі үлкен мәнде тәуелді. Қазақстандағы жаңа әлеуметтік-экономикалық қатынастар, отбасылармен жұмыстың мазмұнына, түрлеріне және әдістеріне көптеген өзгерістер енгізеді. Біздің балабақша ұжымы баланы тәрбиелеудегі оң нәтижелерге педагогтер мен отбасының бірлескен әрекеттері нәтижесінде, сонымен қатар балаларды оқыту мәселесіне ата-аналардың қызығушылығын дамытумен жетуге болады деп есептейді. Жыл бойы біз балабақша мен отбасының өзара іс-әрекеттерін жетілдірумен айналысып келеміз. Бұл жұмыстың негізгі мақсаты – өз баласының дамуына толыққанды көмек көрсетуге бағытталған ата-аналар мен педагогтрдің байланысы.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Қазіргі уақытта балаларға мемлекеттік тілді үйрету көкейкесті міндет болып табылады. Сондықтан біздерді, қазақ тілі мұғалімдерін мынадай сұрақтар мазалайды: мемлекеттік тілді үйренуге ата-аналардың қызығушылығын қалай тудыруға болады, осы мәселені шешу үшін ата-аналармен қарым-қатынастың қандай түрлері ең тиімді және оны іске асыру жолдары қандай?</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Дәстүрлі ата-аналар жиналысы мен кеңестер кейбір кезде қажетті әсер бермейді, себебі ата-аналар оларға формальді түрде қатысады. Өкінішке орай, отбасы мен </w:t>
      </w:r>
      <w:r w:rsidRPr="00FC5F6E">
        <w:rPr>
          <w:rFonts w:ascii="Times New Roman" w:hAnsi="Times New Roman" w:cs="Times New Roman"/>
          <w:sz w:val="28"/>
          <w:szCs w:val="28"/>
          <w:lang w:val="kk-KZ"/>
        </w:rPr>
        <w:lastRenderedPageBreak/>
        <w:t>педагогтар бір баланы бірінен-бірі оқшау тәрбиелейтін болып шығады. Сондықтан біз жұмыстың жаңа түрлерін іздеу керек деп шештік.</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Біз балабақша мен отбасының қарым-қатынасын жетілдіру бойынша жұмыс істеп келеміз. Осы жұмыстың басты мақсаты – мемлекеттік тілді үйренуге ата-аналардың қызығушылығын туғызу, қазақ тілі мұғалімдерінің, топ тәрбиешілерінің ата-аналармен байланысын орнату.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Осы мақсатпен ата-аналармен сауалнама  өткізілді. Сауалнама, осы мәселе ата-аналарды қаншама қызықтырды, олардың балаларды қазақ тілін оқытуға деген ойы қандай, мамандардан қандай қосымша көмек алғылары келеді, «Отау» отбасылық клубының жұмысына қатысқысы келе ме деген сұрақтарға жауап берді.Балаға әсер етудің бүкіл кешенін барлық отбасылар жүзеге асырмайды.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Оған себептер әртүрлі: бір отбасылар уақыт жетпейді дейді, біреулері мұны істей алмайды, үшіншілер мұның неге керек екенін түсінбейді.         Балаларға қазақ тілін үйрету кезінде, ең алдымен ата-аналардың қызығушылығын туғызу керек. Осы мәселені шешу үшін біз қандай жұмыс түрлерін қолданамыз?</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«Ашық есік» күні бізге ата-аналарды қазақ тілі кабинетімен, қазақ халқының тұрмысымен, оның салт-дәстүріне, тәрбиелік-ағарту жұмыстары ерекшеліктерімен таныстыруға, ата-аналардың қызығушылығын туғызып, оларды белсендіруге мүмкіндік береді.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Әңгімелесудің мазмұны, ата-аналардың мемлекеттік тілді үйренуге деген қызығушылығын туғызу тұрғысында өрбиді. Мысалы, ата-аналармен «Балаларға қазақ тілін үйренуде қалай дұрыс көмек көрсету керек» тақырыбында әңгіме өткізілді. Ата-аналар мемлекеттік тілді үйрену қағидаларымен таныстырылды. Осындай әңгімелердің мақсаты ата-аналарды өз ойларын айтқызуға итермелеу, оларды белсенді көмекке шақыру.</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Кеңестер жеке немесе ата-аналар топтарымен жүргізіледі. Топтық кеңестерге бірдей қиындыққа кездесетін немесе, керісінше қазақ тілін үйренуде жетістіктері бар (біреулерге тіл үйрену жеңіл, біреулерге қиын) әр топтың ата-аналары шақырылады. Біздің кеңестеріміздің мақсаты ата-аналардың белгілі бір деңгейде білім, машықтар алуы, олардың алдында тұрған қиын мәселелерді шешуге көмектесу болып табылады. Кеңестер өткізудің түрлері әртүрлі болып келеді, қазақ тілі маманының талқылап беретін хабары, сұрақтарды талқылау, іс жүзіндегі сабақтар. Мысалы, ата-аналармен «Қазақ тіліне тән дыбыстарды балалармен бірге үйрену керек», «Қазақтың ұлттық ойындары» және тағы басқа тақырыпта іс жүзіндегі сабақтар өткізілді.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Семинар-іс тәжірибелер. Ата-аналар, әсіресе жастар, балаларды үйретудің іс-тәжірибелік машықтарын иеленуге зәру. Оларды біз семинар-практикумға шақырамыз. Жұмыстың бұл түрі мемлекеттік тілді үйренудің әдістері мен амалдары туралы айтуға және көрсетуге мүмкіндік береді: қазақ тіліне тән дыбыстарды қалай айту керек, сұрақтарға жауап, суреттер бойынша жұмыс жүргізу, 2-3 сөзден тұратын сөйлемдер құрастыру. Мысалы: Мынау не? Мынау доп. Мынау  қандай доп? (Мынау кішкентай қызыл доп.)</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Ата-аналардың топтық жиналыстарында күн тәртібіне мемлекеттік тілді үйрену бойынша мәселелер енгізілді. Қазіргі уақытта біздің балабақшада мемелекеттік тілді үйрену және енгізудің маңыздылығына байланысты  «Отау» отбасылық клубы құрылған. (Мақсат, міндеттері, отырыстары қосымша берілді)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lastRenderedPageBreak/>
        <w:t>Топтық ата-аналар жиналыстарында ата-аналарға «Отау» отбасылық клубының жұмысына белсенді түрде қатысуға шақырамыз.</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Педагогтер мен ата-аналарды ортақ мәселелер және балаларға көмектің тиімді түрлерін бірігіп іздестіру біріктіреді.</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Кездесудің тақырыбын ата-аналар құрастырады және ұсынады. «Отау» отбасылық клубының отырысы айына бір рет өткізіліп, теориялық және іс-тәжірибелік материалдарды қамтиды. Ата-аналар тек білім алып қана қоймайды, сонымен қатар іс жүзінде көмек көрсетіп (сырмақ оюлау, жастықтарға арнап қазақ оюларын қияды, қуыршақ киімдерін тігеді, асықтар бояйды) белсенді қатысушылар болады.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Клубтың алғашқы отырысы балалардың отбасыларымен танысуға арналды. Отбасылық клубының отырысы ата-аналардың қатысуымен шай ішумен аяқталды. Олар қазақ тағамдарымен танысты. Дастарқанда оларға ыстық бауырсақ, шелпек, талқан, самауырында қайнатылған нағыз қазақ шайы тартылды. Дастарқан басында ата-аналар алғыстарын білдіріп, өздері тұратын республика жөнінде көп қызықты, танымдылық материалдарды білгендері туралы айтты.</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Осылай жыл бойына құрылған жоспар бойынша ата-аналармен ай сайын кездесулер болып тұрады.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Ата-аналармен болған әр кездесу ойға жетелейді, талдауға, әңгімелесуге ұмтылыс пайда болады. </w:t>
      </w:r>
    </w:p>
    <w:p w:rsidR="00FC5F6E" w:rsidRPr="00FC5F6E" w:rsidRDefault="00FC5F6E" w:rsidP="00FC5F6E">
      <w:pPr>
        <w:spacing w:after="0" w:line="240" w:lineRule="auto"/>
        <w:jc w:val="both"/>
        <w:rPr>
          <w:rFonts w:ascii="Times New Roman" w:hAnsi="Times New Roman" w:cs="Times New Roman"/>
          <w:sz w:val="28"/>
          <w:szCs w:val="28"/>
          <w:lang w:val="kk-KZ"/>
        </w:rPr>
      </w:pPr>
      <w:r w:rsidRPr="00FC5F6E">
        <w:rPr>
          <w:rFonts w:ascii="Times New Roman" w:hAnsi="Times New Roman" w:cs="Times New Roman"/>
          <w:sz w:val="28"/>
          <w:szCs w:val="28"/>
          <w:lang w:val="kk-KZ"/>
        </w:rPr>
        <w:t xml:space="preserve">Әр ата-ана өз балаларын өз біліміне, біліктілігіне сезімі мен көзқарасына қарай өз ойынша тәрбиелейді. </w:t>
      </w:r>
    </w:p>
    <w:p w:rsidR="00796B7D" w:rsidRPr="00FC5F6E" w:rsidRDefault="00796B7D" w:rsidP="00FC5F6E">
      <w:pPr>
        <w:rPr>
          <w:lang w:val="kk-KZ"/>
        </w:rPr>
      </w:pPr>
    </w:p>
    <w:sectPr w:rsidR="00796B7D" w:rsidRPr="00FC5F6E" w:rsidSect="00FC5F6E">
      <w:pgSz w:w="11906" w:h="16838"/>
      <w:pgMar w:top="426" w:right="850" w:bottom="1134" w:left="1276"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E79"/>
    <w:multiLevelType w:val="hybridMultilevel"/>
    <w:tmpl w:val="8BF483D2"/>
    <w:lvl w:ilvl="0" w:tplc="24E608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6E"/>
    <w:rsid w:val="00796B7D"/>
    <w:rsid w:val="00884A75"/>
    <w:rsid w:val="0096758C"/>
    <w:rsid w:val="00AF2FFC"/>
    <w:rsid w:val="00FC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A7C1F-B1B5-2B40-865E-B0ACFF61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2024-05-22T06:30:00Z</dcterms:created>
  <dcterms:modified xsi:type="dcterms:W3CDTF">2024-05-22T06:30:00Z</dcterms:modified>
</cp:coreProperties>
</file>