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 xml:space="preserve">Коммунальное государственное учреждение «Школа-лицей №53» отдела </w:t>
            </w:r>
            <w:proofErr w:type="gramStart"/>
            <w:r w:rsidRPr="007F43E9">
              <w:rPr>
                <w:b/>
                <w:szCs w:val="28"/>
              </w:rPr>
              <w:t>образования Караганды управления образования Карагандинской области</w:t>
            </w:r>
            <w:proofErr w:type="gramEnd"/>
            <w:r w:rsidR="001F0811">
              <w:rPr>
                <w:b/>
                <w:szCs w:val="28"/>
              </w:rPr>
              <w:t xml:space="preserve"> </w:t>
            </w:r>
            <w:r w:rsidRPr="007F43E9">
              <w:rPr>
                <w:b/>
                <w:szCs w:val="28"/>
              </w:rPr>
              <w:t xml:space="preserve">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0E6349" w:rsidRPr="00510D28" w:rsidRDefault="00F31986" w:rsidP="00B16F5E">
            <w:pPr>
              <w:pStyle w:val="a4"/>
              <w:numPr>
                <w:ilvl w:val="0"/>
                <w:numId w:val="12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C4683A">
              <w:rPr>
                <w:b/>
                <w:color w:val="000000"/>
                <w:u w:val="single"/>
                <w:lang w:val="kk-KZ"/>
              </w:rPr>
              <w:t xml:space="preserve">Учитель художественного труда для </w:t>
            </w:r>
            <w:r w:rsidR="001F0811">
              <w:rPr>
                <w:b/>
                <w:color w:val="000000"/>
                <w:u w:val="single"/>
                <w:lang w:val="kk-KZ"/>
              </w:rPr>
              <w:t>мальчиков</w:t>
            </w:r>
            <w:r w:rsidR="00510D28">
              <w:rPr>
                <w:b/>
                <w:color w:val="000000"/>
                <w:u w:val="single"/>
                <w:lang w:val="kk-KZ"/>
              </w:rPr>
              <w:t xml:space="preserve"> 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в классы с </w:t>
            </w:r>
            <w:r w:rsidR="00E87583">
              <w:rPr>
                <w:b/>
                <w:color w:val="000000"/>
                <w:u w:val="single"/>
                <w:lang w:val="kk-KZ"/>
              </w:rPr>
              <w:t>русским</w:t>
            </w:r>
            <w:bookmarkStart w:id="0" w:name="_GoBack"/>
            <w:bookmarkEnd w:id="0"/>
            <w:r w:rsidR="00510D28">
              <w:rPr>
                <w:b/>
                <w:color w:val="000000"/>
                <w:u w:val="single"/>
                <w:lang w:val="kk-KZ"/>
              </w:rPr>
              <w:t xml:space="preserve"> 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языком обучения</w:t>
            </w:r>
            <w:r w:rsidR="00510D28">
              <w:rPr>
                <w:b/>
                <w:color w:val="000000"/>
                <w:u w:val="single"/>
                <w:lang w:val="kk-KZ"/>
              </w:rPr>
              <w:t>– 1 единица (21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час)</w:t>
            </w:r>
          </w:p>
          <w:p w:rsidR="00510D28" w:rsidRPr="00510D28" w:rsidRDefault="00510D28" w:rsidP="00B16F5E">
            <w:pPr>
              <w:pStyle w:val="a4"/>
              <w:numPr>
                <w:ilvl w:val="0"/>
                <w:numId w:val="12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color w:val="000000"/>
                <w:u w:val="single"/>
                <w:lang w:val="kk-KZ"/>
              </w:rPr>
              <w:t>Учитель информатики в классы с русским языком обучения  - 1 единица (22,5 часов)</w:t>
            </w:r>
          </w:p>
          <w:p w:rsidR="00DB1707" w:rsidRPr="00C4683A" w:rsidRDefault="00DB1707" w:rsidP="00B16F5E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Наименование: </w:t>
            </w:r>
            <w:r w:rsidRPr="00C4683A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C4683A">
              <w:rPr>
                <w:sz w:val="22"/>
                <w:szCs w:val="22"/>
              </w:rPr>
              <w:t>«</w:t>
            </w:r>
            <w:r w:rsidRPr="00C4683A">
              <w:rPr>
                <w:sz w:val="22"/>
                <w:szCs w:val="22"/>
                <w:lang w:val="kk-KZ"/>
              </w:rPr>
              <w:t>Школа-лицей №53</w:t>
            </w:r>
            <w:r w:rsidRPr="00C4683A">
              <w:rPr>
                <w:sz w:val="22"/>
                <w:szCs w:val="22"/>
              </w:rPr>
              <w:t>»</w:t>
            </w:r>
            <w:r w:rsidR="00C84CC7" w:rsidRPr="00C4683A">
              <w:rPr>
                <w:sz w:val="22"/>
                <w:szCs w:val="22"/>
              </w:rPr>
              <w:t xml:space="preserve"> </w:t>
            </w:r>
            <w:r w:rsidRPr="00C4683A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C4683A">
              <w:rPr>
                <w:sz w:val="22"/>
                <w:szCs w:val="22"/>
              </w:rPr>
              <w:t xml:space="preserve">. </w:t>
            </w:r>
          </w:p>
          <w:p w:rsidR="00DB1707" w:rsidRPr="00C4683A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Основная деятельность</w:t>
            </w:r>
            <w:r w:rsidRPr="00C4683A">
              <w:rPr>
                <w:sz w:val="22"/>
                <w:szCs w:val="22"/>
              </w:rPr>
              <w:t>:</w:t>
            </w:r>
            <w:r w:rsidRPr="00C4683A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</w:t>
            </w:r>
            <w:r w:rsidR="000E6349" w:rsidRPr="00C4683A">
              <w:rPr>
                <w:sz w:val="22"/>
                <w:szCs w:val="22"/>
                <w:lang w:val="kk-KZ"/>
              </w:rPr>
              <w:t xml:space="preserve">и общего среднего </w:t>
            </w:r>
            <w:r w:rsidRPr="00C4683A">
              <w:rPr>
                <w:sz w:val="22"/>
                <w:szCs w:val="22"/>
                <w:lang w:val="kk-KZ"/>
              </w:rPr>
              <w:t>образования.</w:t>
            </w:r>
          </w:p>
          <w:p w:rsidR="00DB1707" w:rsidRPr="00C4683A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C4683A">
              <w:rPr>
                <w:b/>
                <w:sz w:val="22"/>
                <w:szCs w:val="22"/>
              </w:rPr>
              <w:t>е(</w:t>
            </w:r>
            <w:proofErr w:type="gramEnd"/>
            <w:r w:rsidRPr="00C4683A">
              <w:rPr>
                <w:b/>
                <w:sz w:val="22"/>
                <w:szCs w:val="22"/>
              </w:rPr>
              <w:t>адрес</w:t>
            </w:r>
            <w:r w:rsidRPr="00C4683A">
              <w:rPr>
                <w:sz w:val="22"/>
                <w:szCs w:val="22"/>
              </w:rPr>
              <w:t xml:space="preserve">): </w:t>
            </w:r>
            <w:r w:rsidRPr="00C4683A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C4683A">
              <w:rPr>
                <w:sz w:val="22"/>
                <w:szCs w:val="22"/>
              </w:rPr>
              <w:t>город Караганда,</w:t>
            </w:r>
            <w:r w:rsidRPr="00C4683A">
              <w:rPr>
                <w:sz w:val="22"/>
                <w:szCs w:val="22"/>
                <w:lang w:val="kk-KZ"/>
              </w:rPr>
              <w:t>ул. Кузембаева, стр.32</w:t>
            </w:r>
            <w:r w:rsidRPr="00C4683A">
              <w:rPr>
                <w:sz w:val="22"/>
                <w:szCs w:val="22"/>
              </w:rPr>
              <w:t>, т</w:t>
            </w:r>
            <w:r w:rsidRPr="00C4683A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8811BE" w:rsidRPr="00C4683A" w:rsidRDefault="008811BE" w:rsidP="008811BE">
            <w:pPr>
              <w:rPr>
                <w:b/>
                <w:szCs w:val="28"/>
              </w:rPr>
            </w:pPr>
          </w:p>
          <w:p w:rsidR="008811BE" w:rsidRPr="00C4683A" w:rsidRDefault="008811BE" w:rsidP="008811BE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Должностной оклад</w:t>
            </w:r>
            <w:r w:rsidRPr="00C4683A">
              <w:rPr>
                <w:b/>
                <w:szCs w:val="28"/>
                <w:lang w:val="kk-KZ"/>
              </w:rPr>
              <w:t xml:space="preserve"> 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>:</w:t>
            </w:r>
          </w:p>
          <w:p w:rsidR="00236592" w:rsidRPr="00C4683A" w:rsidRDefault="00236592" w:rsidP="008811B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8811BE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8811BE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E8758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182DEB" w:rsidRPr="00C4683A" w:rsidRDefault="00182DEB" w:rsidP="00510D28">
            <w:pPr>
              <w:tabs>
                <w:tab w:val="left" w:pos="3135"/>
              </w:tabs>
              <w:rPr>
                <w:b/>
                <w:szCs w:val="28"/>
                <w:lang w:val="kk-KZ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1" w:name="z1130"/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</w:t>
            </w:r>
            <w:r w:rsidR="000E6349" w:rsidRPr="00C4683A">
              <w:rPr>
                <w:b/>
                <w:szCs w:val="28"/>
                <w:lang w:val="kk-KZ"/>
              </w:rPr>
              <w:t xml:space="preserve">на </w:t>
            </w:r>
            <w:r w:rsidRPr="00C4683A">
              <w:rPr>
                <w:b/>
                <w:szCs w:val="28"/>
                <w:lang w:val="kk-KZ"/>
              </w:rPr>
              <w:t>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" w:name="z889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1F6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z890"/>
            <w:bookmarkEnd w:id="2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Start w:id="4" w:name="z1121"/>
            <w:bookmarkEnd w:id="1"/>
            <w:bookmarkEnd w:id="3"/>
          </w:p>
          <w:p w:rsidR="00510D28" w:rsidRPr="00510D28" w:rsidRDefault="00510D28" w:rsidP="001953B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lastRenderedPageBreak/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учител</w:t>
            </w:r>
            <w:r w:rsidR="00510D28">
              <w:rPr>
                <w:b/>
                <w:szCs w:val="28"/>
                <w:lang w:val="kk-KZ"/>
              </w:rPr>
              <w:t>я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5" w:name="z856"/>
            <w:r w:rsidRPr="00C4683A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6" w:name="z857"/>
            <w:bookmarkEnd w:id="5"/>
            <w:r w:rsidRPr="00C4683A">
              <w:rPr>
                <w:color w:val="000000"/>
                <w:sz w:val="24"/>
                <w:szCs w:val="24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7" w:name="z858"/>
            <w:bookmarkEnd w:id="6"/>
            <w:r w:rsidRPr="00C4683A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" w:name="z859"/>
            <w:bookmarkEnd w:id="7"/>
            <w:r w:rsidRPr="00C4683A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9" w:name="z860"/>
            <w:bookmarkEnd w:id="8"/>
            <w:r w:rsidRPr="00C4683A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0" w:name="z861"/>
            <w:bookmarkEnd w:id="9"/>
            <w:r w:rsidRPr="00C4683A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1" w:name="z862"/>
            <w:bookmarkEnd w:id="10"/>
            <w:r w:rsidRPr="00C4683A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2" w:name="z863"/>
            <w:bookmarkEnd w:id="11"/>
            <w:r w:rsidRPr="00C4683A">
              <w:rPr>
                <w:color w:val="000000"/>
                <w:sz w:val="24"/>
                <w:szCs w:val="24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3" w:name="z864"/>
            <w:bookmarkEnd w:id="12"/>
            <w:r w:rsidRPr="00C4683A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4" w:name="z865"/>
            <w:bookmarkEnd w:id="13"/>
            <w:r w:rsidRPr="00C4683A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5" w:name="z866"/>
            <w:bookmarkEnd w:id="14"/>
            <w:r w:rsidRPr="00C4683A">
              <w:rPr>
                <w:color w:val="000000"/>
                <w:sz w:val="24"/>
                <w:szCs w:val="24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6" w:name="z867"/>
            <w:bookmarkEnd w:id="15"/>
            <w:r w:rsidRPr="00C4683A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7" w:name="z868"/>
            <w:bookmarkEnd w:id="16"/>
            <w:r w:rsidRPr="00C4683A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8" w:name="z869"/>
            <w:bookmarkEnd w:id="17"/>
            <w:r w:rsidRPr="00C4683A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9" w:name="z870"/>
            <w:bookmarkEnd w:id="18"/>
            <w:r w:rsidRPr="00C4683A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0" w:name="z871"/>
            <w:bookmarkEnd w:id="19"/>
            <w:r w:rsidRPr="00C4683A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1" w:name="z872"/>
            <w:bookmarkEnd w:id="20"/>
            <w:r w:rsidRPr="00C4683A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2" w:name="z873"/>
            <w:bookmarkEnd w:id="21"/>
            <w:r w:rsidRPr="00C4683A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3" w:name="z874"/>
            <w:bookmarkEnd w:id="22"/>
            <w:r w:rsidRPr="00C4683A">
              <w:rPr>
                <w:color w:val="000000"/>
                <w:sz w:val="24"/>
                <w:szCs w:val="24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4" w:name="z875"/>
            <w:bookmarkEnd w:id="23"/>
            <w:r w:rsidRPr="00C4683A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5" w:name="z876"/>
            <w:bookmarkEnd w:id="24"/>
            <w:r w:rsidRPr="00C4683A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2E6F15" w:rsidRDefault="00DB1707" w:rsidP="002E6F15">
            <w:pPr>
              <w:jc w:val="both"/>
              <w:rPr>
                <w:color w:val="000000"/>
                <w:sz w:val="24"/>
                <w:szCs w:val="24"/>
              </w:rPr>
            </w:pPr>
            <w:bookmarkStart w:id="26" w:name="z877"/>
            <w:bookmarkEnd w:id="25"/>
            <w:r w:rsidRPr="00C4683A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26"/>
          </w:p>
          <w:p w:rsidR="00510D28" w:rsidRPr="00510D28" w:rsidRDefault="00510D28" w:rsidP="002E6F1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27" w:name="z1126"/>
            <w:bookmarkEnd w:id="4"/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учител</w:t>
            </w:r>
            <w:r w:rsidR="00921DC2" w:rsidRPr="00C4683A">
              <w:rPr>
                <w:b/>
                <w:szCs w:val="28"/>
                <w:lang w:val="kk-KZ"/>
              </w:rPr>
              <w:t>ей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8" w:name="z880"/>
            <w:r w:rsidRPr="00C4683A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9" w:name="z881"/>
            <w:bookmarkEnd w:id="28"/>
            <w:r w:rsidRPr="00C4683A">
              <w:rPr>
                <w:color w:val="000000"/>
                <w:sz w:val="24"/>
                <w:szCs w:val="24"/>
              </w:rPr>
              <w:t xml:space="preserve">       педагогику и психологию;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0" w:name="z882"/>
            <w:bookmarkEnd w:id="29"/>
            <w:r w:rsidRPr="00C4683A">
              <w:rPr>
                <w:color w:val="000000"/>
                <w:sz w:val="24"/>
                <w:szCs w:val="24"/>
              </w:rPr>
              <w:lastRenderedPageBreak/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1" w:name="z883"/>
            <w:bookmarkEnd w:id="3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2" w:name="z884"/>
            <w:bookmarkEnd w:id="31"/>
            <w:r w:rsidRPr="00C4683A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3" w:name="z885"/>
            <w:bookmarkEnd w:id="32"/>
            <w:r w:rsidRPr="00C4683A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DB1707" w:rsidRPr="00C4683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4" w:name="z886"/>
            <w:bookmarkEnd w:id="33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34"/>
          </w:p>
          <w:p w:rsidR="00882007" w:rsidRPr="00C4683A" w:rsidRDefault="00882007" w:rsidP="001953B9">
            <w:pPr>
              <w:jc w:val="both"/>
              <w:rPr>
                <w:color w:val="000000"/>
                <w:szCs w:val="28"/>
              </w:rPr>
            </w:pPr>
          </w:p>
          <w:bookmarkEnd w:id="27"/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Для участия в Конкурсе</w:t>
            </w:r>
            <w:r w:rsidRPr="00C4683A">
              <w:rPr>
                <w:b/>
                <w:szCs w:val="28"/>
                <w:lang w:val="kk-KZ"/>
              </w:rPr>
              <w:t xml:space="preserve"> всем </w:t>
            </w:r>
            <w:r w:rsidRPr="00C4683A">
              <w:rPr>
                <w:b/>
                <w:szCs w:val="28"/>
              </w:rPr>
              <w:t>кандидат</w:t>
            </w:r>
            <w:r w:rsidRPr="00C4683A">
              <w:rPr>
                <w:b/>
                <w:szCs w:val="28"/>
                <w:lang w:val="kk-KZ"/>
              </w:rPr>
              <w:t>ам</w:t>
            </w:r>
            <w:r w:rsidRPr="00C4683A">
              <w:rPr>
                <w:b/>
                <w:szCs w:val="28"/>
              </w:rPr>
              <w:t xml:space="preserve">  необходимо предоставить: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5" w:name="z232"/>
            <w:r w:rsidRPr="00C4683A">
              <w:rPr>
                <w:color w:val="000000"/>
                <w:sz w:val="24"/>
                <w:szCs w:val="24"/>
              </w:rPr>
              <w:t>     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6" w:name="z233"/>
            <w:bookmarkEnd w:id="35"/>
            <w:r w:rsidRPr="00C4683A">
              <w:rPr>
                <w:color w:val="000000"/>
                <w:sz w:val="24"/>
                <w:szCs w:val="24"/>
              </w:rPr>
              <w:t>     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7" w:name="z234"/>
            <w:bookmarkEnd w:id="36"/>
            <w:r w:rsidRPr="00C4683A">
              <w:rPr>
                <w:color w:val="000000"/>
                <w:sz w:val="24"/>
                <w:szCs w:val="24"/>
              </w:rPr>
      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8" w:name="z235"/>
            <w:bookmarkEnd w:id="37"/>
            <w:r w:rsidRPr="00C4683A">
              <w:rPr>
                <w:color w:val="000000"/>
                <w:sz w:val="24"/>
                <w:szCs w:val="24"/>
              </w:rPr>
      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39" w:name="z236"/>
            <w:bookmarkEnd w:id="38"/>
            <w:r w:rsidRPr="00C4683A">
              <w:rPr>
                <w:color w:val="000000"/>
                <w:sz w:val="24"/>
                <w:szCs w:val="24"/>
              </w:rPr>
              <w:t>      5) копию документа, подтверждающую трудовую деятельность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0" w:name="z237"/>
            <w:bookmarkEnd w:id="39"/>
            <w:r w:rsidRPr="00C4683A">
              <w:rPr>
                <w:color w:val="000000"/>
                <w:sz w:val="24"/>
                <w:szCs w:val="24"/>
              </w:rPr>
      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1" w:name="z238"/>
            <w:bookmarkEnd w:id="40"/>
            <w:r w:rsidRPr="00C4683A">
              <w:rPr>
                <w:color w:val="000000"/>
                <w:sz w:val="24"/>
                <w:szCs w:val="24"/>
              </w:rPr>
              <w:t>      7) справку с психоневрологической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2" w:name="z239"/>
            <w:bookmarkEnd w:id="41"/>
            <w:r w:rsidRPr="00C4683A">
              <w:rPr>
                <w:color w:val="000000"/>
                <w:sz w:val="24"/>
                <w:szCs w:val="24"/>
              </w:rPr>
              <w:t>      8) справку с наркологической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3" w:name="z240"/>
            <w:bookmarkEnd w:id="42"/>
            <w:r w:rsidRPr="00C4683A">
              <w:rPr>
                <w:color w:val="000000"/>
                <w:sz w:val="24"/>
                <w:szCs w:val="24"/>
              </w:rPr>
      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  <w:lang w:val="en-US"/>
              </w:rPr>
            </w:pPr>
            <w:bookmarkStart w:id="44" w:name="z241"/>
            <w:bookmarkEnd w:id="43"/>
            <w:r w:rsidRPr="00C4683A">
              <w:rPr>
                <w:color w:val="000000"/>
                <w:sz w:val="24"/>
                <w:szCs w:val="24"/>
              </w:rPr>
      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Certificate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Teaching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Adults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. 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айелтс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(IELTS) – 6,5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тойфл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(TOEFL)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proofErr w:type="spellStart"/>
            <w:r w:rsidRPr="00C4683A">
              <w:rPr>
                <w:color w:val="000000"/>
                <w:sz w:val="24"/>
                <w:szCs w:val="24"/>
                <w:lang w:val="en-US"/>
              </w:rPr>
              <w:t>nternet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Based Test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BT)) – 60 – 65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5" w:name="z242"/>
            <w:bookmarkEnd w:id="44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6" w:name="z243"/>
            <w:bookmarkEnd w:id="45"/>
            <w:r w:rsidRPr="00C4683A">
              <w:rPr>
                <w:color w:val="000000"/>
                <w:sz w:val="24"/>
                <w:szCs w:val="24"/>
              </w:rPr>
              <w:t>     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7" w:name="z244"/>
            <w:bookmarkEnd w:id="46"/>
            <w:r w:rsidRPr="00C4683A">
              <w:rPr>
                <w:color w:val="000000"/>
                <w:sz w:val="24"/>
                <w:szCs w:val="24"/>
              </w:rPr>
              <w:t xml:space="preserve">      13)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8" w:name="z245"/>
            <w:bookmarkEnd w:id="47"/>
            <w:r w:rsidRPr="00C4683A">
              <w:rPr>
                <w:color w:val="000000"/>
                <w:sz w:val="24"/>
                <w:szCs w:val="24"/>
              </w:rPr>
      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49" w:name="z246"/>
            <w:bookmarkEnd w:id="48"/>
            <w:r w:rsidRPr="00C4683A">
              <w:rPr>
                <w:color w:val="000000"/>
                <w:sz w:val="24"/>
                <w:szCs w:val="24"/>
              </w:rPr>
              <w:t>     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bookmarkEnd w:id="49"/>
          <w:p w:rsidR="00DB1707" w:rsidRPr="00C4683A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C4683A">
              <w:rPr>
                <w:sz w:val="22"/>
                <w:szCs w:val="22"/>
              </w:rPr>
              <w:t>10</w:t>
            </w:r>
            <w:r w:rsidRPr="00C4683A">
              <w:rPr>
                <w:sz w:val="22"/>
                <w:szCs w:val="22"/>
                <w:lang w:val="kk-KZ"/>
              </w:rPr>
              <w:t>0001</w:t>
            </w:r>
            <w:r w:rsidRPr="00C4683A">
              <w:rPr>
                <w:sz w:val="22"/>
                <w:szCs w:val="22"/>
              </w:rPr>
              <w:t xml:space="preserve">, город </w:t>
            </w:r>
            <w:r w:rsidRPr="00C4683A">
              <w:rPr>
                <w:sz w:val="22"/>
                <w:szCs w:val="22"/>
                <w:lang w:val="kk-KZ"/>
              </w:rPr>
              <w:t>Карагандаулица Кузембаева, стр.32</w:t>
            </w:r>
            <w:r w:rsidRPr="00C4683A">
              <w:rPr>
                <w:sz w:val="22"/>
                <w:szCs w:val="22"/>
              </w:rPr>
              <w:t>,Коммунальное государственное учреждение «</w:t>
            </w:r>
            <w:r w:rsidRPr="00C4683A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C4683A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C4683A">
              <w:rPr>
                <w:sz w:val="22"/>
                <w:szCs w:val="22"/>
                <w:lang w:val="kk-KZ"/>
              </w:rPr>
              <w:t xml:space="preserve">контактный </w:t>
            </w:r>
            <w:r w:rsidRPr="00C4683A">
              <w:rPr>
                <w:sz w:val="22"/>
                <w:szCs w:val="22"/>
              </w:rPr>
              <w:t>телефон: 8(721</w:t>
            </w:r>
            <w:r w:rsidRPr="00C4683A">
              <w:rPr>
                <w:sz w:val="22"/>
                <w:szCs w:val="22"/>
                <w:lang w:val="kk-KZ"/>
              </w:rPr>
              <w:t>2</w:t>
            </w:r>
            <w:r w:rsidRPr="00C4683A">
              <w:rPr>
                <w:sz w:val="22"/>
                <w:szCs w:val="22"/>
              </w:rPr>
              <w:t xml:space="preserve">) </w:t>
            </w:r>
            <w:r w:rsidRPr="00C4683A">
              <w:rPr>
                <w:sz w:val="22"/>
                <w:szCs w:val="22"/>
                <w:lang w:val="kk-KZ"/>
              </w:rPr>
              <w:t>46-05-52, электронный адрес:</w:t>
            </w:r>
            <w:r w:rsidRPr="00C4683A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C4683A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lastRenderedPageBreak/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510D28">
              <w:rPr>
                <w:b/>
                <w:sz w:val="22"/>
                <w:szCs w:val="22"/>
              </w:rPr>
              <w:t>15</w:t>
            </w:r>
            <w:r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02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510D28">
              <w:rPr>
                <w:b/>
                <w:sz w:val="22"/>
                <w:szCs w:val="22"/>
              </w:rPr>
              <w:t>23</w:t>
            </w:r>
            <w:r w:rsidR="00173B13"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02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510D28">
              <w:rPr>
                <w:b/>
                <w:sz w:val="22"/>
                <w:szCs w:val="22"/>
                <w:u w:val="single"/>
                <w:lang w:val="kk-KZ"/>
              </w:rPr>
              <w:t>26</w:t>
            </w:r>
            <w:r w:rsidR="00D179AD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февраля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по </w:t>
            </w:r>
            <w:r w:rsidR="00510D28">
              <w:rPr>
                <w:b/>
                <w:sz w:val="22"/>
                <w:szCs w:val="22"/>
                <w:u w:val="single"/>
              </w:rPr>
              <w:t>06</w:t>
            </w:r>
            <w:r w:rsidR="000E6349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10D28">
              <w:rPr>
                <w:b/>
                <w:sz w:val="22"/>
                <w:szCs w:val="22"/>
                <w:u w:val="single"/>
                <w:lang w:val="kk-KZ"/>
              </w:rPr>
              <w:t>марта</w:t>
            </w:r>
            <w:r w:rsidRPr="00C4683A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D60BD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7663A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0445F"/>
    <w:rsid w:val="00081B13"/>
    <w:rsid w:val="00096E4A"/>
    <w:rsid w:val="00097DBE"/>
    <w:rsid w:val="000C26FE"/>
    <w:rsid w:val="000D1110"/>
    <w:rsid w:val="000E111C"/>
    <w:rsid w:val="000E35E8"/>
    <w:rsid w:val="000E6349"/>
    <w:rsid w:val="000F085E"/>
    <w:rsid w:val="000F6EFE"/>
    <w:rsid w:val="001033DB"/>
    <w:rsid w:val="0012084E"/>
    <w:rsid w:val="00121107"/>
    <w:rsid w:val="00146A3D"/>
    <w:rsid w:val="00173B13"/>
    <w:rsid w:val="00182DEB"/>
    <w:rsid w:val="001953B9"/>
    <w:rsid w:val="001970A3"/>
    <w:rsid w:val="001976F6"/>
    <w:rsid w:val="001A4421"/>
    <w:rsid w:val="001B3C8E"/>
    <w:rsid w:val="001E443F"/>
    <w:rsid w:val="001E78B8"/>
    <w:rsid w:val="001F0811"/>
    <w:rsid w:val="001F0B4E"/>
    <w:rsid w:val="002109FE"/>
    <w:rsid w:val="002247C3"/>
    <w:rsid w:val="00225ACB"/>
    <w:rsid w:val="002323B2"/>
    <w:rsid w:val="002325EF"/>
    <w:rsid w:val="00236592"/>
    <w:rsid w:val="00253776"/>
    <w:rsid w:val="00276270"/>
    <w:rsid w:val="00283214"/>
    <w:rsid w:val="002A0F08"/>
    <w:rsid w:val="002C4965"/>
    <w:rsid w:val="002C647D"/>
    <w:rsid w:val="002D65E6"/>
    <w:rsid w:val="002E262D"/>
    <w:rsid w:val="002E6F1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3F218E"/>
    <w:rsid w:val="0040024D"/>
    <w:rsid w:val="00406A8F"/>
    <w:rsid w:val="00415D6F"/>
    <w:rsid w:val="00416282"/>
    <w:rsid w:val="004449FE"/>
    <w:rsid w:val="00471188"/>
    <w:rsid w:val="00483E86"/>
    <w:rsid w:val="0049153D"/>
    <w:rsid w:val="00496EB3"/>
    <w:rsid w:val="004B09CF"/>
    <w:rsid w:val="004C3F81"/>
    <w:rsid w:val="004C732D"/>
    <w:rsid w:val="004E11BC"/>
    <w:rsid w:val="004F0CA1"/>
    <w:rsid w:val="00510D28"/>
    <w:rsid w:val="00512292"/>
    <w:rsid w:val="005237CB"/>
    <w:rsid w:val="0053172D"/>
    <w:rsid w:val="005402CD"/>
    <w:rsid w:val="00541A08"/>
    <w:rsid w:val="005554E3"/>
    <w:rsid w:val="00557B2E"/>
    <w:rsid w:val="005620A9"/>
    <w:rsid w:val="00577D61"/>
    <w:rsid w:val="0058748E"/>
    <w:rsid w:val="005A0CB2"/>
    <w:rsid w:val="005A33CD"/>
    <w:rsid w:val="005A4359"/>
    <w:rsid w:val="005B1EF5"/>
    <w:rsid w:val="005B5E03"/>
    <w:rsid w:val="005D384E"/>
    <w:rsid w:val="005D63BB"/>
    <w:rsid w:val="005E5E51"/>
    <w:rsid w:val="00601DD3"/>
    <w:rsid w:val="00605B11"/>
    <w:rsid w:val="006427ED"/>
    <w:rsid w:val="00643FDC"/>
    <w:rsid w:val="0064659A"/>
    <w:rsid w:val="00650287"/>
    <w:rsid w:val="00655AFB"/>
    <w:rsid w:val="006613B8"/>
    <w:rsid w:val="00664487"/>
    <w:rsid w:val="0067258A"/>
    <w:rsid w:val="006740A0"/>
    <w:rsid w:val="006744A5"/>
    <w:rsid w:val="00683BAE"/>
    <w:rsid w:val="006867E0"/>
    <w:rsid w:val="00691D0F"/>
    <w:rsid w:val="00691DBD"/>
    <w:rsid w:val="006920C9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81D39"/>
    <w:rsid w:val="007939F7"/>
    <w:rsid w:val="00793C26"/>
    <w:rsid w:val="007B478A"/>
    <w:rsid w:val="007C1F24"/>
    <w:rsid w:val="007D42EC"/>
    <w:rsid w:val="007D4E97"/>
    <w:rsid w:val="007F43E9"/>
    <w:rsid w:val="00806A83"/>
    <w:rsid w:val="008100D0"/>
    <w:rsid w:val="00814648"/>
    <w:rsid w:val="00822FA8"/>
    <w:rsid w:val="00826362"/>
    <w:rsid w:val="00851F6A"/>
    <w:rsid w:val="00861B0A"/>
    <w:rsid w:val="008715A2"/>
    <w:rsid w:val="00872B45"/>
    <w:rsid w:val="008811BE"/>
    <w:rsid w:val="00882007"/>
    <w:rsid w:val="0089456D"/>
    <w:rsid w:val="0089728B"/>
    <w:rsid w:val="008A18F0"/>
    <w:rsid w:val="008B6528"/>
    <w:rsid w:val="008F44C4"/>
    <w:rsid w:val="008F79B9"/>
    <w:rsid w:val="009120FE"/>
    <w:rsid w:val="00912A33"/>
    <w:rsid w:val="00912E62"/>
    <w:rsid w:val="00921DC2"/>
    <w:rsid w:val="009252A4"/>
    <w:rsid w:val="00934277"/>
    <w:rsid w:val="00945BEC"/>
    <w:rsid w:val="00955DB5"/>
    <w:rsid w:val="009804A2"/>
    <w:rsid w:val="009A27CB"/>
    <w:rsid w:val="009A2934"/>
    <w:rsid w:val="009A4D57"/>
    <w:rsid w:val="009B2190"/>
    <w:rsid w:val="009D3A12"/>
    <w:rsid w:val="009D4B1E"/>
    <w:rsid w:val="009E18D9"/>
    <w:rsid w:val="009E3B66"/>
    <w:rsid w:val="009F5E99"/>
    <w:rsid w:val="00A0252A"/>
    <w:rsid w:val="00A307E4"/>
    <w:rsid w:val="00A32B29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85F38"/>
    <w:rsid w:val="00B92067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4683A"/>
    <w:rsid w:val="00C528CE"/>
    <w:rsid w:val="00C56728"/>
    <w:rsid w:val="00C65FD7"/>
    <w:rsid w:val="00C73058"/>
    <w:rsid w:val="00C80C8A"/>
    <w:rsid w:val="00C812A3"/>
    <w:rsid w:val="00C84CC7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179AD"/>
    <w:rsid w:val="00D31D12"/>
    <w:rsid w:val="00D52D16"/>
    <w:rsid w:val="00D71CE0"/>
    <w:rsid w:val="00D933A9"/>
    <w:rsid w:val="00DB0B6E"/>
    <w:rsid w:val="00DB1707"/>
    <w:rsid w:val="00DB2E75"/>
    <w:rsid w:val="00DB789F"/>
    <w:rsid w:val="00DC574F"/>
    <w:rsid w:val="00DD6A0C"/>
    <w:rsid w:val="00E062A2"/>
    <w:rsid w:val="00E72A2D"/>
    <w:rsid w:val="00E85AE1"/>
    <w:rsid w:val="00E87583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E4C8F"/>
    <w:rsid w:val="00EF5988"/>
    <w:rsid w:val="00F06F68"/>
    <w:rsid w:val="00F0796C"/>
    <w:rsid w:val="00F12BFE"/>
    <w:rsid w:val="00F13784"/>
    <w:rsid w:val="00F24632"/>
    <w:rsid w:val="00F26099"/>
    <w:rsid w:val="00F31986"/>
    <w:rsid w:val="00F472E2"/>
    <w:rsid w:val="00F54820"/>
    <w:rsid w:val="00F55AB1"/>
    <w:rsid w:val="00F6463C"/>
    <w:rsid w:val="00FA51BD"/>
    <w:rsid w:val="00FC6ABC"/>
    <w:rsid w:val="00FD04FE"/>
    <w:rsid w:val="00FD4147"/>
    <w:rsid w:val="00FD73AD"/>
    <w:rsid w:val="00FE597B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admin1</cp:lastModifiedBy>
  <cp:revision>115</cp:revision>
  <dcterms:created xsi:type="dcterms:W3CDTF">2023-02-02T10:47:00Z</dcterms:created>
  <dcterms:modified xsi:type="dcterms:W3CDTF">2024-02-28T03:53:00Z</dcterms:modified>
</cp:coreProperties>
</file>