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A41" w:rsidRDefault="005A7A41" w:rsidP="005A7A41">
      <w:pPr>
        <w:pStyle w:val="a3"/>
        <w:ind w:left="184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2EEA8EAB" wp14:editId="776FF44F">
                <wp:extent cx="6158865" cy="1104900"/>
                <wp:effectExtent l="0" t="0" r="0" b="0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1104900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A41" w:rsidRDefault="005A7A41" w:rsidP="005A7A41">
                            <w:pPr>
                              <w:tabs>
                                <w:tab w:val="left" w:pos="1447"/>
                                <w:tab w:val="left" w:pos="3959"/>
                                <w:tab w:val="left" w:pos="5806"/>
                                <w:tab w:val="left" w:pos="6862"/>
                                <w:tab w:val="left" w:pos="7519"/>
                              </w:tabs>
                              <w:spacing w:line="242" w:lineRule="auto"/>
                              <w:ind w:left="29" w:right="29" w:firstLine="708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2E5395"/>
                                <w:sz w:val="28"/>
                              </w:rPr>
                              <w:t>1.1</w:t>
                            </w:r>
                            <w:r>
                              <w:rPr>
                                <w:b/>
                                <w:i/>
                                <w:color w:val="2E5395"/>
                                <w:sz w:val="28"/>
                              </w:rPr>
                              <w:tab/>
                              <w:t>НОРМАТИВНЫЕ</w:t>
                            </w:r>
                            <w:r>
                              <w:rPr>
                                <w:b/>
                                <w:i/>
                                <w:color w:val="2E5395"/>
                                <w:sz w:val="28"/>
                              </w:rPr>
                              <w:tab/>
                              <w:t>ПРАВОВЫЕ</w:t>
                            </w:r>
                            <w:r>
                              <w:rPr>
                                <w:b/>
                                <w:i/>
                                <w:color w:val="2E5395"/>
                                <w:sz w:val="28"/>
                              </w:rPr>
                              <w:tab/>
                              <w:t>АКТЫ</w:t>
                            </w:r>
                            <w:r>
                              <w:rPr>
                                <w:b/>
                                <w:i/>
                                <w:color w:val="2E5395"/>
                                <w:sz w:val="28"/>
                              </w:rPr>
                              <w:tab/>
                              <w:t>ПО</w:t>
                            </w:r>
                            <w:r>
                              <w:rPr>
                                <w:b/>
                                <w:i/>
                                <w:color w:val="2E5395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color w:val="2E5395"/>
                                <w:spacing w:val="-1"/>
                                <w:sz w:val="28"/>
                              </w:rPr>
                              <w:t>ОРГАНИЗАЦИИ</w:t>
                            </w:r>
                            <w:r>
                              <w:rPr>
                                <w:b/>
                                <w:i/>
                                <w:color w:val="2E5395"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E5395"/>
                                <w:sz w:val="28"/>
                              </w:rPr>
                              <w:t>УЧЕБНО-ВОСПИТАТЕЛЬНОГО ПРОЦЕССА В РАМКАХ ИНДИВИДУАЛЬНОГО ПСИХОЛОГО-ПЕДАГОГИЧЕСКОГО СОПРОВОЖДЕНИЯ УЧАЩИХСЯ С ОСОБЫМИ ОБРАЗОВАТЕЛЬНЫМИ ПОТРЕБНОСТЯМИ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width:484.9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" fillcolor="#c5dfb3" stroked="f">
                <v:textbox inset="0,0,0,0">
                  <w:txbxContent>
                    <w:p w:rsidR="005A7A41" w:rsidRDefault="005A7A41" w:rsidP="005A7A41">
                      <w:pPr>
                        <w:tabs>
                          <w:tab w:val="left" w:pos="1447"/>
                          <w:tab w:val="left" w:pos="3959"/>
                          <w:tab w:val="left" w:pos="5806"/>
                          <w:tab w:val="left" w:pos="6862"/>
                          <w:tab w:val="left" w:pos="7519"/>
                        </w:tabs>
                        <w:spacing w:line="242" w:lineRule="auto"/>
                        <w:ind w:left="29" w:right="29" w:firstLine="708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2E5395"/>
                          <w:sz w:val="28"/>
                        </w:rPr>
                        <w:t>1.1</w:t>
                      </w:r>
                      <w:r>
                        <w:rPr>
                          <w:b/>
                          <w:i/>
                          <w:color w:val="2E5395"/>
                          <w:sz w:val="28"/>
                        </w:rPr>
                        <w:tab/>
                        <w:t>НОРМАТИВНЫЕ</w:t>
                      </w:r>
                      <w:r>
                        <w:rPr>
                          <w:b/>
                          <w:i/>
                          <w:color w:val="2E5395"/>
                          <w:sz w:val="28"/>
                        </w:rPr>
                        <w:tab/>
                        <w:t>ПРАВОВЫЕ</w:t>
                      </w:r>
                      <w:r>
                        <w:rPr>
                          <w:b/>
                          <w:i/>
                          <w:color w:val="2E5395"/>
                          <w:sz w:val="28"/>
                        </w:rPr>
                        <w:tab/>
                        <w:t>АКТЫ</w:t>
                      </w:r>
                      <w:r>
                        <w:rPr>
                          <w:b/>
                          <w:i/>
                          <w:color w:val="2E5395"/>
                          <w:sz w:val="28"/>
                        </w:rPr>
                        <w:tab/>
                        <w:t>ПО</w:t>
                      </w:r>
                      <w:r>
                        <w:rPr>
                          <w:b/>
                          <w:i/>
                          <w:color w:val="2E5395"/>
                          <w:sz w:val="28"/>
                        </w:rPr>
                        <w:tab/>
                      </w:r>
                      <w:r>
                        <w:rPr>
                          <w:b/>
                          <w:i/>
                          <w:color w:val="2E5395"/>
                          <w:spacing w:val="-1"/>
                          <w:sz w:val="28"/>
                        </w:rPr>
                        <w:t>ОРГАНИЗАЦИИ</w:t>
                      </w:r>
                      <w:r>
                        <w:rPr>
                          <w:b/>
                          <w:i/>
                          <w:color w:val="2E5395"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E5395"/>
                          <w:sz w:val="28"/>
                        </w:rPr>
                        <w:t>УЧЕБНО-ВОСПИТАТЕЛЬНОГО ПРОЦЕССА В РАМКАХ ИНДИВИДУАЛЬНОГО ПСИХОЛОГО-ПЕДАГОГИЧЕСКОГО СОПРОВОЖДЕНИЯ УЧАЩИХСЯ С ОСОБЫМИ ОБРАЗОВАТЕЛЬНЫМИ ПОТРЕБНОСТЯМИ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A7A41" w:rsidRDefault="005A7A41" w:rsidP="005A7A41">
      <w:pPr>
        <w:pStyle w:val="a3"/>
        <w:spacing w:before="2"/>
        <w:ind w:left="0" w:firstLine="0"/>
        <w:jc w:val="left"/>
        <w:rPr>
          <w:sz w:val="17"/>
        </w:rPr>
      </w:pPr>
    </w:p>
    <w:p w:rsidR="005A7A41" w:rsidRDefault="005A7A41" w:rsidP="005A7A41">
      <w:pPr>
        <w:pStyle w:val="a3"/>
        <w:spacing w:before="89"/>
        <w:ind w:right="269"/>
      </w:pPr>
      <w:proofErr w:type="gramStart"/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2023-2024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руководствуются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образовании»,</w:t>
      </w:r>
      <w:r>
        <w:rPr>
          <w:spacing w:val="1"/>
        </w:rPr>
        <w:t xml:space="preserve"> </w:t>
      </w:r>
      <w:r>
        <w:t>Концепцией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среднего,</w:t>
      </w:r>
      <w:r>
        <w:rPr>
          <w:spacing w:val="1"/>
        </w:rPr>
        <w:t xml:space="preserve"> </w:t>
      </w:r>
      <w:r>
        <w:t>технического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профессионального</w:t>
      </w:r>
      <w:r>
        <w:rPr>
          <w:spacing w:val="10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r>
        <w:t>Республики</w:t>
      </w:r>
      <w:r>
        <w:rPr>
          <w:spacing w:val="17"/>
        </w:rPr>
        <w:t xml:space="preserve"> </w:t>
      </w:r>
      <w:r>
        <w:t>Казахстан</w:t>
      </w:r>
      <w:r>
        <w:rPr>
          <w:spacing w:val="7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2023-2029 годы; «О правах ребенка в Республике</w:t>
      </w:r>
      <w:r>
        <w:rPr>
          <w:spacing w:val="1"/>
        </w:rPr>
        <w:t xml:space="preserve"> </w:t>
      </w:r>
      <w:r>
        <w:t>Казахстан»,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инвалидностью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-67"/>
        </w:rPr>
        <w:t xml:space="preserve"> </w:t>
      </w:r>
      <w:r>
        <w:t>Казахстан»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нормативных документов:</w:t>
      </w:r>
      <w:proofErr w:type="gramEnd"/>
    </w:p>
    <w:p w:rsidR="005A7A41" w:rsidRDefault="005A7A41" w:rsidP="005A7A41">
      <w:pPr>
        <w:pStyle w:val="a5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Нормативно-правовое обеспечение инклюзивного образования</w:t>
      </w:r>
    </w:p>
    <w:p w:rsidR="005A7A41" w:rsidRDefault="005A7A41" w:rsidP="005A7A41">
      <w:pPr>
        <w:jc w:val="center"/>
        <w:rPr>
          <w:sz w:val="28"/>
          <w:szCs w:val="28"/>
        </w:rPr>
      </w:pPr>
    </w:p>
    <w:p w:rsidR="005A7A41" w:rsidRDefault="005A7A41" w:rsidP="005A7A41">
      <w:pPr>
        <w:pStyle w:val="a7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Нормативную основу организации деятельности службы психолого-педагогического сопровождения составляют следующие </w:t>
      </w:r>
      <w:r>
        <w:rPr>
          <w:rFonts w:ascii="Times New Roman" w:hAnsi="Times New Roman" w:cs="Times New Roman"/>
          <w:bCs/>
          <w:sz w:val="28"/>
          <w:szCs w:val="28"/>
        </w:rPr>
        <w:t>нормативно-правовые акты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Республики Казахстан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5A7A41" w:rsidRDefault="005A7A41" w:rsidP="005A7A4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Республики Казахстан «Об образовании»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A7A41" w:rsidRDefault="005A7A41" w:rsidP="005A7A4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Республики Казахстан «О статусе педагога»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A7A41" w:rsidRDefault="005A7A41" w:rsidP="005A7A4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Республики Казахстан «О правах ребенка в Республике Казахстан»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A7A41" w:rsidRDefault="005A7A41" w:rsidP="005A7A4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Республики Казахстан «О социальной и медико-педагогической коррекционной поддержке детей с ограниченными возможностями»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A7A41" w:rsidRDefault="005A7A41" w:rsidP="005A7A4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РК «О социальной защите инвалидов в Республике Казахстан»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A7A41" w:rsidRDefault="005A7A41" w:rsidP="005A7A4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Конвенция о правах ребенка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A7A41" w:rsidRDefault="005A7A41" w:rsidP="005A7A4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Концептуальные подходы к развитию инклюзивного образования в Республике Казахстан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A7A41" w:rsidRDefault="005A7A41" w:rsidP="005A7A4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Государственные общеобязательные стандарты образования всех уровней </w:t>
      </w:r>
    </w:p>
    <w:p w:rsidR="005A7A41" w:rsidRDefault="005A7A41" w:rsidP="005A7A41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образования.</w:t>
      </w:r>
    </w:p>
    <w:p w:rsidR="005A7A41" w:rsidRDefault="005A7A41" w:rsidP="005A7A4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Типовые правила деятельности по видам общеобразовательных организаций (начального, основного среднего и общего среднего образования).</w:t>
      </w:r>
    </w:p>
    <w:p w:rsidR="005A7A41" w:rsidRDefault="005A7A41" w:rsidP="005A7A41">
      <w:pPr>
        <w:widowControl/>
        <w:numPr>
          <w:ilvl w:val="0"/>
          <w:numId w:val="2"/>
        </w:numPr>
        <w:autoSpaceDE/>
        <w:autoSpaceDN/>
        <w:jc w:val="both"/>
        <w:rPr>
          <w:sz w:val="28"/>
        </w:rPr>
      </w:pPr>
      <w:r>
        <w:rPr>
          <w:sz w:val="28"/>
          <w:szCs w:val="28"/>
        </w:rPr>
        <w:t>О внесении изменений в некоторые приказы Министра образования и науки Республики Казахстан</w:t>
      </w:r>
      <w:r>
        <w:t xml:space="preserve">. </w:t>
      </w:r>
      <w:r>
        <w:rPr>
          <w:sz w:val="28"/>
        </w:rPr>
        <w:t>Приказ Министра образования и науки Республики Казахстан от 16 сентября 2021 года № 472.</w:t>
      </w:r>
    </w:p>
    <w:p w:rsidR="005A7A41" w:rsidRDefault="005A7A41" w:rsidP="005A7A41">
      <w:pPr>
        <w:pStyle w:val="a7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Инст</w:t>
      </w:r>
      <w:r>
        <w:rPr>
          <w:rFonts w:ascii="Times New Roman" w:hAnsi="Times New Roman"/>
          <w:sz w:val="28"/>
          <w:szCs w:val="28"/>
        </w:rPr>
        <w:t xml:space="preserve">руктивно-методическое письмо к Правилам оценки особых образовательных потребностей. </w:t>
      </w:r>
      <w:r>
        <w:rPr>
          <w:rFonts w:ascii="Times New Roman" w:hAnsi="Times New Roman"/>
          <w:sz w:val="28"/>
          <w:szCs w:val="28"/>
          <w:lang w:val="kk-KZ"/>
        </w:rPr>
        <w:t>Приказ Министра образования и науки Республики Казахстан от 12.01.2022 года № 4.</w:t>
      </w:r>
    </w:p>
    <w:p w:rsidR="005A7A41" w:rsidRDefault="005A7A41" w:rsidP="005A7A41">
      <w:pPr>
        <w:pStyle w:val="a7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Правила психолого-педагогического сопровождения в организациях образования. Приказ Министра образования и науки Республики Казахстан от 12.01.2022 года № 6. Приказ Министра образования и науки Республики Казахстан от 12.01.2022 года № 6.</w:t>
      </w:r>
    </w:p>
    <w:p w:rsidR="005A7A41" w:rsidRDefault="005A7A41" w:rsidP="005A7A4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рекомендации Национальной академии образования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И.Алтынсарина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«Разработка требований к профессиональной компетенции учителей, работающих в условиях инклюзивного образования»», 2015 год.</w:t>
      </w:r>
    </w:p>
    <w:p w:rsidR="005A7A41" w:rsidRDefault="005A7A41" w:rsidP="005A7A4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Национальной академии образования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И.Алтынсарина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«Разработка и внедрение моделей включения детей с особыми потребностями в общеобразовательный процесс»», 2015 год.</w:t>
      </w:r>
    </w:p>
    <w:p w:rsidR="005A7A41" w:rsidRDefault="005A7A41" w:rsidP="005A7A4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Национальной академии образования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И.Алтынсарина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«Создание школьных консилиумов и обеспечение всесторонней поддержки детей с особыми образовательными потребностями»», 2015 год.</w:t>
      </w:r>
    </w:p>
    <w:p w:rsidR="005A7A41" w:rsidRDefault="005A7A41" w:rsidP="005A7A4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Национальной академии образования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И.Алтынсарина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«Система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оценивания учебных достижений учащихся с особыми образовательными потребностями в условиях инклюзивного образования»», 2016 год.</w:t>
      </w:r>
    </w:p>
    <w:p w:rsidR="005A7A41" w:rsidRDefault="005A7A41" w:rsidP="005A7A4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Национальной академии образования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И.Алтынсарина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«Разработка рекомендаций по организации обучения детей с особыми образовательными потребностями по 8 категориям в условиях инклюзивного образования», 2016 год.</w:t>
      </w:r>
    </w:p>
    <w:p w:rsidR="005A7A41" w:rsidRDefault="005A7A41" w:rsidP="005A7A4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Национальной академии образования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И.Алтынсарина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«Положение о психолого-педагогическом консилиуме в организациях образования», 2016 год.</w:t>
      </w:r>
    </w:p>
    <w:p w:rsidR="005A7A41" w:rsidRDefault="005A7A41" w:rsidP="005A7A4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ННПЦКП «Организация деятельности логопедического пункта», 2017 год.</w:t>
      </w:r>
    </w:p>
    <w:p w:rsidR="005A7A41" w:rsidRDefault="005A7A41" w:rsidP="005A7A4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ННПЦКП «Психолого-педагогическое сопровождение детей с особыми образовательными потребностями в общеобразовательной школе», 2019 год.</w:t>
      </w:r>
    </w:p>
    <w:p w:rsidR="005A7A41" w:rsidRDefault="005A7A41" w:rsidP="005A7A4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ННПЦ РСИО «Психолого-педагогическая поддержка школьников с особыми образовательными потребностями в общеобразовательной школе (уровневый подход)», 2020 год.</w:t>
      </w:r>
    </w:p>
    <w:p w:rsidR="005A7A41" w:rsidRDefault="005A7A41" w:rsidP="005A7A41">
      <w:pPr>
        <w:pStyle w:val="a3"/>
        <w:ind w:left="184" w:firstLine="0"/>
        <w:jc w:val="left"/>
        <w:rPr>
          <w:sz w:val="20"/>
        </w:rPr>
      </w:pPr>
    </w:p>
    <w:p w:rsidR="00DB7E35" w:rsidRDefault="00DB7E35">
      <w:bookmarkStart w:id="0" w:name="_GoBack"/>
      <w:bookmarkEnd w:id="0"/>
    </w:p>
    <w:sectPr w:rsidR="00DB7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408A"/>
    <w:multiLevelType w:val="multilevel"/>
    <w:tmpl w:val="022A4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611644"/>
    <w:multiLevelType w:val="multilevel"/>
    <w:tmpl w:val="65611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41"/>
    <w:rsid w:val="005A7A41"/>
    <w:rsid w:val="00DB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7A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A7A41"/>
    <w:pPr>
      <w:ind w:left="213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A7A4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A7A41"/>
    <w:pPr>
      <w:ind w:left="213" w:firstLine="708"/>
    </w:pPr>
  </w:style>
  <w:style w:type="paragraph" w:styleId="a7">
    <w:name w:val="No Spacing"/>
    <w:link w:val="a8"/>
    <w:uiPriority w:val="1"/>
    <w:qFormat/>
    <w:rsid w:val="005A7A41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5A7A41"/>
    <w:rPr>
      <w:rFonts w:eastAsiaTheme="minorEastAsia"/>
      <w:lang w:eastAsia="ru-RU"/>
    </w:rPr>
  </w:style>
  <w:style w:type="character" w:customStyle="1" w:styleId="a6">
    <w:name w:val="Абзац списка Знак"/>
    <w:link w:val="a5"/>
    <w:uiPriority w:val="34"/>
    <w:locked/>
    <w:rsid w:val="005A7A41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7A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A7A41"/>
    <w:pPr>
      <w:ind w:left="213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A7A4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A7A41"/>
    <w:pPr>
      <w:ind w:left="213" w:firstLine="708"/>
    </w:pPr>
  </w:style>
  <w:style w:type="paragraph" w:styleId="a7">
    <w:name w:val="No Spacing"/>
    <w:link w:val="a8"/>
    <w:uiPriority w:val="1"/>
    <w:qFormat/>
    <w:rsid w:val="005A7A41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5A7A41"/>
    <w:rPr>
      <w:rFonts w:eastAsiaTheme="minorEastAsia"/>
      <w:lang w:eastAsia="ru-RU"/>
    </w:rPr>
  </w:style>
  <w:style w:type="character" w:customStyle="1" w:styleId="a6">
    <w:name w:val="Абзац списка Знак"/>
    <w:link w:val="a5"/>
    <w:uiPriority w:val="34"/>
    <w:locked/>
    <w:rsid w:val="005A7A4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2024-01-15T08:28:00Z</dcterms:created>
  <dcterms:modified xsi:type="dcterms:W3CDTF">2024-01-15T08:29:00Z</dcterms:modified>
</cp:coreProperties>
</file>