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35C" w:rsidRPr="00924589" w:rsidRDefault="00924589" w:rsidP="00523DF4">
      <w:pPr>
        <w:spacing w:after="0" w:line="360" w:lineRule="auto"/>
        <w:jc w:val="center"/>
        <w:rPr>
          <w:rFonts w:ascii="Times New Roman" w:hAnsi="Times New Roman" w:cs="Times New Roman"/>
          <w:b/>
          <w:color w:val="FF0000"/>
          <w:sz w:val="36"/>
          <w:szCs w:val="36"/>
        </w:rPr>
      </w:pPr>
      <w:r w:rsidRPr="00924589">
        <w:rPr>
          <w:rFonts w:ascii="Times New Roman" w:hAnsi="Times New Roman" w:cs="Times New Roman"/>
          <w:b/>
          <w:noProof/>
          <w:color w:val="FF0000"/>
          <w:sz w:val="36"/>
          <w:szCs w:val="36"/>
          <w:lang w:eastAsia="ru-RU"/>
        </w:rPr>
        <w:drawing>
          <wp:anchor distT="0" distB="0" distL="114300" distR="114300" simplePos="0" relativeHeight="251659264" behindDoc="1" locked="0" layoutInCell="1" allowOverlap="1">
            <wp:simplePos x="0" y="0"/>
            <wp:positionH relativeFrom="column">
              <wp:posOffset>15240</wp:posOffset>
            </wp:positionH>
            <wp:positionV relativeFrom="paragraph">
              <wp:posOffset>-302895</wp:posOffset>
            </wp:positionV>
            <wp:extent cx="2832100" cy="2124075"/>
            <wp:effectExtent l="19050" t="0" r="6350" b="0"/>
            <wp:wrapTight wrapText="bothSides">
              <wp:wrapPolygon edited="0">
                <wp:start x="-145" y="0"/>
                <wp:lineTo x="-145" y="21503"/>
                <wp:lineTo x="21648" y="21503"/>
                <wp:lineTo x="21648" y="0"/>
                <wp:lineTo x="-145" y="0"/>
              </wp:wrapPolygon>
            </wp:wrapTight>
            <wp:docPr id="2" name="Рисунок 1" descr="C:\Users\Admin\Desktop\Картинки\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Картинки\8.jpg"/>
                    <pic:cNvPicPr>
                      <a:picLocks noChangeAspect="1" noChangeArrowheads="1"/>
                    </pic:cNvPicPr>
                  </pic:nvPicPr>
                  <pic:blipFill>
                    <a:blip r:embed="rId7" cstate="print"/>
                    <a:srcRect/>
                    <a:stretch>
                      <a:fillRect/>
                    </a:stretch>
                  </pic:blipFill>
                  <pic:spPr bwMode="auto">
                    <a:xfrm>
                      <a:off x="0" y="0"/>
                      <a:ext cx="2832100" cy="2124075"/>
                    </a:xfrm>
                    <a:prstGeom prst="rect">
                      <a:avLst/>
                    </a:prstGeom>
                    <a:noFill/>
                    <a:ln w="9525">
                      <a:noFill/>
                      <a:miter lim="800000"/>
                      <a:headEnd/>
                      <a:tailEnd/>
                    </a:ln>
                  </pic:spPr>
                </pic:pic>
              </a:graphicData>
            </a:graphic>
          </wp:anchor>
        </w:drawing>
      </w:r>
      <w:r w:rsidR="0082735C" w:rsidRPr="00924589">
        <w:rPr>
          <w:rFonts w:ascii="Times New Roman" w:hAnsi="Times New Roman" w:cs="Times New Roman"/>
          <w:b/>
          <w:color w:val="FF0000"/>
          <w:sz w:val="36"/>
          <w:szCs w:val="36"/>
        </w:rPr>
        <w:t>МУЗЫКОТЕРАПИЯ</w:t>
      </w:r>
      <w:r w:rsidR="00523DF4" w:rsidRPr="00924589">
        <w:rPr>
          <w:rFonts w:ascii="Times New Roman" w:hAnsi="Times New Roman" w:cs="Times New Roman"/>
          <w:b/>
          <w:color w:val="FF0000"/>
          <w:sz w:val="36"/>
          <w:szCs w:val="36"/>
        </w:rPr>
        <w:t xml:space="preserve"> в жизни дошкольника</w:t>
      </w:r>
    </w:p>
    <w:p w:rsidR="00924589" w:rsidRDefault="0082735C" w:rsidP="004E0C57">
      <w:pPr>
        <w:pStyle w:val="a3"/>
        <w:spacing w:line="276" w:lineRule="auto"/>
        <w:ind w:firstLine="567"/>
        <w:jc w:val="both"/>
        <w:rPr>
          <w:rFonts w:ascii="Times New Roman" w:hAnsi="Times New Roman" w:cs="Times New Roman"/>
          <w:sz w:val="28"/>
          <w:szCs w:val="28"/>
        </w:rPr>
      </w:pPr>
      <w:r w:rsidRPr="00EC0F21">
        <w:rPr>
          <w:rFonts w:ascii="Times New Roman" w:hAnsi="Times New Roman" w:cs="Times New Roman"/>
          <w:b/>
          <w:i/>
          <w:sz w:val="28"/>
          <w:szCs w:val="28"/>
        </w:rPr>
        <w:t xml:space="preserve">Музыкотерапия </w:t>
      </w:r>
      <w:r w:rsidRPr="00EC0F21">
        <w:rPr>
          <w:rFonts w:ascii="Times New Roman" w:hAnsi="Times New Roman" w:cs="Times New Roman"/>
          <w:sz w:val="28"/>
          <w:szCs w:val="28"/>
        </w:rPr>
        <w:t>- одно из перспективных направлений в жизни дошкольного образовательного учреждения. Она способствует коррекции психофизического здоровья детей в процессе их жизнедеятельности.</w:t>
      </w:r>
    </w:p>
    <w:p w:rsidR="0082735C" w:rsidRPr="00EC0F21" w:rsidRDefault="0082735C" w:rsidP="004E0C57">
      <w:pPr>
        <w:pStyle w:val="a3"/>
        <w:spacing w:line="276" w:lineRule="auto"/>
        <w:ind w:firstLine="567"/>
        <w:jc w:val="both"/>
        <w:rPr>
          <w:rFonts w:ascii="Times New Roman" w:hAnsi="Times New Roman" w:cs="Times New Roman"/>
          <w:sz w:val="28"/>
          <w:szCs w:val="28"/>
        </w:rPr>
      </w:pPr>
      <w:r w:rsidRPr="00EC0F21">
        <w:rPr>
          <w:rFonts w:ascii="Times New Roman" w:hAnsi="Times New Roman" w:cs="Times New Roman"/>
          <w:sz w:val="28"/>
          <w:szCs w:val="28"/>
        </w:rPr>
        <w:t xml:space="preserve"> Различают активную (двигательные импровизации под соответствующий характеру музыки словесный комментарий) и пассивную (прослушивание стимулирующей, успокаивающей или стабилизирующей музыки специально или как фон) формы музыкотерапии. Слушание правильно подобранной музыки с выполнением </w:t>
      </w:r>
      <w:proofErr w:type="spellStart"/>
      <w:r w:rsidRPr="00EC0F21">
        <w:rPr>
          <w:rFonts w:ascii="Times New Roman" w:hAnsi="Times New Roman" w:cs="Times New Roman"/>
          <w:sz w:val="28"/>
          <w:szCs w:val="28"/>
        </w:rPr>
        <w:t>психогимнастических</w:t>
      </w:r>
      <w:proofErr w:type="spellEnd"/>
      <w:r w:rsidRPr="00EC0F21">
        <w:rPr>
          <w:rFonts w:ascii="Times New Roman" w:hAnsi="Times New Roman" w:cs="Times New Roman"/>
          <w:sz w:val="28"/>
          <w:szCs w:val="28"/>
        </w:rPr>
        <w:t xml:space="preserve"> этюдов повышает иммунитет детей, снимает напряжение и раздражительность, головную и мышечную боль, восстанавливает спокойное дыхание.</w:t>
      </w:r>
    </w:p>
    <w:p w:rsidR="0082735C" w:rsidRPr="00EC0F21" w:rsidRDefault="00C637CE" w:rsidP="004E0C57">
      <w:pPr>
        <w:spacing w:after="0"/>
        <w:jc w:val="both"/>
        <w:rPr>
          <w:rFonts w:ascii="Times New Roman" w:hAnsi="Times New Roman" w:cs="Times New Roman"/>
          <w:sz w:val="28"/>
          <w:szCs w:val="28"/>
        </w:rPr>
      </w:pPr>
      <w:r w:rsidRPr="00EC0F21">
        <w:rPr>
          <w:rFonts w:ascii="Times New Roman" w:hAnsi="Times New Roman" w:cs="Times New Roman"/>
          <w:b/>
          <w:i/>
          <w:sz w:val="28"/>
          <w:szCs w:val="28"/>
        </w:rPr>
        <w:t>Музыкотерапия</w:t>
      </w:r>
      <w:r w:rsidRPr="00EC0F21">
        <w:rPr>
          <w:rFonts w:ascii="Times New Roman" w:hAnsi="Times New Roman" w:cs="Times New Roman"/>
          <w:sz w:val="28"/>
          <w:szCs w:val="28"/>
        </w:rPr>
        <w:t xml:space="preserve"> </w:t>
      </w:r>
      <w:r>
        <w:rPr>
          <w:rFonts w:ascii="Times New Roman" w:hAnsi="Times New Roman" w:cs="Times New Roman"/>
          <w:sz w:val="28"/>
          <w:szCs w:val="28"/>
        </w:rPr>
        <w:t xml:space="preserve"> </w:t>
      </w:r>
      <w:r w:rsidR="0082735C" w:rsidRPr="00EC0F21">
        <w:rPr>
          <w:rFonts w:ascii="Times New Roman" w:hAnsi="Times New Roman" w:cs="Times New Roman"/>
          <w:sz w:val="28"/>
          <w:szCs w:val="28"/>
        </w:rPr>
        <w:t>- это лекарство, которое слушают. О том, что музыка способна изменить душевное и физическое состояние человека, знали еще в древней Греции и других странах.</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Однако врачуют не только естественные, но и искусственно созданные упорядоченные звуки. Специально подобранные мелодии снимают гнев, досаду, улучшают настроение. Мелодии, доставляющие человеку радость, благотворно влияют на его организм: замедляют пульс, увеличивают силу сердечных сокращений, способствуют расширению сосудов, нормализуют давление, стимулируют пищеварение, повышают аппетит.</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Музыка действует избирательно: в зависимости от характера произведения, от инструмента, на котором она исполняется. Так, например, скрипка и фортепиано успокаивают нервную систему, а флейта оказывает расслабляющее действие. Если верить библейской легенде, царя Саула уберегли от приступов безумия игрой на арфе.</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Однако излишне громкая музыка с подчеркнутыми ритмами ударных инструментов вредна не только для слуха, но и для нервной системы. Современные ритмы увеличивают содержание адреналина в крови, чем могут вызвать стресс. Интересно, что музыка Баха, Моцарта, Бетховена оказывает удивительное антистрессовое воздействие.</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В Японии музыкотерапия широко используется для нормализации физического и психологического состояния человека на производстве, в </w:t>
      </w:r>
      <w:r w:rsidRPr="00EC0F21">
        <w:rPr>
          <w:rFonts w:ascii="Times New Roman" w:hAnsi="Times New Roman" w:cs="Times New Roman"/>
          <w:sz w:val="28"/>
          <w:szCs w:val="28"/>
        </w:rPr>
        <w:lastRenderedPageBreak/>
        <w:t>школе, в вузах, а в настоящее время музыка стала одним из элементов родовспоможения.</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Специальные исследования показали, что наиболее возбуждающим действием обладает музыка Вагнера, оперетты Оффенбаха, "Болеро" Равеля, "Весна священная" Стравинского с их возрастающим ритмом. Эти произведения оказывают наибольший эффект в работе с вялыми, патетичными детьми. Правда, воспитание музыки очень индивидуально и требует много сил и знаний для опытного подбора мелодий.</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"Каприс № 24" Паганини в современной обработке, наоборот повышает тонус организма, настроение. Музыка, отвлекающая внимание от неприятных образов, способствует концепции внимания. Уравновешиванию нервной системы способствовали фонограммы леса, пение птиц, пьесы цикла "Времена года" Чайковского, "Лунная соната" Бетховена.</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Наукой установлено, что бесшумная обстановка отрицательно влияет на психику человека, поскольку абсолютная тишина не является для него привычным окружающим фоном.</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Пока учреждения здравоохранения и образования не повернулись к проблеме музыкотерапии лицом в должной степени, энтузиастам-педагогам, врачам, родителям приходится подбирать "звучащее" лекарство самостоятельно.</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Цель занятий с использованием музыкотерапии: создание положительного эмоционального фона реабилитации (снятие фактора тревожности); стимуляция двигательных функций; развитие и коррекция двигательных процесс</w:t>
      </w:r>
      <w:r w:rsidR="009847B2">
        <w:rPr>
          <w:rFonts w:ascii="Times New Roman" w:hAnsi="Times New Roman" w:cs="Times New Roman"/>
          <w:sz w:val="28"/>
          <w:szCs w:val="28"/>
        </w:rPr>
        <w:t>ов (</w:t>
      </w:r>
      <w:r w:rsidRPr="00EC0F21">
        <w:rPr>
          <w:rFonts w:ascii="Times New Roman" w:hAnsi="Times New Roman" w:cs="Times New Roman"/>
          <w:sz w:val="28"/>
          <w:szCs w:val="28"/>
        </w:rPr>
        <w:t>ощущений, восприятий, представлений) и сенсорных способностей; растормаживание речевой функции.</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В школьном возрасте седативный или активизирующий эффект достигается музыкальным оформлением различных игр, специальной коррекционной ориентацией традиционных занятий с детьми.</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Музыкальная ритмика широко используется при лечении двигательных и речевых расстройств, коррекции недостаточного психомоторного развития, чувства ритма, речевого дыхания. Музыка может быть использована во время выполнения самостоятельной работы, когда исключается речевое общение. Исключение составляет </w:t>
      </w:r>
      <w:proofErr w:type="spellStart"/>
      <w:r w:rsidRPr="00EC0F21">
        <w:rPr>
          <w:rFonts w:ascii="Times New Roman" w:hAnsi="Times New Roman" w:cs="Times New Roman"/>
          <w:sz w:val="28"/>
          <w:szCs w:val="28"/>
        </w:rPr>
        <w:t>мелочтение</w:t>
      </w:r>
      <w:proofErr w:type="spellEnd"/>
      <w:r w:rsidRPr="00EC0F21">
        <w:rPr>
          <w:rFonts w:ascii="Times New Roman" w:hAnsi="Times New Roman" w:cs="Times New Roman"/>
          <w:sz w:val="28"/>
          <w:szCs w:val="28"/>
        </w:rPr>
        <w:t xml:space="preserve"> - чтение под музыку, сочетание музыки и </w:t>
      </w:r>
      <w:proofErr w:type="gramStart"/>
      <w:r w:rsidRPr="00EC0F21">
        <w:rPr>
          <w:rFonts w:ascii="Times New Roman" w:hAnsi="Times New Roman" w:cs="Times New Roman"/>
          <w:sz w:val="28"/>
          <w:szCs w:val="28"/>
        </w:rPr>
        <w:t>изо</w:t>
      </w:r>
      <w:proofErr w:type="gramEnd"/>
      <w:r w:rsidRPr="00EC0F21">
        <w:rPr>
          <w:rFonts w:ascii="Times New Roman" w:hAnsi="Times New Roman" w:cs="Times New Roman"/>
          <w:sz w:val="28"/>
          <w:szCs w:val="28"/>
        </w:rPr>
        <w:t xml:space="preserve"> деятельности.</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 xml:space="preserve">   Таким образом, опыт работы по использованию музыкотерапии в коррекционной работе с детьми, имеющими речевую патологию, подводит к следующим выводам:</w:t>
      </w:r>
    </w:p>
    <w:p w:rsidR="0082735C" w:rsidRPr="00EC0F21" w:rsidRDefault="0082735C" w:rsidP="004E0C57">
      <w:pPr>
        <w:spacing w:after="0"/>
        <w:jc w:val="both"/>
        <w:rPr>
          <w:rFonts w:ascii="Times New Roman" w:hAnsi="Times New Roman" w:cs="Times New Roman"/>
          <w:sz w:val="28"/>
          <w:szCs w:val="28"/>
        </w:rPr>
      </w:pP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lastRenderedPageBreak/>
        <w:t xml:space="preserve">  </w:t>
      </w:r>
      <w:r w:rsidRPr="009847B2">
        <w:rPr>
          <w:rFonts w:ascii="Times New Roman" w:hAnsi="Times New Roman" w:cs="Times New Roman"/>
          <w:b/>
          <w:sz w:val="28"/>
          <w:szCs w:val="28"/>
        </w:rPr>
        <w:t>1.</w:t>
      </w:r>
      <w:r w:rsidRPr="00EC0F21">
        <w:rPr>
          <w:rFonts w:ascii="Times New Roman" w:hAnsi="Times New Roman" w:cs="Times New Roman"/>
          <w:sz w:val="28"/>
          <w:szCs w:val="28"/>
        </w:rPr>
        <w:t xml:space="preserve"> Использовать для прослушивания только то</w:t>
      </w:r>
      <w:r w:rsidR="00EC0F21">
        <w:rPr>
          <w:rFonts w:ascii="Times New Roman" w:hAnsi="Times New Roman" w:cs="Times New Roman"/>
          <w:sz w:val="28"/>
          <w:szCs w:val="28"/>
        </w:rPr>
        <w:t>,</w:t>
      </w:r>
      <w:r w:rsidRPr="00EC0F21">
        <w:rPr>
          <w:rFonts w:ascii="Times New Roman" w:hAnsi="Times New Roman" w:cs="Times New Roman"/>
          <w:sz w:val="28"/>
          <w:szCs w:val="28"/>
        </w:rPr>
        <w:t xml:space="preserve"> произведение, которое нравится детям;</w:t>
      </w:r>
    </w:p>
    <w:p w:rsidR="0082735C" w:rsidRPr="00EC0F21" w:rsidRDefault="0082735C" w:rsidP="004E0C57">
      <w:pPr>
        <w:spacing w:after="0"/>
        <w:jc w:val="both"/>
        <w:rPr>
          <w:rFonts w:ascii="Times New Roman" w:hAnsi="Times New Roman" w:cs="Times New Roman"/>
          <w:sz w:val="28"/>
          <w:szCs w:val="28"/>
        </w:rPr>
      </w:pPr>
      <w:r w:rsidRPr="009847B2">
        <w:rPr>
          <w:rFonts w:ascii="Times New Roman" w:hAnsi="Times New Roman" w:cs="Times New Roman"/>
          <w:b/>
          <w:sz w:val="28"/>
          <w:szCs w:val="28"/>
        </w:rPr>
        <w:t xml:space="preserve">  2.</w:t>
      </w:r>
      <w:r w:rsidRPr="00EC0F21">
        <w:rPr>
          <w:rFonts w:ascii="Times New Roman" w:hAnsi="Times New Roman" w:cs="Times New Roman"/>
          <w:sz w:val="28"/>
          <w:szCs w:val="28"/>
        </w:rPr>
        <w:t xml:space="preserve"> лучше использовать музыкальные пьесы, которые знакомы детям. Они не должны привлекать их внимание своей новизной, отвлекать от главного;</w:t>
      </w:r>
    </w:p>
    <w:p w:rsidR="0082735C" w:rsidRPr="00EC0F21" w:rsidRDefault="0082735C" w:rsidP="004E0C57">
      <w:pPr>
        <w:spacing w:after="0"/>
        <w:jc w:val="both"/>
        <w:rPr>
          <w:rFonts w:ascii="Times New Roman" w:hAnsi="Times New Roman" w:cs="Times New Roman"/>
          <w:sz w:val="28"/>
          <w:szCs w:val="28"/>
        </w:rPr>
      </w:pPr>
      <w:r w:rsidRPr="009847B2">
        <w:rPr>
          <w:rFonts w:ascii="Times New Roman" w:hAnsi="Times New Roman" w:cs="Times New Roman"/>
          <w:b/>
          <w:sz w:val="28"/>
          <w:szCs w:val="28"/>
        </w:rPr>
        <w:t xml:space="preserve">  3.</w:t>
      </w:r>
      <w:r w:rsidRPr="00EC0F21">
        <w:rPr>
          <w:rFonts w:ascii="Times New Roman" w:hAnsi="Times New Roman" w:cs="Times New Roman"/>
          <w:sz w:val="28"/>
          <w:szCs w:val="28"/>
        </w:rPr>
        <w:t xml:space="preserve"> Продолжительность прослушивания должна состав</w:t>
      </w:r>
      <w:r w:rsidR="00EC0F21">
        <w:rPr>
          <w:rFonts w:ascii="Times New Roman" w:hAnsi="Times New Roman" w:cs="Times New Roman"/>
          <w:sz w:val="28"/>
          <w:szCs w:val="28"/>
        </w:rPr>
        <w:t>лять не более 10 минут в течение</w:t>
      </w:r>
      <w:r w:rsidRPr="00EC0F21">
        <w:rPr>
          <w:rFonts w:ascii="Times New Roman" w:hAnsi="Times New Roman" w:cs="Times New Roman"/>
          <w:sz w:val="28"/>
          <w:szCs w:val="28"/>
        </w:rPr>
        <w:t xml:space="preserve"> всего занятия. Как правило, это только одно музыкальное произведение.</w:t>
      </w:r>
    </w:p>
    <w:p w:rsidR="0082735C" w:rsidRPr="00EC0F21" w:rsidRDefault="0082735C" w:rsidP="004E0C57">
      <w:pPr>
        <w:spacing w:after="0"/>
        <w:jc w:val="center"/>
        <w:rPr>
          <w:rFonts w:ascii="Times New Roman" w:hAnsi="Times New Roman" w:cs="Times New Roman"/>
          <w:b/>
          <w:sz w:val="28"/>
          <w:szCs w:val="28"/>
        </w:rPr>
      </w:pPr>
      <w:r w:rsidRPr="00EC0F21">
        <w:rPr>
          <w:rFonts w:ascii="Times New Roman" w:hAnsi="Times New Roman" w:cs="Times New Roman"/>
          <w:b/>
          <w:sz w:val="28"/>
          <w:szCs w:val="28"/>
        </w:rPr>
        <w:t xml:space="preserve">Рекомендации для родителей </w:t>
      </w:r>
      <w:r w:rsidR="00EC0F21">
        <w:rPr>
          <w:rFonts w:ascii="Times New Roman" w:hAnsi="Times New Roman" w:cs="Times New Roman"/>
          <w:b/>
          <w:sz w:val="28"/>
          <w:szCs w:val="28"/>
        </w:rPr>
        <w:t xml:space="preserve">и педагогов </w:t>
      </w:r>
      <w:r w:rsidRPr="00EC0F21">
        <w:rPr>
          <w:rFonts w:ascii="Times New Roman" w:hAnsi="Times New Roman" w:cs="Times New Roman"/>
          <w:b/>
          <w:sz w:val="28"/>
          <w:szCs w:val="28"/>
        </w:rPr>
        <w:t>по использованию музыкотерапии в совместной деятельности с детьми.</w:t>
      </w:r>
    </w:p>
    <w:p w:rsidR="0082735C" w:rsidRPr="00EC0F21" w:rsidRDefault="0082735C" w:rsidP="004E0C57">
      <w:pPr>
        <w:spacing w:after="0"/>
        <w:jc w:val="both"/>
        <w:rPr>
          <w:rFonts w:ascii="Times New Roman" w:hAnsi="Times New Roman" w:cs="Times New Roman"/>
          <w:sz w:val="28"/>
          <w:szCs w:val="28"/>
        </w:rPr>
      </w:pPr>
      <w:r w:rsidRPr="00EC0F21">
        <w:rPr>
          <w:rFonts w:ascii="Times New Roman" w:hAnsi="Times New Roman" w:cs="Times New Roman"/>
          <w:sz w:val="28"/>
          <w:szCs w:val="28"/>
        </w:rPr>
        <w:t>Представляется целесообразным, после проведения исследования, поделиться некоторыми рекомендациями по использованию музыкальной терапии как с совместной деятельности педагогов и родителей с детьми, так и отдельно для взрослых. В сущности, данные рекомендации сводятся к достаточно простым советам:</w:t>
      </w:r>
    </w:p>
    <w:p w:rsidR="0082735C" w:rsidRPr="00EC0F21" w:rsidRDefault="0082735C" w:rsidP="004E0C57">
      <w:pPr>
        <w:spacing w:after="0"/>
        <w:ind w:firstLine="708"/>
        <w:jc w:val="both"/>
        <w:rPr>
          <w:rFonts w:ascii="Times New Roman" w:hAnsi="Times New Roman" w:cs="Times New Roman"/>
          <w:sz w:val="28"/>
          <w:szCs w:val="28"/>
        </w:rPr>
      </w:pPr>
      <w:r w:rsidRPr="00EC0F21">
        <w:rPr>
          <w:rFonts w:ascii="Times New Roman" w:hAnsi="Times New Roman" w:cs="Times New Roman"/>
          <w:b/>
          <w:sz w:val="28"/>
          <w:szCs w:val="28"/>
        </w:rPr>
        <w:t>1.</w:t>
      </w:r>
      <w:r w:rsidRPr="00EC0F21">
        <w:rPr>
          <w:rFonts w:ascii="Times New Roman" w:hAnsi="Times New Roman" w:cs="Times New Roman"/>
          <w:sz w:val="28"/>
          <w:szCs w:val="28"/>
        </w:rPr>
        <w:t xml:space="preserve"> На успешность проведения занятия влияют позитивная личность педагога, владения им способами музыкального выражения</w:t>
      </w:r>
      <w:r w:rsidR="00EC0F21">
        <w:rPr>
          <w:rFonts w:ascii="Times New Roman" w:hAnsi="Times New Roman" w:cs="Times New Roman"/>
          <w:sz w:val="28"/>
          <w:szCs w:val="28"/>
        </w:rPr>
        <w:t xml:space="preserve"> </w:t>
      </w:r>
      <w:r w:rsidRPr="00EC0F21">
        <w:rPr>
          <w:rFonts w:ascii="Times New Roman" w:hAnsi="Times New Roman" w:cs="Times New Roman"/>
          <w:sz w:val="28"/>
          <w:szCs w:val="28"/>
        </w:rPr>
        <w:t>-</w:t>
      </w:r>
      <w:r w:rsidR="00EC0F21">
        <w:rPr>
          <w:rFonts w:ascii="Times New Roman" w:hAnsi="Times New Roman" w:cs="Times New Roman"/>
          <w:sz w:val="28"/>
          <w:szCs w:val="28"/>
        </w:rPr>
        <w:t xml:space="preserve"> </w:t>
      </w:r>
      <w:r w:rsidRPr="00EC0F21">
        <w:rPr>
          <w:rFonts w:ascii="Times New Roman" w:hAnsi="Times New Roman" w:cs="Times New Roman"/>
          <w:sz w:val="28"/>
          <w:szCs w:val="28"/>
        </w:rPr>
        <w:t>игрой на музыкальных инструментах и умение петь, а так включение в профилактический и коррекционный процесс фактора групповой динамики, взаимного психоэмоционального положительного заражения, сопереживания и сочувствия между участниками групповых музыкальных занятий.</w:t>
      </w:r>
    </w:p>
    <w:p w:rsidR="0082735C" w:rsidRPr="00EC0F21" w:rsidRDefault="0082735C" w:rsidP="004E0C57">
      <w:pPr>
        <w:spacing w:after="0"/>
        <w:ind w:firstLine="708"/>
        <w:jc w:val="both"/>
        <w:rPr>
          <w:rFonts w:ascii="Times New Roman" w:hAnsi="Times New Roman" w:cs="Times New Roman"/>
          <w:sz w:val="28"/>
          <w:szCs w:val="28"/>
        </w:rPr>
      </w:pPr>
      <w:r w:rsidRPr="00EC0F21">
        <w:rPr>
          <w:rFonts w:ascii="Times New Roman" w:hAnsi="Times New Roman" w:cs="Times New Roman"/>
          <w:b/>
          <w:sz w:val="28"/>
          <w:szCs w:val="28"/>
        </w:rPr>
        <w:t>2.</w:t>
      </w:r>
      <w:r w:rsidRPr="00EC0F21">
        <w:rPr>
          <w:rFonts w:ascii="Times New Roman" w:hAnsi="Times New Roman" w:cs="Times New Roman"/>
          <w:sz w:val="28"/>
          <w:szCs w:val="28"/>
        </w:rPr>
        <w:t xml:space="preserve"> Необходимо определить индивидуальный курс коррекции для детей с теми или другими нарушениями и тактику после его окончания. Имеют значение количество и продолжите</w:t>
      </w:r>
      <w:r w:rsidR="00EC0F21">
        <w:rPr>
          <w:rFonts w:ascii="Times New Roman" w:hAnsi="Times New Roman" w:cs="Times New Roman"/>
          <w:sz w:val="28"/>
          <w:szCs w:val="28"/>
        </w:rPr>
        <w:t>льность сеансов музыкотерапии (</w:t>
      </w:r>
      <w:r w:rsidRPr="00EC0F21">
        <w:rPr>
          <w:rFonts w:ascii="Times New Roman" w:hAnsi="Times New Roman" w:cs="Times New Roman"/>
          <w:sz w:val="28"/>
          <w:szCs w:val="28"/>
        </w:rPr>
        <w:t>от 15 минут до 45 минут), кратность применения в неделю 1-7 раз.</w:t>
      </w:r>
    </w:p>
    <w:p w:rsidR="0082735C" w:rsidRPr="00EC0F21" w:rsidRDefault="0082735C" w:rsidP="004E0C57">
      <w:pPr>
        <w:spacing w:after="0"/>
        <w:ind w:firstLine="708"/>
        <w:jc w:val="both"/>
        <w:rPr>
          <w:rFonts w:ascii="Times New Roman" w:hAnsi="Times New Roman" w:cs="Times New Roman"/>
          <w:sz w:val="28"/>
          <w:szCs w:val="28"/>
        </w:rPr>
      </w:pPr>
      <w:r w:rsidRPr="00EC0F21">
        <w:rPr>
          <w:rFonts w:ascii="Times New Roman" w:hAnsi="Times New Roman" w:cs="Times New Roman"/>
          <w:b/>
          <w:sz w:val="28"/>
          <w:szCs w:val="28"/>
        </w:rPr>
        <w:t>3.</w:t>
      </w:r>
      <w:r w:rsidRPr="00EC0F21">
        <w:rPr>
          <w:rFonts w:ascii="Times New Roman" w:hAnsi="Times New Roman" w:cs="Times New Roman"/>
          <w:sz w:val="28"/>
          <w:szCs w:val="28"/>
        </w:rPr>
        <w:t xml:space="preserve"> В помещении для проведения музыкальной терапии должны быть максимально удобные стулья, кресла или коврики, а освещение - искусственным, чтобы добиться отвлечения от реального течения времени</w:t>
      </w:r>
      <w:r w:rsidR="00EC0F21">
        <w:rPr>
          <w:rFonts w:ascii="Times New Roman" w:hAnsi="Times New Roman" w:cs="Times New Roman"/>
          <w:sz w:val="28"/>
          <w:szCs w:val="28"/>
        </w:rPr>
        <w:t xml:space="preserve">     (</w:t>
      </w:r>
      <w:r w:rsidRPr="00EC0F21">
        <w:rPr>
          <w:rFonts w:ascii="Times New Roman" w:hAnsi="Times New Roman" w:cs="Times New Roman"/>
          <w:sz w:val="28"/>
          <w:szCs w:val="28"/>
        </w:rPr>
        <w:t>светового дня) и усилить эмоциональное действие сеанса.</w:t>
      </w:r>
    </w:p>
    <w:p w:rsidR="0082735C" w:rsidRPr="00EC0F21" w:rsidRDefault="0082735C" w:rsidP="004E0C57">
      <w:pPr>
        <w:spacing w:after="0"/>
        <w:ind w:firstLine="708"/>
        <w:jc w:val="both"/>
        <w:rPr>
          <w:rFonts w:ascii="Times New Roman" w:hAnsi="Times New Roman" w:cs="Times New Roman"/>
          <w:sz w:val="28"/>
          <w:szCs w:val="28"/>
        </w:rPr>
      </w:pPr>
      <w:r w:rsidRPr="00EC0F21">
        <w:rPr>
          <w:rFonts w:ascii="Times New Roman" w:hAnsi="Times New Roman" w:cs="Times New Roman"/>
          <w:b/>
          <w:sz w:val="28"/>
          <w:szCs w:val="28"/>
        </w:rPr>
        <w:t>4.</w:t>
      </w:r>
      <w:r w:rsidRPr="00EC0F21">
        <w:rPr>
          <w:rFonts w:ascii="Times New Roman" w:hAnsi="Times New Roman" w:cs="Times New Roman"/>
          <w:sz w:val="28"/>
          <w:szCs w:val="28"/>
        </w:rPr>
        <w:t xml:space="preserve"> Так же следует помнить, что коррекционные музыкальные сеансы должны проводиться не на голодный желудок и не раннее чем через 2 часа после еды.</w:t>
      </w:r>
    </w:p>
    <w:p w:rsidR="0082735C" w:rsidRPr="00EC0F21" w:rsidRDefault="0082735C" w:rsidP="004E0C57">
      <w:pPr>
        <w:spacing w:after="0"/>
        <w:ind w:firstLine="708"/>
        <w:jc w:val="both"/>
        <w:rPr>
          <w:rFonts w:ascii="Times New Roman" w:hAnsi="Times New Roman" w:cs="Times New Roman"/>
          <w:sz w:val="28"/>
          <w:szCs w:val="28"/>
        </w:rPr>
      </w:pPr>
      <w:r w:rsidRPr="00EC0F21">
        <w:rPr>
          <w:rFonts w:ascii="Times New Roman" w:hAnsi="Times New Roman" w:cs="Times New Roman"/>
          <w:b/>
          <w:sz w:val="28"/>
          <w:szCs w:val="28"/>
        </w:rPr>
        <w:t>5.</w:t>
      </w:r>
      <w:r w:rsidRPr="00EC0F21">
        <w:rPr>
          <w:rFonts w:ascii="Times New Roman" w:hAnsi="Times New Roman" w:cs="Times New Roman"/>
          <w:sz w:val="28"/>
          <w:szCs w:val="28"/>
        </w:rPr>
        <w:t xml:space="preserve"> Перед принятием сеанса музыкотерапии детей нужно обязательно настроить. Они должны расслабитьс</w:t>
      </w:r>
      <w:proofErr w:type="gramStart"/>
      <w:r w:rsidRPr="00EC0F21">
        <w:rPr>
          <w:rFonts w:ascii="Times New Roman" w:hAnsi="Times New Roman" w:cs="Times New Roman"/>
          <w:sz w:val="28"/>
          <w:szCs w:val="28"/>
        </w:rPr>
        <w:t>я-</w:t>
      </w:r>
      <w:proofErr w:type="gramEnd"/>
      <w:r w:rsidRPr="00EC0F21">
        <w:rPr>
          <w:rFonts w:ascii="Times New Roman" w:hAnsi="Times New Roman" w:cs="Times New Roman"/>
          <w:sz w:val="28"/>
          <w:szCs w:val="28"/>
        </w:rPr>
        <w:t xml:space="preserve"> это поможет им "открыть двери бессознательного" и принять в полной мере действие музыки. При этом не важно, какое действие оказывает музыка -  успокаивающее, стимулирующее или поднимающее настроение.</w:t>
      </w:r>
    </w:p>
    <w:p w:rsidR="0082735C" w:rsidRPr="00EC0F21" w:rsidRDefault="0082735C" w:rsidP="004E0C57">
      <w:pPr>
        <w:spacing w:after="0"/>
        <w:ind w:firstLine="708"/>
        <w:jc w:val="both"/>
        <w:rPr>
          <w:rFonts w:ascii="Times New Roman" w:hAnsi="Times New Roman" w:cs="Times New Roman"/>
          <w:sz w:val="28"/>
          <w:szCs w:val="28"/>
        </w:rPr>
      </w:pPr>
      <w:r w:rsidRPr="00EC0F21">
        <w:rPr>
          <w:rFonts w:ascii="Times New Roman" w:hAnsi="Times New Roman" w:cs="Times New Roman"/>
          <w:b/>
          <w:sz w:val="28"/>
          <w:szCs w:val="28"/>
        </w:rPr>
        <w:t>6.</w:t>
      </w:r>
      <w:r w:rsidRPr="00EC0F21">
        <w:rPr>
          <w:rFonts w:ascii="Times New Roman" w:hAnsi="Times New Roman" w:cs="Times New Roman"/>
          <w:sz w:val="28"/>
          <w:szCs w:val="28"/>
        </w:rPr>
        <w:t xml:space="preserve"> Важно правильно выбрать позу. Лечение музыкой должно быть достаточно коротким, что бы не вызывать усталости и возможных защитных реакций.</w:t>
      </w:r>
    </w:p>
    <w:p w:rsidR="0082735C" w:rsidRPr="00EC0F21" w:rsidRDefault="0082735C" w:rsidP="004E0C57">
      <w:pPr>
        <w:spacing w:after="0"/>
        <w:ind w:firstLine="708"/>
        <w:jc w:val="both"/>
        <w:rPr>
          <w:rFonts w:ascii="Times New Roman" w:hAnsi="Times New Roman" w:cs="Times New Roman"/>
          <w:sz w:val="28"/>
          <w:szCs w:val="28"/>
        </w:rPr>
      </w:pPr>
      <w:r w:rsidRPr="00EC0F21">
        <w:rPr>
          <w:rFonts w:ascii="Times New Roman" w:hAnsi="Times New Roman" w:cs="Times New Roman"/>
          <w:b/>
          <w:sz w:val="28"/>
          <w:szCs w:val="28"/>
        </w:rPr>
        <w:lastRenderedPageBreak/>
        <w:t>7.</w:t>
      </w:r>
      <w:r w:rsidRPr="00EC0F21">
        <w:rPr>
          <w:rFonts w:ascii="Times New Roman" w:hAnsi="Times New Roman" w:cs="Times New Roman"/>
          <w:sz w:val="28"/>
          <w:szCs w:val="28"/>
        </w:rPr>
        <w:t xml:space="preserve"> Силу и громкость музыки нужно осторожно регулировать. Малую громкость следует выбирать не только для успокаивающей, но и для стимулирующей музыки. Большая громкость утомляет и потрясает нервную систему.</w:t>
      </w:r>
    </w:p>
    <w:p w:rsidR="0082735C" w:rsidRPr="00EC0F21" w:rsidRDefault="0082735C" w:rsidP="004E0C57">
      <w:pPr>
        <w:spacing w:after="0"/>
        <w:ind w:firstLine="708"/>
        <w:jc w:val="both"/>
        <w:rPr>
          <w:rFonts w:ascii="Times New Roman" w:hAnsi="Times New Roman" w:cs="Times New Roman"/>
          <w:sz w:val="28"/>
          <w:szCs w:val="28"/>
        </w:rPr>
      </w:pPr>
      <w:r w:rsidRPr="00EC0F21">
        <w:rPr>
          <w:rFonts w:ascii="Times New Roman" w:hAnsi="Times New Roman" w:cs="Times New Roman"/>
          <w:b/>
          <w:sz w:val="28"/>
          <w:szCs w:val="28"/>
        </w:rPr>
        <w:t>8.</w:t>
      </w:r>
      <w:r w:rsidRPr="00EC0F21">
        <w:rPr>
          <w:rFonts w:ascii="Times New Roman" w:hAnsi="Times New Roman" w:cs="Times New Roman"/>
          <w:sz w:val="28"/>
          <w:szCs w:val="28"/>
        </w:rPr>
        <w:t xml:space="preserve"> После прослушивания лечебной музыки нужно отдохнуть некоторое время. Это благоприятствует ее полному, не нарушающему душевное равновесие, действию </w:t>
      </w:r>
      <w:proofErr w:type="gramStart"/>
      <w:r w:rsidRPr="00EC0F21">
        <w:rPr>
          <w:rFonts w:ascii="Times New Roman" w:hAnsi="Times New Roman" w:cs="Times New Roman"/>
          <w:sz w:val="28"/>
          <w:szCs w:val="28"/>
        </w:rPr>
        <w:t>на</w:t>
      </w:r>
      <w:proofErr w:type="gramEnd"/>
      <w:r w:rsidRPr="00EC0F21">
        <w:rPr>
          <w:rFonts w:ascii="Times New Roman" w:hAnsi="Times New Roman" w:cs="Times New Roman"/>
          <w:sz w:val="28"/>
          <w:szCs w:val="28"/>
        </w:rPr>
        <w:t xml:space="preserve"> бессознательное.</w:t>
      </w:r>
    </w:p>
    <w:p w:rsidR="0082735C" w:rsidRPr="00EC0F21" w:rsidRDefault="0082735C" w:rsidP="004E0C57">
      <w:pPr>
        <w:spacing w:after="0"/>
        <w:ind w:firstLine="708"/>
        <w:jc w:val="both"/>
        <w:rPr>
          <w:rFonts w:ascii="Times New Roman" w:hAnsi="Times New Roman" w:cs="Times New Roman"/>
          <w:sz w:val="28"/>
          <w:szCs w:val="28"/>
        </w:rPr>
      </w:pPr>
      <w:r w:rsidRPr="00EC0F21">
        <w:rPr>
          <w:rFonts w:ascii="Times New Roman" w:hAnsi="Times New Roman" w:cs="Times New Roman"/>
          <w:b/>
          <w:sz w:val="28"/>
          <w:szCs w:val="28"/>
        </w:rPr>
        <w:t>9.</w:t>
      </w:r>
      <w:r w:rsidRPr="00EC0F21">
        <w:rPr>
          <w:rFonts w:ascii="Times New Roman" w:hAnsi="Times New Roman" w:cs="Times New Roman"/>
          <w:sz w:val="28"/>
          <w:szCs w:val="28"/>
        </w:rPr>
        <w:t xml:space="preserve"> Известно, что бессознательное наиболее активно во время сна, при этом оно так же восприимчиво и к внешним импульсам. Поэтому особенно рекомендуется для агрессивных, беспокойных, </w:t>
      </w:r>
      <w:proofErr w:type="spellStart"/>
      <w:r w:rsidRPr="00EC0F21">
        <w:rPr>
          <w:rFonts w:ascii="Times New Roman" w:hAnsi="Times New Roman" w:cs="Times New Roman"/>
          <w:sz w:val="28"/>
          <w:szCs w:val="28"/>
        </w:rPr>
        <w:t>гиперактивных</w:t>
      </w:r>
      <w:proofErr w:type="spellEnd"/>
      <w:r w:rsidRPr="00EC0F21">
        <w:rPr>
          <w:rFonts w:ascii="Times New Roman" w:hAnsi="Times New Roman" w:cs="Times New Roman"/>
          <w:sz w:val="28"/>
          <w:szCs w:val="28"/>
        </w:rPr>
        <w:t xml:space="preserve"> детей использовать терапевтическую музыку во время сна.</w:t>
      </w:r>
    </w:p>
    <w:p w:rsidR="0082735C" w:rsidRPr="00EC0F21" w:rsidRDefault="0082735C" w:rsidP="004E0C57">
      <w:pPr>
        <w:spacing w:after="0"/>
        <w:ind w:firstLine="708"/>
        <w:jc w:val="both"/>
        <w:rPr>
          <w:rFonts w:ascii="Times New Roman" w:hAnsi="Times New Roman" w:cs="Times New Roman"/>
          <w:sz w:val="28"/>
          <w:szCs w:val="28"/>
        </w:rPr>
      </w:pPr>
      <w:r w:rsidRPr="00EC0F21">
        <w:rPr>
          <w:rFonts w:ascii="Times New Roman" w:hAnsi="Times New Roman" w:cs="Times New Roman"/>
          <w:b/>
          <w:sz w:val="28"/>
          <w:szCs w:val="28"/>
        </w:rPr>
        <w:t>10.</w:t>
      </w:r>
      <w:r w:rsidRPr="00EC0F21">
        <w:rPr>
          <w:rFonts w:ascii="Times New Roman" w:hAnsi="Times New Roman" w:cs="Times New Roman"/>
          <w:sz w:val="28"/>
          <w:szCs w:val="28"/>
        </w:rPr>
        <w:t xml:space="preserve"> Желательно использовать инструментальную классическую и специально лечебную музыку, но не вокальную и не самую популярную т.к. они несут ненужную смысловую нагрузку. Выбор музыкальных произведений должен быть хорошо продуман. Он гораздо сложнее, чем может действовать на нервы человеку, отягощенному горем. На человека в состоянии возбуждения и смятения вряд ли окажет глубокое впечатление торжественное адажио, от него он станет еще более беспокойным. С другой стороны, когда </w:t>
      </w:r>
      <w:proofErr w:type="gramStart"/>
      <w:r w:rsidRPr="00EC0F21">
        <w:rPr>
          <w:rFonts w:ascii="Times New Roman" w:hAnsi="Times New Roman" w:cs="Times New Roman"/>
          <w:sz w:val="28"/>
          <w:szCs w:val="28"/>
        </w:rPr>
        <w:t>человек</w:t>
      </w:r>
      <w:proofErr w:type="gramEnd"/>
      <w:r w:rsidRPr="00EC0F21">
        <w:rPr>
          <w:rFonts w:ascii="Times New Roman" w:hAnsi="Times New Roman" w:cs="Times New Roman"/>
          <w:sz w:val="28"/>
          <w:szCs w:val="28"/>
        </w:rPr>
        <w:t xml:space="preserve"> прибывающий в унынии слышит грустную музыку, это может поднять ему настроение.</w:t>
      </w:r>
    </w:p>
    <w:p w:rsidR="0082735C" w:rsidRPr="00EC0F21" w:rsidRDefault="0082735C" w:rsidP="004E0C57">
      <w:pPr>
        <w:spacing w:after="0"/>
        <w:ind w:firstLine="567"/>
        <w:jc w:val="both"/>
        <w:rPr>
          <w:rFonts w:ascii="Times New Roman" w:hAnsi="Times New Roman" w:cs="Times New Roman"/>
          <w:sz w:val="28"/>
          <w:szCs w:val="28"/>
        </w:rPr>
      </w:pPr>
      <w:r w:rsidRPr="00EC0F21">
        <w:rPr>
          <w:rFonts w:ascii="Times New Roman" w:hAnsi="Times New Roman" w:cs="Times New Roman"/>
          <w:b/>
          <w:sz w:val="28"/>
          <w:szCs w:val="28"/>
        </w:rPr>
        <w:t>11.</w:t>
      </w:r>
      <w:r w:rsidRPr="00EC0F21">
        <w:rPr>
          <w:rFonts w:ascii="Times New Roman" w:hAnsi="Times New Roman" w:cs="Times New Roman"/>
          <w:sz w:val="28"/>
          <w:szCs w:val="28"/>
        </w:rPr>
        <w:t xml:space="preserve"> В рамках сеанса музыкальной терапии можно и нужно использовать различные активные приемы, упражнения и методы, описанные выше, такие как двигательные упражнения и танцы, </w:t>
      </w:r>
      <w:proofErr w:type="gramStart"/>
      <w:r w:rsidRPr="00EC0F21">
        <w:rPr>
          <w:rFonts w:ascii="Times New Roman" w:hAnsi="Times New Roman" w:cs="Times New Roman"/>
          <w:sz w:val="28"/>
          <w:szCs w:val="28"/>
        </w:rPr>
        <w:t>ритмические и дыхательные упражнения</w:t>
      </w:r>
      <w:proofErr w:type="gramEnd"/>
      <w:r w:rsidRPr="00EC0F21">
        <w:rPr>
          <w:rFonts w:ascii="Times New Roman" w:hAnsi="Times New Roman" w:cs="Times New Roman"/>
          <w:sz w:val="28"/>
          <w:szCs w:val="28"/>
        </w:rPr>
        <w:t xml:space="preserve">, драматизация лечебных спектаклей - игр, активизация зрительных образов и представлений, </w:t>
      </w:r>
      <w:proofErr w:type="spellStart"/>
      <w:r w:rsidRPr="00EC0F21">
        <w:rPr>
          <w:rFonts w:ascii="Times New Roman" w:hAnsi="Times New Roman" w:cs="Times New Roman"/>
          <w:sz w:val="28"/>
          <w:szCs w:val="28"/>
        </w:rPr>
        <w:t>музицирование</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игротерапия</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вокалотерапия</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арттерапия</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цветотерапия</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сказкотерапия</w:t>
      </w:r>
      <w:proofErr w:type="spellEnd"/>
      <w:r w:rsidRPr="00EC0F21">
        <w:rPr>
          <w:rFonts w:ascii="Times New Roman" w:hAnsi="Times New Roman" w:cs="Times New Roman"/>
          <w:sz w:val="28"/>
          <w:szCs w:val="28"/>
        </w:rPr>
        <w:t xml:space="preserve"> и другие методы.</w:t>
      </w:r>
    </w:p>
    <w:p w:rsidR="0082735C" w:rsidRPr="00EC0F21" w:rsidRDefault="0082735C" w:rsidP="004E0C57">
      <w:pPr>
        <w:pStyle w:val="a3"/>
        <w:ind w:firstLine="567"/>
        <w:jc w:val="both"/>
        <w:rPr>
          <w:rFonts w:ascii="Times New Roman" w:hAnsi="Times New Roman" w:cs="Times New Roman"/>
          <w:b/>
          <w:sz w:val="28"/>
          <w:szCs w:val="28"/>
        </w:rPr>
      </w:pPr>
      <w:bookmarkStart w:id="0" w:name="_GoBack"/>
      <w:bookmarkEnd w:id="0"/>
      <w:r w:rsidRPr="00EC0F21">
        <w:rPr>
          <w:rFonts w:ascii="Times New Roman" w:hAnsi="Times New Roman" w:cs="Times New Roman"/>
          <w:b/>
          <w:sz w:val="28"/>
          <w:szCs w:val="28"/>
        </w:rPr>
        <w:t>СПИСОК МУЗЫКАЛЬНЫХ ПРОИЗВЕДЕНИЙ,</w:t>
      </w:r>
    </w:p>
    <w:p w:rsidR="0082735C" w:rsidRPr="00EC0F21" w:rsidRDefault="0082735C" w:rsidP="004E0C57">
      <w:pPr>
        <w:pStyle w:val="a3"/>
        <w:ind w:firstLine="567"/>
        <w:jc w:val="both"/>
        <w:rPr>
          <w:rFonts w:ascii="Times New Roman" w:hAnsi="Times New Roman" w:cs="Times New Roman"/>
          <w:b/>
          <w:sz w:val="28"/>
          <w:szCs w:val="28"/>
        </w:rPr>
      </w:pPr>
      <w:proofErr w:type="gramStart"/>
      <w:r w:rsidRPr="00EC0F21">
        <w:rPr>
          <w:rFonts w:ascii="Times New Roman" w:hAnsi="Times New Roman" w:cs="Times New Roman"/>
          <w:b/>
          <w:sz w:val="28"/>
          <w:szCs w:val="28"/>
        </w:rPr>
        <w:t>РЕКОМЕНДУЕМЫХ</w:t>
      </w:r>
      <w:proofErr w:type="gramEnd"/>
      <w:r w:rsidRPr="00EC0F21">
        <w:rPr>
          <w:rFonts w:ascii="Times New Roman" w:hAnsi="Times New Roman" w:cs="Times New Roman"/>
          <w:b/>
          <w:sz w:val="28"/>
          <w:szCs w:val="28"/>
        </w:rPr>
        <w:t xml:space="preserve"> ДЛЯ ПРОВЕДЕНИЯ МУЗЫКОТЕРАПИИ</w:t>
      </w:r>
    </w:p>
    <w:p w:rsidR="0082735C" w:rsidRPr="00EC0F21" w:rsidRDefault="0082735C" w:rsidP="004E0C57">
      <w:pPr>
        <w:pStyle w:val="a3"/>
        <w:ind w:firstLine="567"/>
        <w:jc w:val="both"/>
        <w:rPr>
          <w:rFonts w:ascii="Times New Roman" w:hAnsi="Times New Roman" w:cs="Times New Roman"/>
          <w:sz w:val="28"/>
          <w:szCs w:val="28"/>
        </w:rPr>
      </w:pPr>
    </w:p>
    <w:p w:rsidR="009847B2" w:rsidRPr="009847B2" w:rsidRDefault="0082735C" w:rsidP="004E0C57">
      <w:pPr>
        <w:pStyle w:val="a3"/>
        <w:ind w:firstLine="567"/>
        <w:jc w:val="both"/>
        <w:rPr>
          <w:rFonts w:ascii="Times New Roman" w:hAnsi="Times New Roman" w:cs="Times New Roman"/>
          <w:b/>
          <w:sz w:val="28"/>
          <w:szCs w:val="28"/>
        </w:rPr>
      </w:pPr>
      <w:r w:rsidRPr="009847B2">
        <w:rPr>
          <w:rFonts w:ascii="Times New Roman" w:hAnsi="Times New Roman" w:cs="Times New Roman"/>
          <w:b/>
          <w:sz w:val="28"/>
          <w:szCs w:val="28"/>
        </w:rPr>
        <w:t>Музыка для свободной деятельности детей</w:t>
      </w:r>
      <w:r w:rsidR="009847B2">
        <w:rPr>
          <w:rFonts w:ascii="Times New Roman" w:hAnsi="Times New Roman" w:cs="Times New Roman"/>
          <w:b/>
          <w:sz w:val="28"/>
          <w:szCs w:val="28"/>
        </w:rPr>
        <w:t>:</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Бах И. «Прелюдия </w:t>
      </w:r>
      <w:proofErr w:type="spellStart"/>
      <w:r w:rsidRPr="00EC0F21">
        <w:rPr>
          <w:rFonts w:ascii="Times New Roman" w:hAnsi="Times New Roman" w:cs="Times New Roman"/>
          <w:sz w:val="28"/>
          <w:szCs w:val="28"/>
        </w:rPr>
        <w:t>домажор</w:t>
      </w:r>
      <w:proofErr w:type="spellEnd"/>
      <w:r w:rsidRPr="00EC0F21">
        <w:rPr>
          <w:rFonts w:ascii="Times New Roman" w:hAnsi="Times New Roman" w:cs="Times New Roman"/>
          <w:sz w:val="28"/>
          <w:szCs w:val="28"/>
        </w:rPr>
        <w:t xml:space="preserve">», «Шутка»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Брамс И. «Вальс»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Вивальди А. «Времена года» </w:t>
      </w:r>
    </w:p>
    <w:p w:rsidR="0082735C" w:rsidRPr="00EC0F21" w:rsidRDefault="0082735C" w:rsidP="004E0C57">
      <w:pPr>
        <w:pStyle w:val="a3"/>
        <w:jc w:val="both"/>
        <w:rPr>
          <w:rFonts w:ascii="Times New Roman" w:hAnsi="Times New Roman" w:cs="Times New Roman"/>
          <w:sz w:val="28"/>
          <w:szCs w:val="28"/>
        </w:rPr>
      </w:pPr>
      <w:proofErr w:type="spellStart"/>
      <w:r w:rsidRPr="00EC0F21">
        <w:rPr>
          <w:rFonts w:ascii="Times New Roman" w:hAnsi="Times New Roman" w:cs="Times New Roman"/>
          <w:sz w:val="28"/>
          <w:szCs w:val="28"/>
        </w:rPr>
        <w:t>Кабалевский</w:t>
      </w:r>
      <w:proofErr w:type="spellEnd"/>
      <w:r w:rsidRPr="00EC0F21">
        <w:rPr>
          <w:rFonts w:ascii="Times New Roman" w:hAnsi="Times New Roman" w:cs="Times New Roman"/>
          <w:sz w:val="28"/>
          <w:szCs w:val="28"/>
        </w:rPr>
        <w:t xml:space="preserve"> Д. «Клоуны», «Петя и волк»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Моцарт В. «Маленькая ночная серенада», «Турецкое рондо»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Мусоргский М. «Картинки с выставки»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Чайковский П. «Детский альбом», «Времена года», «Щелкунчик» (отрывки из балета) </w:t>
      </w:r>
    </w:p>
    <w:p w:rsidR="0082735C"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Шопен Ф. «Вальсы»,</w:t>
      </w:r>
      <w:r w:rsidR="009847B2">
        <w:rPr>
          <w:rFonts w:ascii="Times New Roman" w:hAnsi="Times New Roman" w:cs="Times New Roman"/>
          <w:sz w:val="28"/>
          <w:szCs w:val="28"/>
        </w:rPr>
        <w:t xml:space="preserve"> </w:t>
      </w:r>
      <w:r w:rsidRPr="00EC0F21">
        <w:rPr>
          <w:rFonts w:ascii="Times New Roman" w:hAnsi="Times New Roman" w:cs="Times New Roman"/>
          <w:sz w:val="28"/>
          <w:szCs w:val="28"/>
        </w:rPr>
        <w:t>Штраус И. «Вальсы»</w:t>
      </w:r>
    </w:p>
    <w:p w:rsidR="009847B2" w:rsidRPr="00EC0F21" w:rsidRDefault="009847B2" w:rsidP="004E0C57">
      <w:pPr>
        <w:pStyle w:val="a3"/>
        <w:jc w:val="both"/>
        <w:rPr>
          <w:rFonts w:ascii="Times New Roman" w:hAnsi="Times New Roman" w:cs="Times New Roman"/>
          <w:sz w:val="28"/>
          <w:szCs w:val="28"/>
        </w:rPr>
      </w:pPr>
    </w:p>
    <w:p w:rsidR="009847B2" w:rsidRPr="009847B2" w:rsidRDefault="0082735C" w:rsidP="004E0C57">
      <w:pPr>
        <w:pStyle w:val="a3"/>
        <w:ind w:firstLine="567"/>
        <w:jc w:val="both"/>
        <w:rPr>
          <w:rFonts w:ascii="Times New Roman" w:hAnsi="Times New Roman" w:cs="Times New Roman"/>
          <w:b/>
          <w:sz w:val="28"/>
          <w:szCs w:val="28"/>
        </w:rPr>
      </w:pPr>
      <w:r w:rsidRPr="009847B2">
        <w:rPr>
          <w:rFonts w:ascii="Times New Roman" w:hAnsi="Times New Roman" w:cs="Times New Roman"/>
          <w:b/>
          <w:sz w:val="28"/>
          <w:szCs w:val="28"/>
        </w:rPr>
        <w:t>Детские песни</w:t>
      </w:r>
      <w:r w:rsidR="009847B2">
        <w:rPr>
          <w:rFonts w:ascii="Times New Roman" w:hAnsi="Times New Roman" w:cs="Times New Roman"/>
          <w:b/>
          <w:sz w:val="28"/>
          <w:szCs w:val="28"/>
        </w:rPr>
        <w:t>:</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lastRenderedPageBreak/>
        <w:t>«Антошка»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В.Шаинский</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w:t>
      </w:r>
      <w:proofErr w:type="spellStart"/>
      <w:r w:rsidRPr="00EC0F21">
        <w:rPr>
          <w:rFonts w:ascii="Times New Roman" w:hAnsi="Times New Roman" w:cs="Times New Roman"/>
          <w:sz w:val="28"/>
          <w:szCs w:val="28"/>
        </w:rPr>
        <w:t>Бу</w:t>
      </w:r>
      <w:proofErr w:type="spellEnd"/>
      <w:r w:rsidRPr="00EC0F21">
        <w:rPr>
          <w:rFonts w:ascii="Times New Roman" w:hAnsi="Times New Roman" w:cs="Times New Roman"/>
          <w:sz w:val="28"/>
          <w:szCs w:val="28"/>
        </w:rPr>
        <w:t>-</w:t>
      </w:r>
      <w:proofErr w:type="spellStart"/>
      <w:r w:rsidRPr="00EC0F21">
        <w:rPr>
          <w:rFonts w:ascii="Times New Roman" w:hAnsi="Times New Roman" w:cs="Times New Roman"/>
          <w:sz w:val="28"/>
          <w:szCs w:val="28"/>
        </w:rPr>
        <w:t>ра</w:t>
      </w:r>
      <w:proofErr w:type="spellEnd"/>
      <w:r w:rsidRPr="00EC0F21">
        <w:rPr>
          <w:rFonts w:ascii="Times New Roman" w:hAnsi="Times New Roman" w:cs="Times New Roman"/>
          <w:sz w:val="28"/>
          <w:szCs w:val="28"/>
        </w:rPr>
        <w:t>-</w:t>
      </w:r>
      <w:proofErr w:type="spellStart"/>
      <w:r w:rsidRPr="00EC0F21">
        <w:rPr>
          <w:rFonts w:ascii="Times New Roman" w:hAnsi="Times New Roman" w:cs="Times New Roman"/>
          <w:sz w:val="28"/>
          <w:szCs w:val="28"/>
        </w:rPr>
        <w:t>ти</w:t>
      </w:r>
      <w:proofErr w:type="spellEnd"/>
      <w:r w:rsidRPr="00EC0F21">
        <w:rPr>
          <w:rFonts w:ascii="Times New Roman" w:hAnsi="Times New Roman" w:cs="Times New Roman"/>
          <w:sz w:val="28"/>
          <w:szCs w:val="28"/>
        </w:rPr>
        <w:t>-но»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А.Рыбников</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«Будьте добры» (</w:t>
      </w:r>
      <w:proofErr w:type="spellStart"/>
      <w:r w:rsidRPr="00EC0F21">
        <w:rPr>
          <w:rFonts w:ascii="Times New Roman" w:hAnsi="Times New Roman" w:cs="Times New Roman"/>
          <w:sz w:val="28"/>
          <w:szCs w:val="28"/>
        </w:rPr>
        <w:t>А.</w:t>
      </w:r>
      <w:proofErr w:type="gramStart"/>
      <w:r w:rsidRPr="00EC0F21">
        <w:rPr>
          <w:rFonts w:ascii="Times New Roman" w:hAnsi="Times New Roman" w:cs="Times New Roman"/>
          <w:sz w:val="28"/>
          <w:szCs w:val="28"/>
        </w:rPr>
        <w:t>Санин</w:t>
      </w:r>
      <w:proofErr w:type="spellEnd"/>
      <w:proofErr w:type="gram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А.Флярковский</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«Веселые путешественники» (</w:t>
      </w:r>
      <w:proofErr w:type="spellStart"/>
      <w:r w:rsidRPr="00EC0F21">
        <w:rPr>
          <w:rFonts w:ascii="Times New Roman" w:hAnsi="Times New Roman" w:cs="Times New Roman"/>
          <w:sz w:val="28"/>
          <w:szCs w:val="28"/>
        </w:rPr>
        <w:t>С.Михалков</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М.Старокадомский</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«Все мы делим пополам» (</w:t>
      </w:r>
      <w:proofErr w:type="spellStart"/>
      <w:r w:rsidRPr="00EC0F21">
        <w:rPr>
          <w:rFonts w:ascii="Times New Roman" w:hAnsi="Times New Roman" w:cs="Times New Roman"/>
          <w:sz w:val="28"/>
          <w:szCs w:val="28"/>
        </w:rPr>
        <w:t>М.Пляцковский</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В.Шаинский</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«Где водятся волшебники» «Да здравствует сюрприз» (</w:t>
      </w:r>
      <w:proofErr w:type="gramStart"/>
      <w:r w:rsidRPr="00EC0F21">
        <w:rPr>
          <w:rFonts w:ascii="Times New Roman" w:hAnsi="Times New Roman" w:cs="Times New Roman"/>
          <w:sz w:val="28"/>
          <w:szCs w:val="28"/>
        </w:rPr>
        <w:t>из</w:t>
      </w:r>
      <w:proofErr w:type="gramEnd"/>
      <w:r w:rsidRPr="00EC0F21">
        <w:rPr>
          <w:rFonts w:ascii="Times New Roman" w:hAnsi="Times New Roman" w:cs="Times New Roman"/>
          <w:sz w:val="28"/>
          <w:szCs w:val="28"/>
        </w:rPr>
        <w:t xml:space="preserve"> к/ф «Незнайка с нашего двора»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М.Минков</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«Если добрый ты» (из </w:t>
      </w:r>
      <w:proofErr w:type="gramStart"/>
      <w:r w:rsidRPr="00EC0F21">
        <w:rPr>
          <w:rFonts w:ascii="Times New Roman" w:hAnsi="Times New Roman" w:cs="Times New Roman"/>
          <w:sz w:val="28"/>
          <w:szCs w:val="28"/>
        </w:rPr>
        <w:t>м</w:t>
      </w:r>
      <w:proofErr w:type="gramEnd"/>
      <w:r w:rsidRPr="00EC0F21">
        <w:rPr>
          <w:rFonts w:ascii="Times New Roman" w:hAnsi="Times New Roman" w:cs="Times New Roman"/>
          <w:sz w:val="28"/>
          <w:szCs w:val="28"/>
        </w:rPr>
        <w:t xml:space="preserve">/ф «Приключения кота Леопольда» </w:t>
      </w:r>
      <w:proofErr w:type="spellStart"/>
      <w:r w:rsidRPr="00EC0F21">
        <w:rPr>
          <w:rFonts w:ascii="Times New Roman" w:hAnsi="Times New Roman" w:cs="Times New Roman"/>
          <w:sz w:val="28"/>
          <w:szCs w:val="28"/>
        </w:rPr>
        <w:t>М.Пляцковский</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Б.Савельев</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«Колокола», «Крылатые качели» (из к/ф «Приключения электроника»,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Г.Гладков</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«Настоящий друг» (из </w:t>
      </w:r>
      <w:proofErr w:type="gramStart"/>
      <w:r w:rsidRPr="00EC0F21">
        <w:rPr>
          <w:rFonts w:ascii="Times New Roman" w:hAnsi="Times New Roman" w:cs="Times New Roman"/>
          <w:sz w:val="28"/>
          <w:szCs w:val="28"/>
        </w:rPr>
        <w:t>м</w:t>
      </w:r>
      <w:proofErr w:type="gramEnd"/>
      <w:r w:rsidRPr="00EC0F21">
        <w:rPr>
          <w:rFonts w:ascii="Times New Roman" w:hAnsi="Times New Roman" w:cs="Times New Roman"/>
          <w:sz w:val="28"/>
          <w:szCs w:val="28"/>
        </w:rPr>
        <w:t xml:space="preserve">/ф «Тимка и Димка», </w:t>
      </w:r>
      <w:proofErr w:type="spellStart"/>
      <w:r w:rsidRPr="00EC0F21">
        <w:rPr>
          <w:rFonts w:ascii="Times New Roman" w:hAnsi="Times New Roman" w:cs="Times New Roman"/>
          <w:sz w:val="28"/>
          <w:szCs w:val="28"/>
        </w:rPr>
        <w:t>М.Пляцковский</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Б.Савельев</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«Песенка Бременских музыкантов»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Г.Гладков</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w:t>
      </w:r>
      <w:proofErr w:type="gramStart"/>
      <w:r w:rsidRPr="00EC0F21">
        <w:rPr>
          <w:rFonts w:ascii="Times New Roman" w:hAnsi="Times New Roman" w:cs="Times New Roman"/>
          <w:sz w:val="28"/>
          <w:szCs w:val="28"/>
        </w:rPr>
        <w:t>Прекрасное</w:t>
      </w:r>
      <w:proofErr w:type="gramEnd"/>
      <w:r w:rsidRPr="00EC0F21">
        <w:rPr>
          <w:rFonts w:ascii="Times New Roman" w:hAnsi="Times New Roman" w:cs="Times New Roman"/>
          <w:sz w:val="28"/>
          <w:szCs w:val="28"/>
        </w:rPr>
        <w:t xml:space="preserve"> далеко» (из к/ф «Гостья из будущего» </w:t>
      </w:r>
      <w:proofErr w:type="spellStart"/>
      <w:r w:rsidRPr="00EC0F21">
        <w:rPr>
          <w:rFonts w:ascii="Times New Roman" w:hAnsi="Times New Roman" w:cs="Times New Roman"/>
          <w:sz w:val="28"/>
          <w:szCs w:val="28"/>
        </w:rPr>
        <w:t>Ю.Энтин</w:t>
      </w:r>
      <w:proofErr w:type="spellEnd"/>
      <w:r w:rsidRPr="00EC0F21">
        <w:rPr>
          <w:rFonts w:ascii="Times New Roman" w:hAnsi="Times New Roman" w:cs="Times New Roman"/>
          <w:sz w:val="28"/>
          <w:szCs w:val="28"/>
        </w:rPr>
        <w:t xml:space="preserve">, </w:t>
      </w:r>
      <w:proofErr w:type="spellStart"/>
      <w:r w:rsidRPr="00EC0F21">
        <w:rPr>
          <w:rFonts w:ascii="Times New Roman" w:hAnsi="Times New Roman" w:cs="Times New Roman"/>
          <w:sz w:val="28"/>
          <w:szCs w:val="28"/>
        </w:rPr>
        <w:t>Е.Крылатов</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«Танец маленьких утят» (французская народная песня)</w:t>
      </w:r>
    </w:p>
    <w:p w:rsidR="0082735C" w:rsidRPr="009847B2" w:rsidRDefault="0082735C" w:rsidP="004E0C57">
      <w:pPr>
        <w:pStyle w:val="a3"/>
        <w:ind w:firstLine="567"/>
        <w:jc w:val="both"/>
        <w:rPr>
          <w:rFonts w:ascii="Times New Roman" w:hAnsi="Times New Roman" w:cs="Times New Roman"/>
          <w:sz w:val="28"/>
          <w:szCs w:val="28"/>
        </w:rPr>
      </w:pPr>
    </w:p>
    <w:p w:rsidR="0082735C" w:rsidRPr="009847B2" w:rsidRDefault="0082735C" w:rsidP="004E0C57">
      <w:pPr>
        <w:pStyle w:val="a3"/>
        <w:ind w:firstLine="567"/>
        <w:jc w:val="both"/>
        <w:rPr>
          <w:rFonts w:ascii="Times New Roman" w:hAnsi="Times New Roman" w:cs="Times New Roman"/>
          <w:b/>
          <w:sz w:val="28"/>
          <w:szCs w:val="28"/>
        </w:rPr>
      </w:pPr>
      <w:r w:rsidRPr="009847B2">
        <w:rPr>
          <w:rFonts w:ascii="Times New Roman" w:hAnsi="Times New Roman" w:cs="Times New Roman"/>
          <w:b/>
          <w:sz w:val="28"/>
          <w:szCs w:val="28"/>
        </w:rPr>
        <w:t>Музыка для пробуждения после дневного сна</w:t>
      </w:r>
      <w:r w:rsidR="009847B2">
        <w:rPr>
          <w:rFonts w:ascii="Times New Roman" w:hAnsi="Times New Roman" w:cs="Times New Roman"/>
          <w:b/>
          <w:sz w:val="28"/>
          <w:szCs w:val="28"/>
        </w:rPr>
        <w:t>:</w:t>
      </w:r>
    </w:p>
    <w:p w:rsidR="0082735C" w:rsidRPr="00EC0F21" w:rsidRDefault="0082735C" w:rsidP="004E0C57">
      <w:pPr>
        <w:pStyle w:val="a3"/>
        <w:jc w:val="both"/>
        <w:rPr>
          <w:rFonts w:ascii="Times New Roman" w:hAnsi="Times New Roman" w:cs="Times New Roman"/>
          <w:sz w:val="28"/>
          <w:szCs w:val="28"/>
        </w:rPr>
      </w:pPr>
      <w:proofErr w:type="spellStart"/>
      <w:r w:rsidRPr="00EC0F21">
        <w:rPr>
          <w:rFonts w:ascii="Times New Roman" w:hAnsi="Times New Roman" w:cs="Times New Roman"/>
          <w:sz w:val="28"/>
          <w:szCs w:val="28"/>
        </w:rPr>
        <w:t>Боккери</w:t>
      </w:r>
      <w:r w:rsidR="00ED3A1B">
        <w:rPr>
          <w:rFonts w:ascii="Times New Roman" w:hAnsi="Times New Roman" w:cs="Times New Roman"/>
          <w:sz w:val="28"/>
          <w:szCs w:val="28"/>
        </w:rPr>
        <w:t>ниЛ</w:t>
      </w:r>
      <w:proofErr w:type="spellEnd"/>
      <w:r w:rsidR="00ED3A1B">
        <w:rPr>
          <w:rFonts w:ascii="Times New Roman" w:hAnsi="Times New Roman" w:cs="Times New Roman"/>
          <w:sz w:val="28"/>
          <w:szCs w:val="28"/>
        </w:rPr>
        <w:t>. «</w:t>
      </w:r>
      <w:r w:rsidRPr="00EC0F21">
        <w:rPr>
          <w:rFonts w:ascii="Times New Roman" w:hAnsi="Times New Roman" w:cs="Times New Roman"/>
          <w:sz w:val="28"/>
          <w:szCs w:val="28"/>
        </w:rPr>
        <w:t xml:space="preserve">Менуэт»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Григ Э. «Утро»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Лютневая музыка </w:t>
      </w:r>
      <w:proofErr w:type="gramStart"/>
      <w:r w:rsidRPr="00EC0F21">
        <w:rPr>
          <w:rFonts w:ascii="Times New Roman" w:hAnsi="Times New Roman" w:cs="Times New Roman"/>
          <w:sz w:val="28"/>
          <w:szCs w:val="28"/>
        </w:rPr>
        <w:t>Х</w:t>
      </w:r>
      <w:proofErr w:type="gramEnd"/>
      <w:r w:rsidRPr="00EC0F21">
        <w:rPr>
          <w:rFonts w:ascii="Times New Roman" w:hAnsi="Times New Roman" w:cs="Times New Roman"/>
          <w:sz w:val="28"/>
          <w:szCs w:val="28"/>
        </w:rPr>
        <w:t xml:space="preserve">YII века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Мендельсон Ф. «Песня без слов»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Моцарт </w:t>
      </w:r>
      <w:proofErr w:type="spellStart"/>
      <w:r w:rsidRPr="00EC0F21">
        <w:rPr>
          <w:rFonts w:ascii="Times New Roman" w:hAnsi="Times New Roman" w:cs="Times New Roman"/>
          <w:sz w:val="28"/>
          <w:szCs w:val="28"/>
        </w:rPr>
        <w:t>В.»Сонаты</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Мусоргский М. «Рассвет на </w:t>
      </w:r>
      <w:proofErr w:type="gramStart"/>
      <w:r w:rsidRPr="00EC0F21">
        <w:rPr>
          <w:rFonts w:ascii="Times New Roman" w:hAnsi="Times New Roman" w:cs="Times New Roman"/>
          <w:sz w:val="28"/>
          <w:szCs w:val="28"/>
        </w:rPr>
        <w:t>Москва-реке</w:t>
      </w:r>
      <w:proofErr w:type="gramEnd"/>
      <w:r w:rsidRPr="00EC0F21">
        <w:rPr>
          <w:rFonts w:ascii="Times New Roman" w:hAnsi="Times New Roman" w:cs="Times New Roman"/>
          <w:sz w:val="28"/>
          <w:szCs w:val="28"/>
        </w:rPr>
        <w:t xml:space="preserve">» </w:t>
      </w:r>
    </w:p>
    <w:p w:rsidR="0082735C" w:rsidRPr="00EC0F21" w:rsidRDefault="00ED3A1B" w:rsidP="004E0C57">
      <w:pPr>
        <w:pStyle w:val="a3"/>
        <w:jc w:val="both"/>
        <w:rPr>
          <w:rFonts w:ascii="Times New Roman" w:hAnsi="Times New Roman" w:cs="Times New Roman"/>
          <w:sz w:val="28"/>
          <w:szCs w:val="28"/>
        </w:rPr>
      </w:pPr>
      <w:proofErr w:type="spellStart"/>
      <w:r>
        <w:rPr>
          <w:rFonts w:ascii="Times New Roman" w:hAnsi="Times New Roman" w:cs="Times New Roman"/>
          <w:sz w:val="28"/>
          <w:szCs w:val="28"/>
        </w:rPr>
        <w:t>Сенс-С</w:t>
      </w:r>
      <w:r w:rsidR="0082735C" w:rsidRPr="00EC0F21">
        <w:rPr>
          <w:rFonts w:ascii="Times New Roman" w:hAnsi="Times New Roman" w:cs="Times New Roman"/>
          <w:sz w:val="28"/>
          <w:szCs w:val="28"/>
        </w:rPr>
        <w:t>анс</w:t>
      </w:r>
      <w:proofErr w:type="spellEnd"/>
      <w:r w:rsidR="0082735C" w:rsidRPr="00EC0F21">
        <w:rPr>
          <w:rFonts w:ascii="Times New Roman" w:hAnsi="Times New Roman" w:cs="Times New Roman"/>
          <w:sz w:val="28"/>
          <w:szCs w:val="28"/>
        </w:rPr>
        <w:t xml:space="preserve"> К. «Аквариум»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Чайковский П.И. «Вальс цветов», «Зимнее утро», «Песня жаворонка»</w:t>
      </w:r>
    </w:p>
    <w:p w:rsidR="0082735C" w:rsidRPr="00EC0F21" w:rsidRDefault="0082735C" w:rsidP="004E0C57">
      <w:pPr>
        <w:pStyle w:val="a3"/>
        <w:ind w:firstLine="567"/>
        <w:jc w:val="both"/>
        <w:rPr>
          <w:rFonts w:ascii="Times New Roman" w:hAnsi="Times New Roman" w:cs="Times New Roman"/>
          <w:sz w:val="28"/>
          <w:szCs w:val="28"/>
        </w:rPr>
      </w:pPr>
    </w:p>
    <w:p w:rsidR="0082735C" w:rsidRPr="009847B2" w:rsidRDefault="0082735C" w:rsidP="004E0C57">
      <w:pPr>
        <w:pStyle w:val="a3"/>
        <w:ind w:firstLine="567"/>
        <w:jc w:val="both"/>
        <w:rPr>
          <w:rFonts w:ascii="Times New Roman" w:hAnsi="Times New Roman" w:cs="Times New Roman"/>
          <w:b/>
          <w:sz w:val="28"/>
          <w:szCs w:val="28"/>
        </w:rPr>
      </w:pPr>
      <w:r w:rsidRPr="009847B2">
        <w:rPr>
          <w:rFonts w:ascii="Times New Roman" w:hAnsi="Times New Roman" w:cs="Times New Roman"/>
          <w:b/>
          <w:sz w:val="28"/>
          <w:szCs w:val="28"/>
        </w:rPr>
        <w:t>Музыка для релаксации</w:t>
      </w:r>
      <w:r w:rsidR="009847B2">
        <w:rPr>
          <w:rFonts w:ascii="Times New Roman" w:hAnsi="Times New Roman" w:cs="Times New Roman"/>
          <w:b/>
          <w:sz w:val="28"/>
          <w:szCs w:val="28"/>
        </w:rPr>
        <w:t>:</w:t>
      </w:r>
    </w:p>
    <w:p w:rsidR="0082735C" w:rsidRPr="00EC0F21" w:rsidRDefault="0082735C" w:rsidP="004E0C57">
      <w:pPr>
        <w:pStyle w:val="a3"/>
        <w:jc w:val="both"/>
        <w:rPr>
          <w:rFonts w:ascii="Times New Roman" w:hAnsi="Times New Roman" w:cs="Times New Roman"/>
          <w:sz w:val="28"/>
          <w:szCs w:val="28"/>
        </w:rPr>
      </w:pPr>
      <w:proofErr w:type="spellStart"/>
      <w:r w:rsidRPr="00EC0F21">
        <w:rPr>
          <w:rFonts w:ascii="Times New Roman" w:hAnsi="Times New Roman" w:cs="Times New Roman"/>
          <w:sz w:val="28"/>
          <w:szCs w:val="28"/>
        </w:rPr>
        <w:t>Альбиони</w:t>
      </w:r>
      <w:proofErr w:type="spellEnd"/>
      <w:r w:rsidRPr="00EC0F21">
        <w:rPr>
          <w:rFonts w:ascii="Times New Roman" w:hAnsi="Times New Roman" w:cs="Times New Roman"/>
          <w:sz w:val="28"/>
          <w:szCs w:val="28"/>
        </w:rPr>
        <w:t xml:space="preserve"> Т. «Адажио»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Бетховен </w:t>
      </w:r>
      <w:proofErr w:type="spellStart"/>
      <w:r w:rsidRPr="00EC0F21">
        <w:rPr>
          <w:rFonts w:ascii="Times New Roman" w:hAnsi="Times New Roman" w:cs="Times New Roman"/>
          <w:sz w:val="28"/>
          <w:szCs w:val="28"/>
        </w:rPr>
        <w:t>Л.»Лунная</w:t>
      </w:r>
      <w:proofErr w:type="spellEnd"/>
      <w:r w:rsidRPr="00EC0F21">
        <w:rPr>
          <w:rFonts w:ascii="Times New Roman" w:hAnsi="Times New Roman" w:cs="Times New Roman"/>
          <w:sz w:val="28"/>
          <w:szCs w:val="28"/>
        </w:rPr>
        <w:t xml:space="preserve"> соната»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Глюк</w:t>
      </w:r>
      <w:r w:rsidR="00ED3A1B">
        <w:rPr>
          <w:rFonts w:ascii="Times New Roman" w:hAnsi="Times New Roman" w:cs="Times New Roman"/>
          <w:sz w:val="28"/>
          <w:szCs w:val="28"/>
        </w:rPr>
        <w:t xml:space="preserve"> </w:t>
      </w:r>
      <w:r w:rsidRPr="00EC0F21">
        <w:rPr>
          <w:rFonts w:ascii="Times New Roman" w:hAnsi="Times New Roman" w:cs="Times New Roman"/>
          <w:sz w:val="28"/>
          <w:szCs w:val="28"/>
        </w:rPr>
        <w:t xml:space="preserve"> К. «Мелодия»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Григ Э. «Песня </w:t>
      </w:r>
      <w:proofErr w:type="spellStart"/>
      <w:r w:rsidRPr="00EC0F21">
        <w:rPr>
          <w:rFonts w:ascii="Times New Roman" w:hAnsi="Times New Roman" w:cs="Times New Roman"/>
          <w:sz w:val="28"/>
          <w:szCs w:val="28"/>
        </w:rPr>
        <w:t>Сольвейг</w:t>
      </w:r>
      <w:proofErr w:type="spellEnd"/>
      <w:r w:rsidRPr="00EC0F21">
        <w:rPr>
          <w:rFonts w:ascii="Times New Roman" w:hAnsi="Times New Roman" w:cs="Times New Roman"/>
          <w:sz w:val="28"/>
          <w:szCs w:val="28"/>
        </w:rPr>
        <w:t xml:space="preserve">»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Дебюсси К. «Лунный свет»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Римский-Корсаков Н. «Море»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Сен-Санс К. «Лебедь»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Чайковский П.И. «Осенняя песнь», «Сентиментальный вальс»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 xml:space="preserve">Шопен Ф. «Ноктюрн соль минор» </w:t>
      </w:r>
    </w:p>
    <w:p w:rsidR="0082735C" w:rsidRPr="00EC0F21" w:rsidRDefault="0082735C" w:rsidP="004E0C57">
      <w:pPr>
        <w:pStyle w:val="a3"/>
        <w:jc w:val="both"/>
        <w:rPr>
          <w:rFonts w:ascii="Times New Roman" w:hAnsi="Times New Roman" w:cs="Times New Roman"/>
          <w:sz w:val="28"/>
          <w:szCs w:val="28"/>
        </w:rPr>
      </w:pPr>
      <w:r w:rsidRPr="00EC0F21">
        <w:rPr>
          <w:rFonts w:ascii="Times New Roman" w:hAnsi="Times New Roman" w:cs="Times New Roman"/>
          <w:sz w:val="28"/>
          <w:szCs w:val="28"/>
        </w:rPr>
        <w:t>Шуберт Ф. «Аве Мария», «Серенада»</w:t>
      </w:r>
    </w:p>
    <w:p w:rsidR="0082735C" w:rsidRPr="00EC0F21" w:rsidRDefault="0082735C" w:rsidP="004E0C57">
      <w:pPr>
        <w:pStyle w:val="a3"/>
        <w:ind w:firstLine="567"/>
        <w:jc w:val="both"/>
        <w:rPr>
          <w:rFonts w:ascii="Times New Roman" w:hAnsi="Times New Roman" w:cs="Times New Roman"/>
          <w:sz w:val="28"/>
          <w:szCs w:val="28"/>
        </w:rPr>
      </w:pPr>
    </w:p>
    <w:p w:rsidR="0082735C" w:rsidRDefault="0082735C"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EC0F21" w:rsidRDefault="00EC0F21" w:rsidP="004E0C57">
      <w:pPr>
        <w:spacing w:after="0"/>
        <w:jc w:val="both"/>
        <w:rPr>
          <w:rFonts w:ascii="Times New Roman" w:hAnsi="Times New Roman" w:cs="Times New Roman"/>
          <w:sz w:val="28"/>
          <w:szCs w:val="28"/>
        </w:rPr>
      </w:pPr>
    </w:p>
    <w:p w:rsidR="0082735C" w:rsidRDefault="0082735C" w:rsidP="0082735C">
      <w:pPr>
        <w:spacing w:after="0"/>
        <w:rPr>
          <w:rFonts w:ascii="Times New Roman" w:hAnsi="Times New Roman" w:cs="Times New Roman"/>
          <w:sz w:val="28"/>
          <w:szCs w:val="28"/>
        </w:rPr>
      </w:pPr>
    </w:p>
    <w:sectPr w:rsidR="0082735C" w:rsidSect="00917DAB">
      <w:footerReference w:type="default" r:id="rId8"/>
      <w:pgSz w:w="11906" w:h="16838"/>
      <w:pgMar w:top="1134" w:right="850" w:bottom="1134" w:left="1701" w:header="708" w:footer="708" w:gutter="0"/>
      <w:pgBorders w:offsetFrom="page">
        <w:top w:val="inset" w:sz="6" w:space="24" w:color="auto"/>
        <w:left w:val="inset" w:sz="6" w:space="24" w:color="auto"/>
        <w:bottom w:val="inset" w:sz="6" w:space="24" w:color="auto"/>
        <w:right w:val="inset" w:sz="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045" w:rsidRDefault="00361045" w:rsidP="00917DAB">
      <w:pPr>
        <w:spacing w:after="0" w:line="240" w:lineRule="auto"/>
      </w:pPr>
      <w:r>
        <w:separator/>
      </w:r>
    </w:p>
  </w:endnote>
  <w:endnote w:type="continuationSeparator" w:id="0">
    <w:p w:rsidR="00361045" w:rsidRDefault="00361045" w:rsidP="0091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4936"/>
    </w:sdtPr>
    <w:sdtEndPr/>
    <w:sdtContent>
      <w:p w:rsidR="00917DAB" w:rsidRDefault="00C10842">
        <w:pPr>
          <w:pStyle w:val="a6"/>
          <w:jc w:val="right"/>
        </w:pPr>
        <w:r>
          <w:fldChar w:fldCharType="begin"/>
        </w:r>
        <w:r>
          <w:instrText xml:space="preserve"> PAGE   \* MERGEFORMAT </w:instrText>
        </w:r>
        <w:r>
          <w:fldChar w:fldCharType="separate"/>
        </w:r>
        <w:r w:rsidR="004E0C57">
          <w:rPr>
            <w:noProof/>
          </w:rPr>
          <w:t>6</w:t>
        </w:r>
        <w:r>
          <w:rPr>
            <w:noProof/>
          </w:rPr>
          <w:fldChar w:fldCharType="end"/>
        </w:r>
      </w:p>
    </w:sdtContent>
  </w:sdt>
  <w:p w:rsidR="00917DAB" w:rsidRDefault="00917DA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045" w:rsidRDefault="00361045" w:rsidP="00917DAB">
      <w:pPr>
        <w:spacing w:after="0" w:line="240" w:lineRule="auto"/>
      </w:pPr>
      <w:r>
        <w:separator/>
      </w:r>
    </w:p>
  </w:footnote>
  <w:footnote w:type="continuationSeparator" w:id="0">
    <w:p w:rsidR="00361045" w:rsidRDefault="00361045" w:rsidP="00917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2735C"/>
    <w:rsid w:val="000B1E28"/>
    <w:rsid w:val="001210D9"/>
    <w:rsid w:val="001229E8"/>
    <w:rsid w:val="001A4054"/>
    <w:rsid w:val="00240EC6"/>
    <w:rsid w:val="00276925"/>
    <w:rsid w:val="002A516F"/>
    <w:rsid w:val="002F6822"/>
    <w:rsid w:val="0031219E"/>
    <w:rsid w:val="00361045"/>
    <w:rsid w:val="004E0C57"/>
    <w:rsid w:val="00523DF4"/>
    <w:rsid w:val="00525F33"/>
    <w:rsid w:val="005660FE"/>
    <w:rsid w:val="006B35D8"/>
    <w:rsid w:val="007D65E7"/>
    <w:rsid w:val="0082735C"/>
    <w:rsid w:val="00827EC9"/>
    <w:rsid w:val="008349FE"/>
    <w:rsid w:val="00917DAB"/>
    <w:rsid w:val="00924589"/>
    <w:rsid w:val="00974049"/>
    <w:rsid w:val="009847B2"/>
    <w:rsid w:val="00A76F83"/>
    <w:rsid w:val="00AF2C90"/>
    <w:rsid w:val="00C10842"/>
    <w:rsid w:val="00C637CE"/>
    <w:rsid w:val="00C92EBC"/>
    <w:rsid w:val="00D65CE7"/>
    <w:rsid w:val="00D87825"/>
    <w:rsid w:val="00E22B70"/>
    <w:rsid w:val="00E3613A"/>
    <w:rsid w:val="00EC0F21"/>
    <w:rsid w:val="00ED3A1B"/>
    <w:rsid w:val="00EF414B"/>
    <w:rsid w:val="00F8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7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2735C"/>
    <w:pPr>
      <w:spacing w:after="0" w:line="240" w:lineRule="auto"/>
    </w:pPr>
  </w:style>
  <w:style w:type="paragraph" w:styleId="a4">
    <w:name w:val="header"/>
    <w:basedOn w:val="a"/>
    <w:link w:val="a5"/>
    <w:uiPriority w:val="99"/>
    <w:semiHidden/>
    <w:unhideWhenUsed/>
    <w:rsid w:val="00917DA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17DAB"/>
  </w:style>
  <w:style w:type="paragraph" w:styleId="a6">
    <w:name w:val="footer"/>
    <w:basedOn w:val="a"/>
    <w:link w:val="a7"/>
    <w:uiPriority w:val="99"/>
    <w:unhideWhenUsed/>
    <w:rsid w:val="00917DA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17DAB"/>
  </w:style>
  <w:style w:type="paragraph" w:styleId="a8">
    <w:name w:val="Balloon Text"/>
    <w:basedOn w:val="a"/>
    <w:link w:val="a9"/>
    <w:uiPriority w:val="99"/>
    <w:semiHidden/>
    <w:unhideWhenUsed/>
    <w:rsid w:val="00D65CE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65C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6</Pages>
  <Words>1477</Words>
  <Characters>8423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Пользователь</cp:lastModifiedBy>
  <cp:revision>18</cp:revision>
  <cp:lastPrinted>2024-01-03T10:43:00Z</cp:lastPrinted>
  <dcterms:created xsi:type="dcterms:W3CDTF">2015-10-21T10:25:00Z</dcterms:created>
  <dcterms:modified xsi:type="dcterms:W3CDTF">2024-01-03T10:43:00Z</dcterms:modified>
</cp:coreProperties>
</file>