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126" w:type="dxa"/>
        <w:tblLayout w:type="fixed"/>
        <w:tblLook w:val="04A0" w:firstRow="1" w:lastRow="0" w:firstColumn="1" w:lastColumn="0" w:noHBand="0" w:noVBand="1"/>
      </w:tblPr>
      <w:tblGrid>
        <w:gridCol w:w="8046"/>
        <w:gridCol w:w="8080"/>
      </w:tblGrid>
      <w:tr w:rsidR="00F12BFE" w:rsidRPr="00F12BFE" w:rsidTr="002005DC">
        <w:trPr>
          <w:trHeight w:val="10062"/>
        </w:trPr>
        <w:tc>
          <w:tcPr>
            <w:tcW w:w="8046"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004F5D" w:rsidRPr="00004F5D" w:rsidRDefault="00004F5D" w:rsidP="00004F5D">
            <w:pPr>
              <w:pStyle w:val="a4"/>
              <w:tabs>
                <w:tab w:val="left" w:pos="7830"/>
              </w:tabs>
              <w:ind w:left="142"/>
              <w:jc w:val="both"/>
              <w:rPr>
                <w:b/>
                <w:u w:val="single"/>
                <w:lang w:val="kk-KZ"/>
              </w:rPr>
            </w:pPr>
          </w:p>
          <w:p w:rsidR="0089078C" w:rsidRPr="0089078C" w:rsidRDefault="00004F5D" w:rsidP="00667DB6">
            <w:pPr>
              <w:pStyle w:val="a4"/>
              <w:tabs>
                <w:tab w:val="left" w:pos="7830"/>
              </w:tabs>
              <w:ind w:left="142"/>
              <w:jc w:val="both"/>
              <w:rPr>
                <w:lang w:val="kk-KZ"/>
              </w:rPr>
            </w:pPr>
            <w:r w:rsidRPr="00004F5D">
              <w:rPr>
                <w:b/>
                <w:u w:val="single"/>
                <w:lang w:val="kk-KZ"/>
              </w:rPr>
              <w:t>Лауазымы</w:t>
            </w:r>
            <w:r w:rsidRPr="00004F5D">
              <w:rPr>
                <w:b/>
                <w:lang w:val="kk-KZ"/>
              </w:rPr>
              <w:t xml:space="preserve">:  </w:t>
            </w:r>
          </w:p>
          <w:p w:rsidR="00165C3E" w:rsidRDefault="00667DB6" w:rsidP="00165C3E">
            <w:pPr>
              <w:pStyle w:val="a4"/>
              <w:tabs>
                <w:tab w:val="left" w:pos="7830"/>
              </w:tabs>
              <w:ind w:left="142"/>
              <w:jc w:val="both"/>
              <w:rPr>
                <w:lang w:val="kk-KZ"/>
              </w:rPr>
            </w:pPr>
            <w:r>
              <w:rPr>
                <w:lang w:val="kk-KZ"/>
              </w:rPr>
              <w:t>Алгебра мен геометрия -  1,5  бірлік (1,5</w:t>
            </w:r>
            <w:r w:rsidR="0089078C" w:rsidRPr="00004F5D">
              <w:rPr>
                <w:lang w:val="kk-KZ"/>
              </w:rPr>
              <w:t xml:space="preserve"> жүктеме)</w:t>
            </w:r>
            <w:r w:rsidR="00E4367E">
              <w:rPr>
                <w:lang w:val="kk-KZ"/>
              </w:rPr>
              <w:t>(қазақ сыныптары үшін, декреттік орынға)</w:t>
            </w:r>
          </w:p>
          <w:p w:rsidR="006F6BFE" w:rsidRPr="0089078C" w:rsidRDefault="00667DB6" w:rsidP="0089078C">
            <w:pPr>
              <w:tabs>
                <w:tab w:val="left" w:pos="7830"/>
              </w:tabs>
              <w:jc w:val="both"/>
              <w:rPr>
                <w:lang w:val="kk-KZ"/>
              </w:rPr>
            </w:pPr>
            <w:r>
              <w:rPr>
                <w:lang w:val="kk-KZ"/>
              </w:rPr>
              <w:t xml:space="preserve">  </w:t>
            </w: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538"/>
              <w:gridCol w:w="2024"/>
              <w:gridCol w:w="3141"/>
            </w:tblGrid>
            <w:tr w:rsidR="00F12BFE" w:rsidRPr="00E4367E" w:rsidTr="006823B7">
              <w:trPr>
                <w:cantSplit/>
                <w:trHeight w:val="649"/>
              </w:trPr>
              <w:tc>
                <w:tcPr>
                  <w:tcW w:w="1165" w:type="dxa"/>
                  <w:tcBorders>
                    <w:top w:val="single" w:sz="4" w:space="0" w:color="auto"/>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38" w:type="dxa"/>
                  <w:tcBorders>
                    <w:top w:val="single" w:sz="4" w:space="0" w:color="auto"/>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65"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E4367E" w:rsidTr="006823B7">
              <w:trPr>
                <w:trHeight w:val="334"/>
              </w:trPr>
              <w:tc>
                <w:tcPr>
                  <w:tcW w:w="1165" w:type="dxa"/>
                  <w:vMerge w:val="restart"/>
                  <w:tcBorders>
                    <w:top w:val="single" w:sz="4" w:space="0" w:color="auto"/>
                    <w:left w:val="single" w:sz="4" w:space="0" w:color="auto"/>
                    <w:right w:val="single" w:sz="4" w:space="0" w:color="auto"/>
                  </w:tcBorders>
                </w:tcPr>
                <w:p w:rsid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E4367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38" w:type="dxa"/>
                  <w:vMerge w:val="restart"/>
                  <w:tcBorders>
                    <w:top w:val="single" w:sz="4" w:space="0" w:color="auto"/>
                    <w:left w:val="single" w:sz="4" w:space="0" w:color="auto"/>
                    <w:right w:val="single" w:sz="4" w:space="0" w:color="auto"/>
                  </w:tcBorders>
                </w:tcPr>
                <w:p w:rsidR="00F12BFE" w:rsidRPr="00F12BFE" w:rsidRDefault="00C144E0" w:rsidP="00E4367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E4367E" w:rsidTr="006823B7">
              <w:trPr>
                <w:trHeight w:val="984"/>
              </w:trPr>
              <w:tc>
                <w:tcPr>
                  <w:tcW w:w="1165" w:type="dxa"/>
                  <w:vMerge/>
                  <w:tcBorders>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p>
              </w:tc>
              <w:tc>
                <w:tcPr>
                  <w:tcW w:w="1538" w:type="dxa"/>
                  <w:vMerge/>
                  <w:tcBorders>
                    <w:left w:val="single" w:sz="4" w:space="0" w:color="auto"/>
                    <w:bottom w:val="single" w:sz="4" w:space="0" w:color="auto"/>
                    <w:right w:val="single" w:sz="4" w:space="0" w:color="auto"/>
                  </w:tcBorders>
                </w:tcPr>
                <w:p w:rsidR="00F12BFE" w:rsidRPr="00F12BFE" w:rsidRDefault="00F12BFE" w:rsidP="00E4367E">
                  <w:pPr>
                    <w:framePr w:hSpace="180" w:wrap="around" w:vAnchor="text" w:hAnchor="margin" w:x="-176" w:y="51"/>
                    <w:spacing w:after="0" w:line="240" w:lineRule="auto"/>
                    <w:jc w:val="both"/>
                    <w:rPr>
                      <w:rFonts w:ascii="Times New Roman" w:hAnsi="Times New Roman" w:cs="Times New Roman"/>
                      <w:b/>
                      <w:lang w:val="kk-KZ"/>
                    </w:rPr>
                  </w:pPr>
                </w:p>
              </w:tc>
              <w:tc>
                <w:tcPr>
                  <w:tcW w:w="2024" w:type="dxa"/>
                  <w:tcBorders>
                    <w:top w:val="single" w:sz="4" w:space="0" w:color="auto"/>
                    <w:left w:val="single" w:sz="4" w:space="0" w:color="auto"/>
                    <w:bottom w:val="single" w:sz="4" w:space="0" w:color="auto"/>
                    <w:right w:val="single" w:sz="4" w:space="0" w:color="auto"/>
                  </w:tcBorders>
                </w:tcPr>
                <w:p w:rsidR="00F12BFE" w:rsidRPr="00F12BFE" w:rsidRDefault="00C144E0" w:rsidP="00E4367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136880</w:t>
                  </w:r>
                </w:p>
              </w:tc>
              <w:tc>
                <w:tcPr>
                  <w:tcW w:w="3141" w:type="dxa"/>
                  <w:tcBorders>
                    <w:top w:val="single" w:sz="4" w:space="0" w:color="auto"/>
                    <w:left w:val="single" w:sz="4" w:space="0" w:color="auto"/>
                    <w:bottom w:val="single" w:sz="4" w:space="0" w:color="auto"/>
                    <w:right w:val="single" w:sz="4" w:space="0" w:color="auto"/>
                  </w:tcBorders>
                </w:tcPr>
                <w:p w:rsidR="00F12BFE" w:rsidRPr="00F12BFE" w:rsidRDefault="00C144E0" w:rsidP="00E4367E">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232218</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xml:space="preserve">      Бастауыш, негізгі орта және жалпы орта білім берудің оқу бағдарламаларын іске асыратын орта білім беру ұйымының, оның ішінде </w:t>
            </w:r>
            <w:r w:rsidRPr="006823B7">
              <w:rPr>
                <w:color w:val="000000"/>
                <w:sz w:val="24"/>
                <w:lang w:val="kk-KZ"/>
              </w:rPr>
              <w:lastRenderedPageBreak/>
              <w:t>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lastRenderedPageBreak/>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B601B5">
              <w:rPr>
                <w:color w:val="000000"/>
                <w:spacing w:val="2"/>
                <w:sz w:val="22"/>
                <w:szCs w:val="22"/>
                <w:shd w:val="clear" w:color="auto" w:fill="FFFFFF"/>
                <w:lang w:val="kk-KZ"/>
              </w:rPr>
              <w:t>скі үзіліспен сағат 09.00-ден 18</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667DB6" w:rsidP="00F12BFE">
            <w:pPr>
              <w:tabs>
                <w:tab w:val="left" w:pos="142"/>
              </w:tabs>
              <w:ind w:right="-104"/>
              <w:rPr>
                <w:b/>
                <w:sz w:val="22"/>
                <w:szCs w:val="22"/>
                <w:lang w:val="kk-KZ"/>
              </w:rPr>
            </w:pPr>
            <w:r>
              <w:rPr>
                <w:b/>
                <w:sz w:val="22"/>
                <w:szCs w:val="22"/>
                <w:lang w:val="kk-KZ"/>
              </w:rPr>
              <w:t>25.12</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667DB6" w:rsidP="00F12BFE">
            <w:pPr>
              <w:tabs>
                <w:tab w:val="left" w:pos="142"/>
              </w:tabs>
              <w:ind w:right="-104"/>
              <w:rPr>
                <w:b/>
                <w:sz w:val="22"/>
                <w:szCs w:val="22"/>
                <w:lang w:val="kk-KZ"/>
              </w:rPr>
            </w:pPr>
            <w:r>
              <w:rPr>
                <w:b/>
                <w:sz w:val="22"/>
                <w:szCs w:val="22"/>
                <w:lang w:val="kk-KZ"/>
              </w:rPr>
              <w:t>05.01</w:t>
            </w:r>
            <w:r w:rsidR="00B601B5">
              <w:rPr>
                <w:b/>
                <w:sz w:val="22"/>
                <w:szCs w:val="22"/>
                <w:lang w:val="kk-KZ"/>
              </w:rPr>
              <w:t>.</w:t>
            </w:r>
            <w:r w:rsidR="006A78AF">
              <w:rPr>
                <w:b/>
                <w:sz w:val="22"/>
                <w:szCs w:val="22"/>
                <w:lang w:val="kk-KZ"/>
              </w:rPr>
              <w:t>202</w:t>
            </w:r>
            <w:r w:rsidR="0047382C">
              <w:rPr>
                <w:b/>
                <w:sz w:val="22"/>
                <w:szCs w:val="22"/>
                <w:lang w:val="kk-KZ"/>
              </w:rPr>
              <w:t>3</w:t>
            </w:r>
            <w:r w:rsidR="006A78AF">
              <w:rPr>
                <w:b/>
                <w:sz w:val="22"/>
                <w:szCs w:val="22"/>
                <w:lang w:val="kk-KZ"/>
              </w:rPr>
              <w:t>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080"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отдела образования Караганды управления образования Карагандинской области</w:t>
            </w:r>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47382C" w:rsidRDefault="0047382C" w:rsidP="002F48AA">
            <w:pPr>
              <w:ind w:right="40"/>
              <w:jc w:val="both"/>
              <w:rPr>
                <w:b/>
                <w:u w:val="single"/>
                <w:lang w:val="kk-KZ"/>
              </w:rPr>
            </w:pPr>
          </w:p>
          <w:p w:rsidR="0089078C" w:rsidRPr="006F6BFE" w:rsidRDefault="00165C3E" w:rsidP="00667DB6">
            <w:pPr>
              <w:ind w:right="40"/>
              <w:jc w:val="both"/>
              <w:rPr>
                <w:szCs w:val="28"/>
                <w:lang w:val="kk-KZ"/>
              </w:rPr>
            </w:pPr>
            <w:r w:rsidRPr="003C201A">
              <w:rPr>
                <w:b/>
                <w:u w:val="single"/>
                <w:lang w:val="kk-KZ"/>
              </w:rPr>
              <w:t>Должность:</w:t>
            </w:r>
            <w:r>
              <w:rPr>
                <w:b/>
                <w:u w:val="single"/>
                <w:lang w:val="kk-KZ"/>
              </w:rPr>
              <w:t xml:space="preserve"> </w:t>
            </w:r>
          </w:p>
          <w:p w:rsidR="0089078C" w:rsidRPr="006F6BFE" w:rsidRDefault="00667DB6" w:rsidP="00B16F5E">
            <w:pPr>
              <w:jc w:val="both"/>
              <w:rPr>
                <w:szCs w:val="28"/>
                <w:lang w:val="kk-KZ"/>
              </w:rPr>
            </w:pPr>
            <w:r>
              <w:rPr>
                <w:lang w:val="kk-KZ"/>
              </w:rPr>
              <w:t xml:space="preserve">Алгебра и геометрия </w:t>
            </w:r>
            <w:r w:rsidR="0089078C" w:rsidRPr="006F6BFE">
              <w:rPr>
                <w:lang w:val="kk-KZ"/>
              </w:rPr>
              <w:t xml:space="preserve"> - </w:t>
            </w:r>
            <w:r w:rsidR="006F6BFE" w:rsidRPr="006F6BFE">
              <w:rPr>
                <w:szCs w:val="28"/>
                <w:lang w:val="kk-KZ"/>
              </w:rPr>
              <w:t>1</w:t>
            </w:r>
            <w:r w:rsidR="0089078C" w:rsidRPr="006F6BFE">
              <w:rPr>
                <w:szCs w:val="28"/>
                <w:lang w:val="kk-KZ"/>
              </w:rPr>
              <w:t>,</w:t>
            </w:r>
            <w:r>
              <w:rPr>
                <w:szCs w:val="28"/>
                <w:lang w:val="kk-KZ"/>
              </w:rPr>
              <w:t>5 единица (1,5</w:t>
            </w:r>
            <w:r w:rsidR="0089078C" w:rsidRPr="006F6BFE">
              <w:rPr>
                <w:szCs w:val="28"/>
                <w:lang w:val="kk-KZ"/>
              </w:rPr>
              <w:t>ставка)</w:t>
            </w:r>
            <w:r w:rsidR="00E4367E">
              <w:rPr>
                <w:szCs w:val="28"/>
                <w:lang w:val="kk-KZ"/>
              </w:rPr>
              <w:t xml:space="preserve"> </w:t>
            </w:r>
            <w:bookmarkStart w:id="1" w:name="_GoBack"/>
            <w:bookmarkEnd w:id="1"/>
            <w:r w:rsidR="00E4367E">
              <w:rPr>
                <w:szCs w:val="28"/>
                <w:lang w:val="kk-KZ"/>
              </w:rPr>
              <w:t xml:space="preserve"> </w:t>
            </w:r>
          </w:p>
          <w:p w:rsidR="006F6BFE" w:rsidRPr="006F6BFE" w:rsidRDefault="006F6BFE" w:rsidP="006F6BFE">
            <w:pPr>
              <w:pStyle w:val="a5"/>
              <w:rPr>
                <w:rFonts w:ascii="Times New Roman" w:hAnsi="Times New Roman"/>
                <w:lang w:val="kk-KZ"/>
              </w:rPr>
            </w:pPr>
          </w:p>
          <w:p w:rsidR="00F12BFE" w:rsidRPr="00F12BFE" w:rsidRDefault="00F12BFE" w:rsidP="00B16F5E">
            <w:pPr>
              <w:jc w:val="both"/>
              <w:rPr>
                <w:sz w:val="22"/>
                <w:szCs w:val="22"/>
              </w:rPr>
            </w:pPr>
            <w:r w:rsidRPr="006F6BFE">
              <w:rPr>
                <w:b/>
                <w:sz w:val="22"/>
                <w:szCs w:val="22"/>
              </w:rPr>
              <w:t xml:space="preserve">Наименование: </w:t>
            </w:r>
            <w:r w:rsidRPr="006F6BFE">
              <w:rPr>
                <w:sz w:val="22"/>
                <w:szCs w:val="22"/>
                <w:lang w:val="kk-KZ"/>
              </w:rPr>
              <w:t>Коммунальное государственное</w:t>
            </w:r>
            <w:r w:rsidRPr="00F12BFE">
              <w:rPr>
                <w:sz w:val="22"/>
                <w:szCs w:val="22"/>
                <w:lang w:val="kk-KZ"/>
              </w:rPr>
              <w:t xml:space="preserve">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r w:rsidR="00165C3E">
              <w:rPr>
                <w:sz w:val="22"/>
                <w:szCs w:val="22"/>
                <w:lang w:val="kk-KZ"/>
              </w:rPr>
              <w:t>ул.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0"/>
              <w:gridCol w:w="1245"/>
              <w:gridCol w:w="1813"/>
              <w:gridCol w:w="3281"/>
            </w:tblGrid>
            <w:tr w:rsidR="00F12BFE" w:rsidRPr="00A82E20" w:rsidTr="006823B7">
              <w:tc>
                <w:tcPr>
                  <w:tcW w:w="1520" w:type="dxa"/>
                  <w:vMerge w:val="restart"/>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45" w:type="dxa"/>
                  <w:vMerge w:val="restart"/>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094" w:type="dxa"/>
                  <w:gridSpan w:val="2"/>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6823B7">
              <w:trPr>
                <w:trHeight w:val="193"/>
              </w:trPr>
              <w:tc>
                <w:tcPr>
                  <w:tcW w:w="1520" w:type="dxa"/>
                  <w:vMerge/>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rPr>
                  </w:pPr>
                </w:p>
              </w:tc>
              <w:tc>
                <w:tcPr>
                  <w:tcW w:w="1245" w:type="dxa"/>
                  <w:vMerge/>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rPr>
                  </w:pPr>
                </w:p>
              </w:tc>
              <w:tc>
                <w:tcPr>
                  <w:tcW w:w="1813" w:type="dxa"/>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281" w:type="dxa"/>
                  <w:shd w:val="clear" w:color="auto" w:fill="auto"/>
                </w:tcPr>
                <w:p w:rsidR="00F12BFE" w:rsidRPr="00A82E20" w:rsidRDefault="00F12BFE" w:rsidP="00E4367E">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6823B7">
              <w:trPr>
                <w:trHeight w:val="100"/>
              </w:trPr>
              <w:tc>
                <w:tcPr>
                  <w:tcW w:w="1520" w:type="dxa"/>
                  <w:shd w:val="clear" w:color="auto" w:fill="auto"/>
                </w:tcPr>
                <w:p w:rsidR="00F12BFE" w:rsidRPr="003C201A" w:rsidRDefault="009D4B1E" w:rsidP="00E4367E">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45" w:type="dxa"/>
                  <w:shd w:val="clear" w:color="auto" w:fill="auto"/>
                </w:tcPr>
                <w:p w:rsidR="00F12BFE" w:rsidRPr="003C201A" w:rsidRDefault="002325EF" w:rsidP="00E4367E">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13" w:type="dxa"/>
                  <w:shd w:val="clear" w:color="auto" w:fill="auto"/>
                </w:tcPr>
                <w:p w:rsidR="00F12BFE" w:rsidRPr="003C201A" w:rsidRDefault="00363F38" w:rsidP="00E4367E">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136880</w:t>
                  </w:r>
                </w:p>
              </w:tc>
              <w:tc>
                <w:tcPr>
                  <w:tcW w:w="3281" w:type="dxa"/>
                  <w:shd w:val="clear" w:color="auto" w:fill="auto"/>
                </w:tcPr>
                <w:p w:rsidR="00F12BFE" w:rsidRPr="003C201A" w:rsidRDefault="00363F38" w:rsidP="00E4367E">
                  <w:pPr>
                    <w:framePr w:hSpace="180" w:wrap="around" w:vAnchor="text" w:hAnchor="margin" w:x="-176" w:y="51"/>
                    <w:spacing w:after="0" w:line="240" w:lineRule="auto"/>
                    <w:jc w:val="both"/>
                    <w:rPr>
                      <w:rFonts w:ascii="Times New Roman" w:hAnsi="Times New Roman" w:cs="Times New Roman"/>
                      <w:b/>
                    </w:rPr>
                  </w:pPr>
                  <w:r w:rsidRPr="003C201A">
                    <w:rPr>
                      <w:rFonts w:ascii="Times New Roman" w:hAnsi="Times New Roman" w:cs="Times New Roman"/>
                      <w:b/>
                      <w:lang w:val="kk-KZ"/>
                    </w:rPr>
                    <w:t>232218</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2" w:name="z1290"/>
            <w:r w:rsidRPr="00CA2568">
              <w:rPr>
                <w:color w:val="000000"/>
                <w:sz w:val="24"/>
                <w:szCs w:val="24"/>
              </w:rPr>
              <w:t xml:space="preserve">      </w:t>
            </w:r>
            <w:bookmarkEnd w:id="2"/>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3"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4" w:name="z1080"/>
            <w:bookmarkEnd w:id="3"/>
            <w:r w:rsidRPr="003C201A">
              <w:rPr>
                <w:color w:val="000000"/>
                <w:sz w:val="24"/>
                <w:szCs w:val="24"/>
              </w:rPr>
              <w:t>      и (или) при наличии высшего уровня квалификации стаж работы по специальности для педагога-мастера – не менее 5 лет.</w:t>
            </w:r>
          </w:p>
          <w:bookmarkEnd w:id="4"/>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5" w:name="z1268"/>
            <w:r>
              <w:rPr>
                <w:color w:val="000000"/>
              </w:rPr>
              <w:t>     </w:t>
            </w:r>
            <w:bookmarkEnd w:id="5"/>
            <w:r w:rsidR="00874E18" w:rsidRPr="009D62EC">
              <w:rPr>
                <w:color w:val="000000"/>
                <w:sz w:val="24"/>
                <w:szCs w:val="24"/>
              </w:rPr>
              <w:t xml:space="preserve">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w:t>
            </w:r>
            <w:r w:rsidR="00874E18" w:rsidRPr="009D62EC">
              <w:rPr>
                <w:color w:val="000000"/>
                <w:sz w:val="24"/>
                <w:szCs w:val="24"/>
              </w:rPr>
              <w:lastRenderedPageBreak/>
              <w:t>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6"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7" w:name="z1053"/>
            <w:bookmarkEnd w:id="6"/>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8" w:name="z1054"/>
            <w:bookmarkEnd w:id="7"/>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9" w:name="z1055"/>
            <w:bookmarkEnd w:id="8"/>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10" w:name="z1056"/>
            <w:bookmarkEnd w:id="9"/>
            <w:r w:rsidRPr="009D62EC">
              <w:rPr>
                <w:color w:val="000000"/>
                <w:sz w:val="24"/>
                <w:szCs w:val="24"/>
              </w:rPr>
              <w:t>      обеспечивает взаимодействие с другими педагогами и специалистами, способствует реализации принципа инклюзивности в образовании;</w:t>
            </w:r>
          </w:p>
          <w:p w:rsidR="00874E18" w:rsidRPr="009D62EC" w:rsidRDefault="00874E18" w:rsidP="00874E18">
            <w:pPr>
              <w:jc w:val="both"/>
              <w:rPr>
                <w:sz w:val="24"/>
                <w:szCs w:val="24"/>
              </w:rPr>
            </w:pPr>
            <w:bookmarkStart w:id="11" w:name="z1057"/>
            <w:bookmarkEnd w:id="10"/>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2" w:name="z1058"/>
            <w:bookmarkEnd w:id="11"/>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3" w:name="z1059"/>
            <w:bookmarkEnd w:id="12"/>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4" w:name="z1060"/>
            <w:bookmarkEnd w:id="13"/>
            <w:r w:rsidRPr="009D62EC">
              <w:rPr>
                <w:color w:val="000000"/>
                <w:sz w:val="24"/>
                <w:szCs w:val="24"/>
              </w:rPr>
              <w:t>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ограниченными возможностями;</w:t>
            </w:r>
          </w:p>
          <w:p w:rsidR="00874E18" w:rsidRPr="009D62EC" w:rsidRDefault="00874E18" w:rsidP="00874E18">
            <w:pPr>
              <w:jc w:val="both"/>
              <w:rPr>
                <w:sz w:val="24"/>
                <w:szCs w:val="24"/>
              </w:rPr>
            </w:pPr>
            <w:bookmarkStart w:id="15" w:name="z1061"/>
            <w:bookmarkEnd w:id="14"/>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6" w:name="z1062"/>
            <w:bookmarkEnd w:id="15"/>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7" w:name="z1063"/>
            <w:bookmarkEnd w:id="16"/>
            <w:r w:rsidRPr="009D62EC">
              <w:rPr>
                <w:color w:val="000000"/>
                <w:sz w:val="24"/>
                <w:szCs w:val="24"/>
              </w:rPr>
              <w:t>      разрабатывает и реализует индивидуальные учебные, индивидуально-</w:t>
            </w:r>
            <w:r w:rsidRPr="009D62EC">
              <w:rPr>
                <w:color w:val="000000"/>
                <w:sz w:val="24"/>
                <w:szCs w:val="24"/>
              </w:rPr>
              <w:lastRenderedPageBreak/>
              <w:t>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8" w:name="z1064"/>
            <w:bookmarkEnd w:id="17"/>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9" w:name="z1065"/>
            <w:bookmarkEnd w:id="18"/>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20" w:name="z1066"/>
            <w:bookmarkEnd w:id="19"/>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1" w:name="z1067"/>
            <w:bookmarkEnd w:id="20"/>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2" w:name="z1068"/>
            <w:bookmarkEnd w:id="21"/>
            <w:r w:rsidRPr="009D62EC">
              <w:rPr>
                <w:color w:val="000000"/>
                <w:sz w:val="24"/>
                <w:szCs w:val="24"/>
              </w:rPr>
              <w:t>      обеспечивает охрану жизни, здоровья и прав детей в период воспитательного процесса.</w:t>
            </w:r>
          </w:p>
          <w:bookmarkEnd w:id="22"/>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3"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4" w:name="z1072"/>
            <w:bookmarkEnd w:id="23"/>
            <w:r w:rsidRPr="009D62EC">
              <w:rPr>
                <w:color w:val="000000"/>
                <w:sz w:val="24"/>
                <w:szCs w:val="24"/>
              </w:rPr>
              <w:t>      специальную педагогику;</w:t>
            </w:r>
          </w:p>
          <w:p w:rsidR="009E4008" w:rsidRPr="009D62EC" w:rsidRDefault="009E4008" w:rsidP="009E4008">
            <w:pPr>
              <w:jc w:val="both"/>
              <w:rPr>
                <w:sz w:val="24"/>
                <w:szCs w:val="24"/>
              </w:rPr>
            </w:pPr>
            <w:bookmarkStart w:id="25" w:name="z1073"/>
            <w:bookmarkEnd w:id="24"/>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6" w:name="z1074"/>
            <w:bookmarkEnd w:id="25"/>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7" w:name="z1075"/>
            <w:bookmarkEnd w:id="26"/>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8" w:name="z1076"/>
            <w:bookmarkEnd w:id="27"/>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8"/>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w:t>
            </w:r>
            <w:r w:rsidRPr="00A82E20">
              <w:rPr>
                <w:sz w:val="22"/>
                <w:szCs w:val="22"/>
              </w:rPr>
              <w:lastRenderedPageBreak/>
              <w:t>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2323B2" w:rsidRDefault="00F12BFE" w:rsidP="00F12BFE">
            <w:pPr>
              <w:rPr>
                <w:b/>
                <w:sz w:val="22"/>
                <w:szCs w:val="22"/>
              </w:rPr>
            </w:pPr>
            <w:r w:rsidRPr="00A82E20">
              <w:rPr>
                <w:b/>
                <w:sz w:val="22"/>
                <w:szCs w:val="22"/>
              </w:rPr>
              <w:t>Конкурс проводится по адресу:</w:t>
            </w:r>
          </w:p>
          <w:p w:rsidR="00F12BFE" w:rsidRPr="00A82E20" w:rsidRDefault="00F12BFE" w:rsidP="00F12BFE">
            <w:pPr>
              <w:rPr>
                <w:b/>
                <w:sz w:val="22"/>
                <w:szCs w:val="22"/>
                <w:u w:val="single"/>
                <w:lang w:val="kk-KZ"/>
              </w:rPr>
            </w:pP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семи</w:t>
            </w:r>
            <w:r w:rsidRPr="00A82E20">
              <w:rPr>
                <w:b/>
                <w:sz w:val="22"/>
                <w:szCs w:val="22"/>
                <w:u w:val="single"/>
              </w:rPr>
              <w:t xml:space="preserve"> 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r w:rsidRPr="00A82E20">
              <w:rPr>
                <w:sz w:val="22"/>
                <w:szCs w:val="22"/>
                <w:lang w:val="kk-KZ"/>
              </w:rPr>
              <w:t xml:space="preserve">по </w:t>
            </w:r>
            <w:r w:rsidRPr="00A82E20">
              <w:rPr>
                <w:sz w:val="22"/>
                <w:szCs w:val="22"/>
              </w:rPr>
              <w:t>осуществляется с 09.00 часов до 1</w:t>
            </w:r>
            <w:r w:rsidR="009D4B1E" w:rsidRPr="00A82E20">
              <w:rPr>
                <w:sz w:val="22"/>
                <w:szCs w:val="22"/>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667DB6" w:rsidP="00F12BFE">
            <w:pPr>
              <w:rPr>
                <w:b/>
                <w:sz w:val="22"/>
                <w:szCs w:val="22"/>
                <w:lang w:val="kk-KZ"/>
              </w:rPr>
            </w:pPr>
            <w:r>
              <w:rPr>
                <w:b/>
                <w:sz w:val="22"/>
                <w:szCs w:val="22"/>
              </w:rPr>
              <w:t>25</w:t>
            </w:r>
            <w:r w:rsidR="00F12BFE" w:rsidRPr="00A82E20">
              <w:rPr>
                <w:b/>
                <w:sz w:val="22"/>
                <w:szCs w:val="22"/>
              </w:rPr>
              <w:t>.</w:t>
            </w:r>
            <w:r>
              <w:rPr>
                <w:b/>
                <w:sz w:val="22"/>
                <w:szCs w:val="22"/>
                <w:lang w:val="kk-KZ"/>
              </w:rPr>
              <w:t>12</w:t>
            </w:r>
            <w:r w:rsidR="00F12BFE" w:rsidRPr="00A82E20">
              <w:rPr>
                <w:b/>
                <w:sz w:val="22"/>
                <w:szCs w:val="22"/>
              </w:rPr>
              <w:t>.202</w:t>
            </w:r>
            <w:r w:rsidR="0047382C">
              <w:rPr>
                <w:b/>
                <w:sz w:val="22"/>
                <w:szCs w:val="22"/>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667DB6" w:rsidP="00F12BFE">
            <w:pPr>
              <w:rPr>
                <w:sz w:val="22"/>
                <w:szCs w:val="22"/>
              </w:rPr>
            </w:pPr>
            <w:r>
              <w:rPr>
                <w:b/>
                <w:sz w:val="22"/>
                <w:szCs w:val="22"/>
              </w:rPr>
              <w:t>05</w:t>
            </w:r>
            <w:r w:rsidR="00F12BFE" w:rsidRPr="00A82E20">
              <w:rPr>
                <w:b/>
                <w:sz w:val="22"/>
                <w:szCs w:val="22"/>
              </w:rPr>
              <w:t>.</w:t>
            </w:r>
            <w:r>
              <w:rPr>
                <w:b/>
                <w:sz w:val="22"/>
                <w:szCs w:val="22"/>
                <w:lang w:val="kk-KZ"/>
              </w:rPr>
              <w:t>01</w:t>
            </w:r>
            <w:r w:rsidR="00B601B5">
              <w:rPr>
                <w:b/>
                <w:sz w:val="22"/>
                <w:szCs w:val="22"/>
                <w:lang w:val="kk-KZ"/>
              </w:rPr>
              <w:t>.</w:t>
            </w:r>
            <w:r w:rsidR="00F12BFE" w:rsidRPr="00A82E20">
              <w:rPr>
                <w:b/>
                <w:sz w:val="22"/>
                <w:szCs w:val="22"/>
              </w:rPr>
              <w:t>202</w:t>
            </w:r>
            <w:r w:rsidR="00B601B5">
              <w:rPr>
                <w:b/>
                <w:sz w:val="22"/>
                <w:szCs w:val="22"/>
                <w:lang w:val="kk-KZ"/>
              </w:rPr>
              <w:t>3</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B601B5">
            <w:pPr>
              <w:ind w:firstLine="708"/>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04F5D"/>
    <w:rsid w:val="00081B13"/>
    <w:rsid w:val="00096E4A"/>
    <w:rsid w:val="000E111C"/>
    <w:rsid w:val="000F698D"/>
    <w:rsid w:val="001033DB"/>
    <w:rsid w:val="00121107"/>
    <w:rsid w:val="00165C3E"/>
    <w:rsid w:val="001B3C8E"/>
    <w:rsid w:val="002005DC"/>
    <w:rsid w:val="00225ACB"/>
    <w:rsid w:val="002323B2"/>
    <w:rsid w:val="002325EF"/>
    <w:rsid w:val="00253776"/>
    <w:rsid w:val="002F48AA"/>
    <w:rsid w:val="00314D7B"/>
    <w:rsid w:val="00337D10"/>
    <w:rsid w:val="00363F38"/>
    <w:rsid w:val="00391F61"/>
    <w:rsid w:val="003B0B03"/>
    <w:rsid w:val="003C201A"/>
    <w:rsid w:val="003D20A2"/>
    <w:rsid w:val="003F1F95"/>
    <w:rsid w:val="003F263A"/>
    <w:rsid w:val="00416282"/>
    <w:rsid w:val="00444D69"/>
    <w:rsid w:val="0047382C"/>
    <w:rsid w:val="00496EB3"/>
    <w:rsid w:val="004E2EF8"/>
    <w:rsid w:val="00512292"/>
    <w:rsid w:val="00541A08"/>
    <w:rsid w:val="005554E3"/>
    <w:rsid w:val="005620A9"/>
    <w:rsid w:val="00601DD3"/>
    <w:rsid w:val="00667DB6"/>
    <w:rsid w:val="006823B7"/>
    <w:rsid w:val="00683BAE"/>
    <w:rsid w:val="00692BE2"/>
    <w:rsid w:val="00695CDE"/>
    <w:rsid w:val="006A78AF"/>
    <w:rsid w:val="006C3CE1"/>
    <w:rsid w:val="006D34C1"/>
    <w:rsid w:val="006E1FBC"/>
    <w:rsid w:val="006E449F"/>
    <w:rsid w:val="006F6BFE"/>
    <w:rsid w:val="00712330"/>
    <w:rsid w:val="007419E6"/>
    <w:rsid w:val="007939F7"/>
    <w:rsid w:val="007C1F24"/>
    <w:rsid w:val="007D42EC"/>
    <w:rsid w:val="008715A2"/>
    <w:rsid w:val="00874E18"/>
    <w:rsid w:val="0089078C"/>
    <w:rsid w:val="0089456D"/>
    <w:rsid w:val="00912A33"/>
    <w:rsid w:val="009B2190"/>
    <w:rsid w:val="009D4B1E"/>
    <w:rsid w:val="009D62EC"/>
    <w:rsid w:val="009E4008"/>
    <w:rsid w:val="009F6614"/>
    <w:rsid w:val="00A44F22"/>
    <w:rsid w:val="00A66887"/>
    <w:rsid w:val="00A777AD"/>
    <w:rsid w:val="00A82E20"/>
    <w:rsid w:val="00AE2889"/>
    <w:rsid w:val="00B16F5E"/>
    <w:rsid w:val="00B34153"/>
    <w:rsid w:val="00B34967"/>
    <w:rsid w:val="00B3503D"/>
    <w:rsid w:val="00B463AC"/>
    <w:rsid w:val="00B601B5"/>
    <w:rsid w:val="00B97983"/>
    <w:rsid w:val="00BA28E7"/>
    <w:rsid w:val="00BF17C0"/>
    <w:rsid w:val="00C060BD"/>
    <w:rsid w:val="00C12184"/>
    <w:rsid w:val="00C144E0"/>
    <w:rsid w:val="00C56728"/>
    <w:rsid w:val="00CA2568"/>
    <w:rsid w:val="00CF52C7"/>
    <w:rsid w:val="00D114F4"/>
    <w:rsid w:val="00DB789F"/>
    <w:rsid w:val="00E4367E"/>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2226</Words>
  <Characters>12690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11</cp:revision>
  <dcterms:created xsi:type="dcterms:W3CDTF">2023-02-02T04:51:00Z</dcterms:created>
  <dcterms:modified xsi:type="dcterms:W3CDTF">2023-12-26T08:26:00Z</dcterms:modified>
</cp:coreProperties>
</file>