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53" w:rsidRDefault="00EE4553" w:rsidP="00EE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553" w:rsidRPr="00C60EF2" w:rsidRDefault="00EE4553" w:rsidP="00EE45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Коммунальное г</w:t>
      </w:r>
      <w:r w:rsidRPr="00D22B64">
        <w:rPr>
          <w:rFonts w:ascii="Times New Roman" w:hAnsi="Times New Roman" w:cs="Times New Roman"/>
          <w:sz w:val="20"/>
          <w:szCs w:val="20"/>
        </w:rPr>
        <w:t xml:space="preserve">осударственное </w:t>
      </w:r>
      <w:r w:rsidRPr="00C60EF2">
        <w:rPr>
          <w:rFonts w:ascii="Times New Roman" w:hAnsi="Times New Roman" w:cs="Times New Roman"/>
          <w:sz w:val="20"/>
          <w:szCs w:val="20"/>
        </w:rPr>
        <w:t>учреждение «Общеобразовательная школа №</w:t>
      </w:r>
      <w:proofErr w:type="gramStart"/>
      <w:r w:rsidRPr="00C60EF2">
        <w:rPr>
          <w:rFonts w:ascii="Times New Roman" w:hAnsi="Times New Roman" w:cs="Times New Roman"/>
          <w:sz w:val="20"/>
          <w:szCs w:val="20"/>
        </w:rPr>
        <w:t>16»  отдела</w:t>
      </w:r>
      <w:proofErr w:type="gramEnd"/>
      <w:r w:rsidRPr="00C60EF2">
        <w:rPr>
          <w:rFonts w:ascii="Times New Roman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обявляет конкурс на имеющуюся вакантную должность</w:t>
      </w:r>
      <w:r w:rsidRPr="00C60EF2">
        <w:rPr>
          <w:rFonts w:ascii="Times New Roman" w:hAnsi="Times New Roman" w:cs="Times New Roman"/>
          <w:sz w:val="20"/>
          <w:szCs w:val="20"/>
        </w:rPr>
        <w:t>.</w:t>
      </w:r>
    </w:p>
    <w:p w:rsidR="00EE4553" w:rsidRDefault="00EE4553" w:rsidP="00EE455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педагог-психолог классов с русским языком обучения -1 ставка , на время отпуска по уходу за ребенком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EE4553" w:rsidRDefault="00EE4553" w:rsidP="00EE4553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E4553"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 w:rsidRPr="00EE4553"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50</w:t>
      </w:r>
      <w:r w:rsidRPr="00EE4553">
        <w:rPr>
          <w:rFonts w:ascii="Times New Roman" w:eastAsia="Calibri" w:hAnsi="Times New Roman" w:cs="Times New Roman"/>
          <w:sz w:val="20"/>
          <w:szCs w:val="20"/>
        </w:rPr>
        <w:t> 000 тенге</w:t>
      </w:r>
    </w:p>
    <w:p w:rsidR="00EE4553" w:rsidRPr="00EE4553" w:rsidRDefault="00EE4553" w:rsidP="00EE4553">
      <w:pPr>
        <w:tabs>
          <w:tab w:val="left" w:pos="3819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b/>
          <w:sz w:val="20"/>
          <w:szCs w:val="20"/>
        </w:rPr>
        <w:t>Должностные обязанности: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</w:t>
      </w:r>
      <w:r w:rsidRPr="00EE4553">
        <w:rPr>
          <w:rFonts w:ascii="Times New Roman" w:hAnsi="Times New Roman" w:cs="Times New Roman"/>
          <w:sz w:val="20"/>
          <w:szCs w:val="20"/>
        </w:rPr>
        <w:t xml:space="preserve">занных с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поведением;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оказывает помощь обучающимся и воспитанникам в профильном и пр</w:t>
      </w:r>
      <w:r w:rsidRPr="00EE4553">
        <w:rPr>
          <w:rFonts w:ascii="Times New Roman" w:hAnsi="Times New Roman" w:cs="Times New Roman"/>
          <w:sz w:val="20"/>
          <w:szCs w:val="20"/>
        </w:rPr>
        <w:t>офессиональном самоопределении;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</w:t>
      </w:r>
      <w:r w:rsidRPr="00EE4553">
        <w:rPr>
          <w:rFonts w:ascii="Times New Roman" w:hAnsi="Times New Roman" w:cs="Times New Roman"/>
          <w:sz w:val="20"/>
          <w:szCs w:val="20"/>
        </w:rPr>
        <w:t>ками образовательного процесса;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содействует реализации принципа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инклюзивности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и обеспечивает толерантную культуру поведения всех участн</w:t>
      </w:r>
      <w:r w:rsidRPr="00EE4553">
        <w:rPr>
          <w:rFonts w:ascii="Times New Roman" w:hAnsi="Times New Roman" w:cs="Times New Roman"/>
          <w:sz w:val="20"/>
          <w:szCs w:val="20"/>
        </w:rPr>
        <w:t>иков образовательного процесса;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проводит работу по профилактике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аутодеструктивного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поведения</w:t>
      </w:r>
      <w:r w:rsidRPr="00EE4553">
        <w:rPr>
          <w:rFonts w:ascii="Times New Roman" w:hAnsi="Times New Roman" w:cs="Times New Roman"/>
          <w:sz w:val="20"/>
          <w:szCs w:val="20"/>
        </w:rPr>
        <w:t xml:space="preserve"> у обучающихся и воспитанников;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прививает антикоррупционную культуру, принципы академической честности среди обучающихся, воспитанников,</w:t>
      </w:r>
      <w:r w:rsidRPr="00EE4553">
        <w:rPr>
          <w:rFonts w:ascii="Times New Roman" w:hAnsi="Times New Roman" w:cs="Times New Roman"/>
          <w:sz w:val="20"/>
          <w:szCs w:val="20"/>
        </w:rPr>
        <w:t xml:space="preserve"> педагогов и других работников;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</w:t>
      </w:r>
      <w:r w:rsidRPr="00EE4553">
        <w:rPr>
          <w:rFonts w:ascii="Times New Roman" w:hAnsi="Times New Roman" w:cs="Times New Roman"/>
          <w:sz w:val="20"/>
          <w:szCs w:val="20"/>
        </w:rPr>
        <w:t>казания психологической помощи;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участвует в оценке особых образовательных потребностей обучающихся и разрабатывает развивающие программы с учетом индивидуальных особеннос</w:t>
      </w:r>
      <w:r w:rsidRPr="00EE4553">
        <w:rPr>
          <w:rFonts w:ascii="Times New Roman" w:hAnsi="Times New Roman" w:cs="Times New Roman"/>
          <w:sz w:val="20"/>
          <w:szCs w:val="20"/>
        </w:rPr>
        <w:t>тей и возможностей обучающихся;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оказывает психолого-педагогическое сопровождение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</w:t>
      </w:r>
      <w:r w:rsidRPr="00EE4553">
        <w:rPr>
          <w:rFonts w:ascii="Times New Roman" w:hAnsi="Times New Roman" w:cs="Times New Roman"/>
          <w:sz w:val="20"/>
          <w:szCs w:val="20"/>
        </w:rPr>
        <w:t xml:space="preserve"> групповых развивающих занятий;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осуществляет психологическую поддержку</w:t>
      </w:r>
      <w:r w:rsidRPr="00EE4553">
        <w:rPr>
          <w:rFonts w:ascii="Times New Roman" w:hAnsi="Times New Roman" w:cs="Times New Roman"/>
          <w:sz w:val="20"/>
          <w:szCs w:val="20"/>
        </w:rPr>
        <w:t xml:space="preserve"> одаренных обучающихся;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</w:t>
      </w:r>
      <w:r w:rsidRPr="00EE4553">
        <w:rPr>
          <w:rFonts w:ascii="Times New Roman" w:hAnsi="Times New Roman" w:cs="Times New Roman"/>
          <w:sz w:val="20"/>
          <w:szCs w:val="20"/>
        </w:rPr>
        <w:t>льности;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</w:t>
      </w:r>
      <w:r w:rsidRPr="00EE4553">
        <w:rPr>
          <w:rFonts w:ascii="Times New Roman" w:hAnsi="Times New Roman" w:cs="Times New Roman"/>
          <w:sz w:val="20"/>
          <w:szCs w:val="20"/>
        </w:rPr>
        <w:t>оспитанников;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</w:t>
      </w:r>
      <w:r w:rsidRPr="00EE4553">
        <w:rPr>
          <w:rFonts w:ascii="Times New Roman" w:hAnsi="Times New Roman" w:cs="Times New Roman"/>
          <w:sz w:val="20"/>
          <w:szCs w:val="20"/>
        </w:rPr>
        <w:t>бразования;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</w:t>
      </w:r>
      <w:r w:rsidRPr="00EE4553">
        <w:rPr>
          <w:rFonts w:ascii="Times New Roman" w:hAnsi="Times New Roman" w:cs="Times New Roman"/>
          <w:sz w:val="20"/>
          <w:szCs w:val="20"/>
        </w:rPr>
        <w:t>ия обучающихся и воспитанников;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содействует охране прав личности в соответствии с Конвенцией о правах ребенка и действующего законод</w:t>
      </w:r>
      <w:r w:rsidRPr="00EE4553">
        <w:rPr>
          <w:rFonts w:ascii="Times New Roman" w:hAnsi="Times New Roman" w:cs="Times New Roman"/>
          <w:sz w:val="20"/>
          <w:szCs w:val="20"/>
        </w:rPr>
        <w:t>ательства Республики Казахстан;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обеспечивает охрану жизни, здоровья и прав детей, соблюдает правила безопасности и охраны</w:t>
      </w:r>
      <w:r w:rsidRPr="00EE4553">
        <w:rPr>
          <w:rFonts w:ascii="Times New Roman" w:hAnsi="Times New Roman" w:cs="Times New Roman"/>
          <w:sz w:val="20"/>
          <w:szCs w:val="20"/>
        </w:rPr>
        <w:t xml:space="preserve"> труда, противопожарной защиты;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осуществляет разработку рекомендаций по преодолению трудностей в учебно-познавательной деятельнос</w:t>
      </w:r>
      <w:r w:rsidRPr="00EE4553">
        <w:rPr>
          <w:rFonts w:ascii="Times New Roman" w:hAnsi="Times New Roman" w:cs="Times New Roman"/>
          <w:sz w:val="20"/>
          <w:szCs w:val="20"/>
        </w:rPr>
        <w:t>ти обучающихся и воспитанников;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в ходе профессиональной деятельности руководствуется психолого-педагогическими принципам</w:t>
      </w:r>
      <w:r w:rsidRPr="00EE4553">
        <w:rPr>
          <w:rFonts w:ascii="Times New Roman" w:hAnsi="Times New Roman" w:cs="Times New Roman"/>
          <w:sz w:val="20"/>
          <w:szCs w:val="20"/>
        </w:rPr>
        <w:t>и образовательной деятельности;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определяет допустимые методы и методики для проведения диагностики, с учетом возрастных особенностей обуч</w:t>
      </w:r>
      <w:r w:rsidRPr="00EE4553">
        <w:rPr>
          <w:rFonts w:ascii="Times New Roman" w:hAnsi="Times New Roman" w:cs="Times New Roman"/>
          <w:sz w:val="20"/>
          <w:szCs w:val="20"/>
        </w:rPr>
        <w:t>ающихся и поступающих запросов;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дифференцирует причины возникновения психологических, социальных или физиологических трудностей в освоении</w:t>
      </w:r>
      <w:r w:rsidRPr="00EE4553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проводит психологическое исследование особенностей личности обучающегося и воспитанника, анализ психоэмоционального состояния и</w:t>
      </w:r>
      <w:r w:rsidRPr="00EE4553">
        <w:rPr>
          <w:rFonts w:ascii="Times New Roman" w:hAnsi="Times New Roman" w:cs="Times New Roman"/>
          <w:sz w:val="20"/>
          <w:szCs w:val="20"/>
        </w:rPr>
        <w:t xml:space="preserve"> возможностей его стабилизации;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lastRenderedPageBreak/>
        <w:t xml:space="preserve">      проводит индивидуальные или групповые коррекционные, развивающие и моти</w:t>
      </w:r>
      <w:r w:rsidRPr="00EE4553">
        <w:rPr>
          <w:rFonts w:ascii="Times New Roman" w:hAnsi="Times New Roman" w:cs="Times New Roman"/>
          <w:sz w:val="20"/>
          <w:szCs w:val="20"/>
        </w:rPr>
        <w:t>вационные занятия или тренинги;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участвует в мониторинге динамики изменений учебно-познавательной деятельности и социализац</w:t>
      </w:r>
      <w:r w:rsidRPr="00EE4553">
        <w:rPr>
          <w:rFonts w:ascii="Times New Roman" w:hAnsi="Times New Roman" w:cs="Times New Roman"/>
          <w:sz w:val="20"/>
          <w:szCs w:val="20"/>
        </w:rPr>
        <w:t>ии обучающихся и воспитанников;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</w:t>
      </w:r>
      <w:r w:rsidRPr="00EE4553">
        <w:rPr>
          <w:rFonts w:ascii="Times New Roman" w:hAnsi="Times New Roman" w:cs="Times New Roman"/>
          <w:sz w:val="20"/>
          <w:szCs w:val="20"/>
        </w:rPr>
        <w:t>ии обучающегося и воспитанника.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 </w:t>
      </w:r>
      <w:r w:rsidRPr="00EE4553">
        <w:rPr>
          <w:rFonts w:ascii="Times New Roman" w:hAnsi="Times New Roman" w:cs="Times New Roman"/>
          <w:b/>
          <w:sz w:val="20"/>
          <w:szCs w:val="20"/>
        </w:rPr>
        <w:t>Должен знать: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</w:t>
      </w:r>
      <w:r w:rsidRPr="00EE4553">
        <w:rPr>
          <w:rFonts w:ascii="Times New Roman" w:hAnsi="Times New Roman" w:cs="Times New Roman"/>
          <w:sz w:val="20"/>
          <w:szCs w:val="20"/>
        </w:rPr>
        <w:t>е акты по вопросам образования;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психологию личности, дифференциальную детскую и возрастную социальную, медицинскую психологию, детскую нейропсихологию,</w:t>
      </w:r>
      <w:r w:rsidRPr="00EE4553">
        <w:rPr>
          <w:rFonts w:ascii="Times New Roman" w:hAnsi="Times New Roman" w:cs="Times New Roman"/>
          <w:sz w:val="20"/>
          <w:szCs w:val="20"/>
        </w:rPr>
        <w:t xml:space="preserve"> патопсихологию,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психосоматику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>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</w:t>
      </w:r>
      <w:r w:rsidRPr="00EE4553">
        <w:rPr>
          <w:rFonts w:ascii="Times New Roman" w:hAnsi="Times New Roman" w:cs="Times New Roman"/>
          <w:sz w:val="20"/>
          <w:szCs w:val="20"/>
        </w:rPr>
        <w:t xml:space="preserve">    нормы педагогической этики;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основы дефектологии, психотерапии, сексологии, психогигиены, профориентации,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профессиоведения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и психологии труда, психодиагностики, психологического консул</w:t>
      </w:r>
      <w:r w:rsidRPr="00EE4553">
        <w:rPr>
          <w:rFonts w:ascii="Times New Roman" w:hAnsi="Times New Roman" w:cs="Times New Roman"/>
          <w:sz w:val="20"/>
          <w:szCs w:val="20"/>
        </w:rPr>
        <w:t xml:space="preserve">ьтирования и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психопрофилактики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>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методы активного обучения, социально-психологического общения;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современные методы индивидуальной и групповой консультации, диагностик</w:t>
      </w:r>
      <w:r w:rsidRPr="00EE4553">
        <w:rPr>
          <w:rFonts w:ascii="Times New Roman" w:hAnsi="Times New Roman" w:cs="Times New Roman"/>
          <w:sz w:val="20"/>
          <w:szCs w:val="20"/>
        </w:rPr>
        <w:t>и и коррекции развития ребенка,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основы трудового законодательства, правила безопасности и охраны труда, противопожарной защи</w:t>
      </w:r>
      <w:r w:rsidRPr="00EE4553">
        <w:rPr>
          <w:rFonts w:ascii="Times New Roman" w:hAnsi="Times New Roman" w:cs="Times New Roman"/>
          <w:sz w:val="20"/>
          <w:szCs w:val="20"/>
        </w:rPr>
        <w:t>ты, санитарные правила и нормы.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</w:t>
      </w:r>
      <w:r w:rsidRPr="00EE4553">
        <w:rPr>
          <w:rFonts w:ascii="Times New Roman" w:hAnsi="Times New Roman" w:cs="Times New Roman"/>
          <w:b/>
          <w:sz w:val="20"/>
          <w:szCs w:val="20"/>
        </w:rPr>
        <w:t>Требования к квалификации: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</w:t>
      </w:r>
      <w:r w:rsidRPr="00EE4553">
        <w:rPr>
          <w:rFonts w:ascii="Times New Roman" w:hAnsi="Times New Roman" w:cs="Times New Roman"/>
          <w:sz w:val="20"/>
          <w:szCs w:val="20"/>
        </w:rPr>
        <w:t>ения требований к стажу работы;</w:t>
      </w:r>
    </w:p>
    <w:p w:rsidR="00EE4553" w:rsidRPr="00EE4553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</w:t>
      </w:r>
      <w:r w:rsidRPr="00EE4553">
        <w:rPr>
          <w:rFonts w:ascii="Times New Roman" w:hAnsi="Times New Roman" w:cs="Times New Roman"/>
          <w:sz w:val="20"/>
          <w:szCs w:val="20"/>
        </w:rPr>
        <w:t>а-исследователя не менее 5 лет;</w:t>
      </w:r>
    </w:p>
    <w:p w:rsidR="005F2274" w:rsidRDefault="00EE4553" w:rsidP="00EE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    и (или) при наличии высшего уровня квалификации стаж работы по специальности: для педагога-мастера не менее 5 лет.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553">
        <w:rPr>
          <w:rFonts w:ascii="Times New Roman" w:hAnsi="Times New Roman" w:cs="Times New Roman"/>
          <w:b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5) копию документа, подтверждающую трудовую деятельность (при наличии);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7) справку с психоневрологической организации;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8) справку с наркологической организации;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  11)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Конкурс проводится по адресу: город Караганда, 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ул.Язева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строение 13 </w:t>
      </w:r>
      <w:proofErr w:type="gramStart"/>
      <w:r w:rsidRPr="00EE4553">
        <w:rPr>
          <w:rFonts w:ascii="Times New Roman" w:hAnsi="Times New Roman" w:cs="Times New Roman"/>
          <w:sz w:val="20"/>
          <w:szCs w:val="20"/>
        </w:rPr>
        <w:t>А ,</w:t>
      </w:r>
      <w:proofErr w:type="gramEnd"/>
      <w:r w:rsidRPr="00EE4553">
        <w:rPr>
          <w:rFonts w:ascii="Times New Roman" w:hAnsi="Times New Roman" w:cs="Times New Roman"/>
          <w:sz w:val="20"/>
          <w:szCs w:val="20"/>
        </w:rPr>
        <w:t xml:space="preserve">    КГУ «</w:t>
      </w:r>
      <w:proofErr w:type="spellStart"/>
      <w:r w:rsidRPr="00EE4553">
        <w:rPr>
          <w:rFonts w:ascii="Times New Roman" w:hAnsi="Times New Roman" w:cs="Times New Roman"/>
          <w:sz w:val="20"/>
          <w:szCs w:val="20"/>
        </w:rPr>
        <w:t>Общеобразоввтельная</w:t>
      </w:r>
      <w:proofErr w:type="spellEnd"/>
      <w:r w:rsidRPr="00EE4553">
        <w:rPr>
          <w:rFonts w:ascii="Times New Roman" w:hAnsi="Times New Roman" w:cs="Times New Roman"/>
          <w:sz w:val="20"/>
          <w:szCs w:val="20"/>
        </w:rPr>
        <w:t xml:space="preserve"> школа №16» 8(7212) 35-34-15 электронный адрес: sch16@kargoo.kz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lastRenderedPageBreak/>
        <w:t xml:space="preserve">Прием документов для участия в конкурсе осуществляется в </w:t>
      </w:r>
      <w:proofErr w:type="gramStart"/>
      <w:r w:rsidRPr="00EE4553">
        <w:rPr>
          <w:rFonts w:ascii="Times New Roman" w:hAnsi="Times New Roman" w:cs="Times New Roman"/>
          <w:sz w:val="20"/>
          <w:szCs w:val="20"/>
        </w:rPr>
        <w:t>течение  семи</w:t>
      </w:r>
      <w:proofErr w:type="gramEnd"/>
      <w:r w:rsidRPr="00EE4553">
        <w:rPr>
          <w:rFonts w:ascii="Times New Roman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 w:rsidRPr="00EE4553">
        <w:rPr>
          <w:rFonts w:ascii="Times New Roman" w:hAnsi="Times New Roman" w:cs="Times New Roman"/>
          <w:sz w:val="20"/>
          <w:szCs w:val="20"/>
        </w:rPr>
        <w:t>приемную  КГУ</w:t>
      </w:r>
      <w:proofErr w:type="gramEnd"/>
      <w:r w:rsidRPr="00EE4553">
        <w:rPr>
          <w:rFonts w:ascii="Times New Roman" w:hAnsi="Times New Roman" w:cs="Times New Roman"/>
          <w:sz w:val="20"/>
          <w:szCs w:val="20"/>
        </w:rPr>
        <w:t xml:space="preserve">  «Общеобразовательная школа №16».</w:t>
      </w: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>Дата и вр</w:t>
      </w:r>
      <w:r>
        <w:rPr>
          <w:rFonts w:ascii="Times New Roman" w:hAnsi="Times New Roman" w:cs="Times New Roman"/>
          <w:sz w:val="20"/>
          <w:szCs w:val="20"/>
        </w:rPr>
        <w:t xml:space="preserve">емя начала приема документов: </w:t>
      </w:r>
      <w:r>
        <w:rPr>
          <w:rFonts w:ascii="Times New Roman" w:hAnsi="Times New Roman" w:cs="Times New Roman"/>
          <w:sz w:val="20"/>
          <w:szCs w:val="20"/>
          <w:lang w:val="kk-KZ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11</w:t>
      </w:r>
      <w:r w:rsidRPr="00EE4553">
        <w:rPr>
          <w:rFonts w:ascii="Times New Roman" w:hAnsi="Times New Roman" w:cs="Times New Roman"/>
          <w:sz w:val="20"/>
          <w:szCs w:val="20"/>
        </w:rPr>
        <w:t>.2023 г., 09.00ч.-17.30ч.</w:t>
      </w:r>
    </w:p>
    <w:p w:rsid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53">
        <w:rPr>
          <w:rFonts w:ascii="Times New Roman" w:hAnsi="Times New Roman" w:cs="Times New Roman"/>
          <w:sz w:val="20"/>
          <w:szCs w:val="20"/>
        </w:rPr>
        <w:t>Дата и время</w:t>
      </w:r>
      <w:r>
        <w:rPr>
          <w:rFonts w:ascii="Times New Roman" w:hAnsi="Times New Roman" w:cs="Times New Roman"/>
          <w:sz w:val="20"/>
          <w:szCs w:val="20"/>
        </w:rPr>
        <w:t xml:space="preserve"> окончания приема документов: </w:t>
      </w:r>
      <w:r>
        <w:rPr>
          <w:rFonts w:ascii="Times New Roman" w:hAnsi="Times New Roman" w:cs="Times New Roman"/>
          <w:sz w:val="20"/>
          <w:szCs w:val="20"/>
          <w:lang w:val="kk-KZ"/>
        </w:rPr>
        <w:t>15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11</w:t>
      </w:r>
      <w:r w:rsidRPr="00EE4553">
        <w:rPr>
          <w:rFonts w:ascii="Times New Roman" w:hAnsi="Times New Roman" w:cs="Times New Roman"/>
          <w:sz w:val="20"/>
          <w:szCs w:val="20"/>
        </w:rPr>
        <w:t xml:space="preserve">.2023 г., 09.00ч.-17.30ч. </w:t>
      </w:r>
    </w:p>
    <w:p w:rsid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553" w:rsidRPr="0073237E" w:rsidRDefault="00EE4553" w:rsidP="00EE455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облысы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басқармасының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қаласы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бөлімінің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"№16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жалпы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беретін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мектеп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коммуналдық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мемлекеттік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мекемесі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4553" w:rsidRPr="008A0C7B" w:rsidRDefault="00EE4553" w:rsidP="008A0C7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proofErr w:type="spellStart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Лауазымы</w:t>
      </w:r>
      <w:proofErr w:type="spellEnd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spellStart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Орыс</w:t>
      </w:r>
      <w:proofErr w:type="spellEnd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тілінде</w:t>
      </w:r>
      <w:proofErr w:type="spellEnd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оқытатын</w:t>
      </w:r>
      <w:proofErr w:type="spellEnd"/>
      <w:r w:rsidRPr="007323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A0C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педагог –</w:t>
      </w:r>
      <w:proofErr w:type="gramStart"/>
      <w:r w:rsidR="008A0C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психолог</w:t>
      </w:r>
      <w:r w:rsidR="008A0C7B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8A0C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A0C7B">
        <w:rPr>
          <w:rFonts w:ascii="Times New Roman" w:eastAsia="Calibri" w:hAnsi="Times New Roman" w:cs="Times New Roman"/>
          <w:sz w:val="20"/>
          <w:szCs w:val="20"/>
          <w:lang w:val="kk-KZ"/>
        </w:rPr>
        <w:t>б</w:t>
      </w:r>
      <w:r w:rsidR="008A0C7B" w:rsidRPr="000A2307">
        <w:rPr>
          <w:rFonts w:ascii="Times New Roman" w:eastAsia="Calibri" w:hAnsi="Times New Roman" w:cs="Times New Roman"/>
          <w:sz w:val="20"/>
          <w:szCs w:val="20"/>
          <w:lang w:val="kk-KZ"/>
        </w:rPr>
        <w:t>ала</w:t>
      </w:r>
      <w:proofErr w:type="gramEnd"/>
      <w:r w:rsidR="008A0C7B" w:rsidRPr="000A230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күтімі бойынша демалыс уақытында.</w:t>
      </w:r>
    </w:p>
    <w:p w:rsidR="00EE4553" w:rsidRPr="0073237E" w:rsidRDefault="00EE4553" w:rsidP="00EE455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Атауы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облысы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басқармасы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қаласы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бөлімінің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"№16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жалпы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беретін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мектеп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".</w:t>
      </w:r>
    </w:p>
    <w:p w:rsidR="00EE4553" w:rsidRPr="0073237E" w:rsidRDefault="00EE4553" w:rsidP="00EE455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Негізгі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қызметі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Қосымша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берудің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беретін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оқу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бағдарламаларына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сәйкес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беру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процесін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іске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асыру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4553" w:rsidRPr="0073237E" w:rsidRDefault="00EE4553" w:rsidP="00EE455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Орналасқан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жері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мекенжайы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облысы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Қарағанды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қаласы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Қазыбек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би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атындағы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аудан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Язев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көшесі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proofErr w:type="gram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</w:t>
      </w:r>
      <w:proofErr w:type="spellStart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құрылыс</w:t>
      </w:r>
      <w:proofErr w:type="spellEnd"/>
      <w:r w:rsidRPr="0073237E">
        <w:rPr>
          <w:rFonts w:ascii="Times New Roman" w:hAnsi="Times New Roman" w:cs="Times New Roman"/>
          <w:color w:val="000000" w:themeColor="text1"/>
          <w:sz w:val="20"/>
          <w:szCs w:val="20"/>
        </w:rPr>
        <w:t>, телефон</w:t>
      </w:r>
    </w:p>
    <w:p w:rsidR="00EE4553" w:rsidRDefault="00EE4553" w:rsidP="00EE45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Конкурсқа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қатысушыларға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қойылатын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жалпы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біліктілік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талаптары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тиісті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бейін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бойынша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жоғары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және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немесе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жоғары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оқу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орнынан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кейінгі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педагогикалық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немесе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өзге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де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кәсіптік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немесе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педагогикалық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қайта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даярлығын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растайтын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құжат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жұмыс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стажына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талаптар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қойылмайды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,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тиісті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бейін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бойынша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техникалық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және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кәсіптік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педагогикалық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білім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жұмыс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стажына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талаптар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қойылмайды</w:t>
      </w:r>
      <w:proofErr w:type="spellEnd"/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  <w:r w:rsidRPr="0073237E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</w:p>
    <w:p w:rsidR="008A0C7B" w:rsidRDefault="008A0C7B" w:rsidP="00EE45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8A0C7B" w:rsidRDefault="008A0C7B" w:rsidP="00EE45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bookmarkStart w:id="0" w:name="_GoBack"/>
      <w:r w:rsidRPr="008A0C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Лауазымдық жалақысы</w:t>
      </w: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: өтіліне және қолда бар санатына қарай 150 000 теңгеден бастап</w:t>
      </w:r>
    </w:p>
    <w:bookmarkEnd w:id="0"/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Лауазымдық міндеттері: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оқушылар мен тәрбиеленушілердің психологиялық әл-ауқатын қамтамасыз етуге және қалыпқа келтіруге, олардың әртүрлі өмірлік жағдайларда әлеуметтік-психологиялық бейімделу қабілетін дамытуға, оның ішінде девиантты мінез-құлыққа байланысты мәселелерінде көмек көрсетуге бағыт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талған қызметті жүзеге асырады;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 мен тәрбиеленушілерге бейінді және кәсіби өзін-өзі анықтауда көмек көрсетеді;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беру ортасы жағдайында педагогтердің, ата-аналардың және өзге де заңды өкілдердің психологиялық-педагогикалық мәдениетін қалыптастырады және білім беру процесіне қатысушылар арасында толеранттылықты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қалыптастыруға ықпал етеді;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инклюзивтілік қағидатын іске асыруға жәрдемдеседі және білім беру процесіне қатысушылардың барлығының мінез-құлқының толерант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ты мәдениетін қамтамасыз етеді;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 мен тәрбиеленушілердің аутодеструктивті және девиантты мінез-құлықтың алд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ын алу бойынша жұмыс жүргізеді;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 мен тәрбиеленушілердің жай-күйіне психологиялық-педагогикалық диагностика жүргізеді, психологиялық көмек көрсету үшін психологиялық-педагогикалық қ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орытынды мен ұсынымдар жасайды;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алушылардың ерекше білім беру қажеттіліктерін бағалауға қатысады және білім алушылардың жеке ерекшеліктері мен мүмкіндіктерін ескере отырып да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мыту бағдарламаларын әзірлейді;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әртүрлі психологиялық проблемалары бар балаларға, оның ішінде ерекше білім беру қажеттіліктері бар балаларға консультациялар, жеке, кіші топтық және топтық дамыту сабақтары түрінде психологиялық-педаго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гикалық қолдау көрсетеді;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дарынды білім алушыларға психоло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гиялық қолдауды жүзеге асырады;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беру іс-әрекетіндегі қиындықтарға байланысты психологиялық проблемаларды шешуде білім алушыларға, тәрбиеленушілерге, педагогтерге, ата-аналарға немесе өзге де заңды өкілдерге консультациялық көмек және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психологиялық қолдау көрсетеді;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педагогикалық ұжымға, сондай-ақ білім алушылардың және тәрбиеленушілердің жеке және әлеуметтік даму мәселелері бойынша ата-аналарға немесе өзге де заңды өкілдерге ұсынымдар әзірлеу мақсатында ұйымдастырушылық-әдістемелік және ғылы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ми-әдістемелік жұмыс жүргізеді;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белгіленген нысан бойынша құжаттаманы жүргізеді, педагогикалық, әдістемелік кеңестердің жұмысына, ата-аналар жиналыстарын, тәрбиелеу және білім беру ұйымының жұмыс жоспарында көзделген басқа да іс-шараларды өтк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ізу жөніндегі жұмысқа қатысады;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педагогика, психология және психотерапия бағыттары бойынша кәсіби құзыреттілікті үздіксіз арттырады, білім алушылар мен тәрбиеленушілерді психологиялық-педагогикалық сүйемелдеу әдістері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мен технологияларын қолданады;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Баланың құқықтарын қорғау жөніндегі конвенцияға және Қазақстан Республикасының қолданыстағы заңнамасына сәйкес жеке адамның құқықтарын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қорғауға жәрдемдеседі;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 мен тәрбиеленушілердің оқу-танымдық іс-әрекетіндегі қиындықтарды жеңу бойынша ұсынымдар әзірлеуді жүзеге асыр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      кәсіби қызмет барысында білім беру қызметінің психологиялық-педагогикалық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принциптерін басшылыққа алады;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алушылардың жас ерекшеліктерін және келіп түсетін сұраныстарды ескере отырып, диагностика жүргізу үшін жол берілетін әдістер м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ен әдістемелерді айқындайды;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жалпы білім беру бағдарламаларын игерудегі психологиялық, әлеуметтік немесе физиологиялық қиын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дықтардың себептерін саралайды;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 мен тәрбиеленушінің жеке басының ерекшеліктеріне психологиялық зерттеу жүргізеді, психоэмоционалды жай-күйін және оны тұрақт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андыру мүмкіндіктерін талдайды;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жеке немесе топтық түзету, дамыту және мотивациялық сабақ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тар немесе тренингтер өткізеді;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алушылар мен тәрбиеленушілердің оқу-танымдық қызметі мен әлеуметтенуіндегі өзгерістер динами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касының мониторингіне қатысады;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білім алушы мен тәрбиеленушінің оқу-танымдық қызметіндегі және әлеуметтенуіндегі қиындықтарды еңсеру бойынша білім беру ұйымының өз ішінде және одан тыс тиісті бейіндегі мамандармен өзара іс-қимыл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жасайды.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</w:t>
      </w: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Білуге тиіс: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е нормативтік құқықтық актілер;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жеке тұлға психологиясы, дифференциалды балалар және жас ерекшеліктері, әлеуметтік, медициналық психология, балалар нейропсихологиясы,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патопсихология, психосоматика;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пе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дагогикалық этиканың нормалары;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дефектология, психотерапия, сексология, психогигиена, кәсіптік бағдар, мамандану және еңбек психологиясы, психодиагностика, психологиялық кеңес беру жә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не психопрофилактика негіздері;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белсенді оқыту, әлеуметтік-психологиялық қарым-қатынас әдіст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ері;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жеке және топтық кеңес берудің, диагностика мен баланың даму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ын түзетудің заманауи әдістері,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еңбек заңнамасының негіздері, еңбек қауіпсіздігі және еңбекті қорғау, өртке қарсы қорғау қағидалары, санит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ариялық қағидалар мен нормалар.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</w:t>
      </w:r>
      <w:r w:rsidRPr="008A0C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Біліктілікке қойылатын талаптар: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жоғары немесе жоғары оқу орнынан кейінгі білім "Педагогика және психология", "Әлеуметтік ғылымдар" ("Психология" білім беру бағдарламаларының тобы) кадрларын даярлау бағыттары бойынша, жұмыс өтіліне талаптар қойы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лмайды;</w:t>
      </w:r>
    </w:p>
    <w:p w:rsidR="008A0C7B" w:rsidRP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және (немесе) біліктілігінің жоғары немесе орта деңгейі болған кезде мамандығы бойынша жұмыс өтілі: педагог-модератор үшін кемінде 3 жыл, педагог-сарапшы үшін кемінде 4 жыл, педаго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г-зерттеуші үшін кемінде 5 жыл;</w:t>
      </w:r>
    </w:p>
    <w:p w:rsidR="008A0C7B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     және (немесе) біліктілігінің жоғары деңгейі болған кезде мамандығы бойынша жұмыс өтілі: педагог-шебер үшін кемінде 5 жыл.</w:t>
      </w:r>
    </w:p>
    <w:p w:rsidR="008A0C7B" w:rsidRPr="001D44B5" w:rsidRDefault="008A0C7B" w:rsidP="008A0C7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1D44B5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жолдайды:</w:t>
      </w:r>
    </w:p>
    <w:p w:rsidR="008A0C7B" w:rsidRPr="000E5AB9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0E5AB9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1) Қоса берілетін құжаттардың тізбесін көрсете отырып, конкурсқа қатысу туралы өтініш;; </w:t>
      </w:r>
    </w:p>
    <w:p w:rsidR="008A0C7B" w:rsidRPr="000E5AB9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0E5AB9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2) жеке басын куәландыратын құжаттың көшірмесі;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4) білім беру саласындағы уәкілетті орган бекіткен лауазымға қойылатын біліктілік талаптарына сәйкес білімі туралы құжаттардың көшірмелері; 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5) еңбек қызметін растайтын құжаттың көшірмесі (бар болса);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6) "Денсаулық сақтау саласындағы есепке алу құжаттамасының нысандарын бекіту туралы"Қазақстан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анықтама.  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7) Психоневрологиялық ұйымнан анықтама;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8) Наркологиялық ұйымнан анықтама;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9) соттылығының жоқ (бар) екендігі туралы анықтама;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10) жазалары мен көтермелеулері (болған жағдайда) көрсетілген бұрынғы жұмыс орнынан мінездеме.</w:t>
      </w:r>
    </w:p>
    <w:p w:rsidR="008A0C7B" w:rsidRPr="008A0C7B" w:rsidRDefault="008A0C7B" w:rsidP="008A0C7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11) ҒТ сертификаты (жұмысқа алғаш рет орналасатын адамдар үшін) немесе педагог-модератордың, педагог-сарапшының, педагог-зерттеушінің, педагог-шебердің біліктілік санатының болуы туралы куәлік.   </w:t>
      </w:r>
    </w:p>
    <w:p w:rsidR="008A0C7B" w:rsidRPr="008A0C7B" w:rsidRDefault="008A0C7B" w:rsidP="008A0C7B">
      <w:pPr>
        <w:tabs>
          <w:tab w:val="left" w:pos="3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Конкурс Қарағанды қаласы, Язев көшесі , 13 а құрылыс, "№16 жалпы білім беретін мектеп" КММ </w:t>
      </w:r>
    </w:p>
    <w:p w:rsidR="008A0C7B" w:rsidRPr="008A0C7B" w:rsidRDefault="008A0C7B" w:rsidP="008A0C7B">
      <w:pPr>
        <w:tabs>
          <w:tab w:val="left" w:pos="3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8(7212) 35-34-18, sch16@kargoo.kz электрондық мекенжайы бойынша өткізіледі:</w:t>
      </w:r>
    </w:p>
    <w:p w:rsidR="008A0C7B" w:rsidRDefault="008A0C7B" w:rsidP="008A0C7B">
      <w:pPr>
        <w:tabs>
          <w:tab w:val="left" w:pos="3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A0C7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(08.08.2022-16.08.2022).   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8A0C7B" w:rsidRPr="000A2307" w:rsidRDefault="008A0C7B" w:rsidP="008A0C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lastRenderedPageBreak/>
        <w:t xml:space="preserve">Құжаттарды қабылдаудың басталу күні мен уақыты: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07</w:t>
      </w: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11</w:t>
      </w: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8A0C7B" w:rsidRPr="000A2307" w:rsidRDefault="008A0C7B" w:rsidP="008A0C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Құжаттарды қабылдаудың аяқталу күні мен уақыты: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15</w:t>
      </w: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11</w:t>
      </w:r>
      <w:r w:rsidRPr="000A230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8A0C7B" w:rsidRPr="008A0C7B" w:rsidRDefault="008A0C7B" w:rsidP="008A0C7B">
      <w:pPr>
        <w:tabs>
          <w:tab w:val="left" w:pos="3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8A0C7B" w:rsidRPr="0073237E" w:rsidRDefault="008A0C7B" w:rsidP="008A0C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E4553" w:rsidRPr="00EE4553" w:rsidRDefault="00EE4553" w:rsidP="00EE4553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E4553" w:rsidRPr="008A0C7B" w:rsidRDefault="00EE4553" w:rsidP="00EE455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EE4553" w:rsidRPr="008A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B"/>
    <w:rsid w:val="005F2274"/>
    <w:rsid w:val="008A0C7B"/>
    <w:rsid w:val="009A1B7B"/>
    <w:rsid w:val="00E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64D2-AE90-4DC6-958F-0E7C08AB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2023-11-07T10:18:00Z</dcterms:created>
  <dcterms:modified xsi:type="dcterms:W3CDTF">2023-11-07T10:36:00Z</dcterms:modified>
</cp:coreProperties>
</file>