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B8" w:rsidRPr="00880EB8" w:rsidRDefault="00064690" w:rsidP="00DF7052">
      <w:pPr>
        <w:spacing w:after="0" w:line="240" w:lineRule="auto"/>
        <w:ind w:firstLine="360"/>
        <w:rPr>
          <w:rFonts w:ascii="Century Gothic" w:eastAsia="Times New Roman" w:hAnsi="Century Gothic" w:cs="Times New Roman"/>
          <w:b/>
          <w:bCs/>
          <w:color w:val="FF00FF"/>
          <w:sz w:val="36"/>
          <w:szCs w:val="36"/>
        </w:rPr>
      </w:pPr>
      <w:r w:rsidRPr="00880EB8">
        <w:rPr>
          <w:rFonts w:ascii="Century Gothic" w:eastAsia="Times New Roman" w:hAnsi="Century Gothic" w:cs="Times New Roman"/>
          <w:b/>
          <w:bCs/>
          <w:noProof/>
          <w:color w:val="FF00FF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7978140</wp:posOffset>
            </wp:positionH>
            <wp:positionV relativeFrom="margin">
              <wp:posOffset>-374015</wp:posOffset>
            </wp:positionV>
            <wp:extent cx="2007870" cy="1825625"/>
            <wp:effectExtent l="19050" t="0" r="0" b="0"/>
            <wp:wrapSquare wrapText="bothSides"/>
            <wp:docPr id="1" name="Рисунок 1" descr="C:\Users\860250\Desktop\depositphotos_301077062-stock-illustration-vector-illustration-colorful-music-no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0250\Desktop\depositphotos_301077062-stock-illustration-vector-illustration-colorful-music-not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945" t="2279" r="21145" b="22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55D" w:rsidRPr="00880EB8">
        <w:rPr>
          <w:rFonts w:ascii="Century Gothic" w:eastAsia="Times New Roman" w:hAnsi="Century Gothic" w:cs="Times New Roman"/>
          <w:b/>
          <w:bCs/>
          <w:color w:val="FF00FF"/>
          <w:sz w:val="36"/>
          <w:szCs w:val="36"/>
        </w:rPr>
        <w:t>МУЗЫКАЛЬНОЕ ВОСПИТАНИЕ ДОШКОЛЬНИКОВ</w:t>
      </w:r>
    </w:p>
    <w:p w:rsidR="00DA21EB" w:rsidRPr="00880EB8" w:rsidRDefault="00880EB8" w:rsidP="00DF7052">
      <w:pPr>
        <w:spacing w:after="0" w:line="240" w:lineRule="auto"/>
        <w:ind w:firstLine="360"/>
        <w:rPr>
          <w:rFonts w:ascii="Century Gothic" w:eastAsia="Times New Roman" w:hAnsi="Century Gothic" w:cs="Times New Roman"/>
          <w:b/>
          <w:bCs/>
          <w:color w:val="FF00FF"/>
          <w:sz w:val="32"/>
          <w:szCs w:val="32"/>
        </w:rPr>
      </w:pPr>
      <w:r w:rsidRPr="00880EB8">
        <w:rPr>
          <w:rFonts w:ascii="Century Gothic" w:eastAsia="Times New Roman" w:hAnsi="Century Gothic" w:cs="Times New Roman"/>
          <w:b/>
          <w:bCs/>
          <w:noProof/>
          <w:color w:val="FF00FF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2646045</wp:posOffset>
            </wp:positionH>
            <wp:positionV relativeFrom="margin">
              <wp:posOffset>424815</wp:posOffset>
            </wp:positionV>
            <wp:extent cx="4146550" cy="2846705"/>
            <wp:effectExtent l="19050" t="0" r="6350" b="0"/>
            <wp:wrapSquare wrapText="bothSides"/>
            <wp:docPr id="3" name="Рисунок 2" descr="C:\Users\860250\Desktop\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0250\Desktop\fot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2846705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255D" w:rsidRPr="00880EB8" w:rsidRDefault="004E255D" w:rsidP="00551D8F">
      <w:pPr>
        <w:spacing w:after="0"/>
        <w:ind w:firstLine="360"/>
        <w:rPr>
          <w:rFonts w:ascii="Century Gothic" w:eastAsia="Times New Roman" w:hAnsi="Century Gothic" w:cs="AngsanaUPC"/>
          <w:b/>
          <w:color w:val="0000FF"/>
          <w:sz w:val="28"/>
          <w:szCs w:val="28"/>
        </w:rPr>
      </w:pP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Основой теории </w:t>
      </w:r>
      <w:r w:rsidRPr="00880EB8">
        <w:rPr>
          <w:rFonts w:ascii="Century Gothic" w:eastAsia="Times New Roman" w:hAnsi="Century Gothic" w:cs="AngsanaUPC"/>
          <w:b/>
          <w:bCs/>
          <w:color w:val="0000FF"/>
          <w:sz w:val="28"/>
          <w:szCs w:val="28"/>
        </w:rPr>
        <w:t>музыкального воспитания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 детей являются огромные познавательные и </w:t>
      </w:r>
      <w:r w:rsidRPr="00880EB8">
        <w:rPr>
          <w:rFonts w:ascii="Century Gothic" w:eastAsia="Times New Roman" w:hAnsi="Century Gothic" w:cs="AngsanaUPC"/>
          <w:b/>
          <w:bCs/>
          <w:color w:val="0000FF"/>
          <w:sz w:val="28"/>
          <w:szCs w:val="28"/>
        </w:rPr>
        <w:t>воспитательные возможности музыкального искусства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. Впечатления детства глубоки и сильны, порой неизгладимы; использование </w:t>
      </w:r>
      <w:r w:rsidRPr="00880EB8">
        <w:rPr>
          <w:rFonts w:ascii="Century Gothic" w:eastAsia="Times New Roman" w:hAnsi="Century Gothic" w:cs="AngsanaUPC"/>
          <w:b/>
          <w:bCs/>
          <w:color w:val="0000FF"/>
          <w:sz w:val="28"/>
          <w:szCs w:val="28"/>
        </w:rPr>
        <w:t>музыкального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 искусства для углубления этих впечатлений - вот важная задача, которую стремятся осуществить педагоги в процессе </w:t>
      </w:r>
      <w:r w:rsidRPr="00880EB8">
        <w:rPr>
          <w:rFonts w:ascii="Century Gothic" w:eastAsia="Times New Roman" w:hAnsi="Century Gothic" w:cs="AngsanaUPC"/>
          <w:b/>
          <w:bCs/>
          <w:color w:val="0000FF"/>
          <w:sz w:val="28"/>
          <w:szCs w:val="28"/>
        </w:rPr>
        <w:t>воспитания детей дошкольного возраста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 xml:space="preserve">. </w:t>
      </w:r>
      <w:r w:rsidRPr="00880EB8">
        <w:rPr>
          <w:rFonts w:ascii="Century Gothic" w:eastAsia="Times New Roman" w:hAnsi="Century Gothic" w:cs="AngsanaUPC"/>
          <w:b/>
          <w:bCs/>
          <w:color w:val="0000FF"/>
          <w:sz w:val="28"/>
          <w:szCs w:val="28"/>
        </w:rPr>
        <w:t xml:space="preserve">Музыка - 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 это средство эмоционально-образного познания ребенком окружающей жизни, формирование его личности. Детский сад не ставит перед собой задачу </w:t>
      </w:r>
      <w:r w:rsidRPr="00880EB8">
        <w:rPr>
          <w:rFonts w:ascii="Century Gothic" w:eastAsia="Times New Roman" w:hAnsi="Century Gothic" w:cs="AngsanaUPC"/>
          <w:b/>
          <w:bCs/>
          <w:color w:val="0000FF"/>
          <w:sz w:val="28"/>
          <w:szCs w:val="28"/>
        </w:rPr>
        <w:t>воспитания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 будущих исполнителей-профессионалов. Его цели – </w:t>
      </w:r>
      <w:r w:rsidRPr="00880EB8">
        <w:rPr>
          <w:rFonts w:ascii="Century Gothic" w:eastAsia="Times New Roman" w:hAnsi="Century Gothic" w:cs="AngsanaUPC"/>
          <w:b/>
          <w:bCs/>
          <w:color w:val="0000FF"/>
          <w:sz w:val="28"/>
          <w:szCs w:val="28"/>
        </w:rPr>
        <w:t>воспитывать средствами музыкального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 искусства чувства ребенка, его характер и волю, способствовать тому, чтобы </w:t>
      </w:r>
      <w:r w:rsidRPr="00880EB8">
        <w:rPr>
          <w:rFonts w:ascii="Century Gothic" w:eastAsia="Times New Roman" w:hAnsi="Century Gothic" w:cs="AngsanaUPC"/>
          <w:b/>
          <w:bCs/>
          <w:color w:val="0000FF"/>
          <w:sz w:val="28"/>
          <w:szCs w:val="28"/>
        </w:rPr>
        <w:t>музыка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 проникала в его душу, вызывала ответную эмоциональную реакцию, живое осмысленное отношение к окружающей действительности, глубоко связывала его с ней. Познание мира через художественный </w:t>
      </w:r>
      <w:r w:rsidRPr="00880EB8">
        <w:rPr>
          <w:rFonts w:ascii="Century Gothic" w:eastAsia="Times New Roman" w:hAnsi="Century Gothic" w:cs="AngsanaUPC"/>
          <w:b/>
          <w:bCs/>
          <w:color w:val="0000FF"/>
          <w:sz w:val="28"/>
          <w:szCs w:val="28"/>
        </w:rPr>
        <w:t>музыкальный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 образ обогащает личность ребенка, способствует всестороннему развитию и формированию его мировоззрения. Поэтому каждое </w:t>
      </w:r>
      <w:r w:rsidRPr="00880EB8">
        <w:rPr>
          <w:rFonts w:ascii="Century Gothic" w:eastAsia="Times New Roman" w:hAnsi="Century Gothic" w:cs="AngsanaUPC"/>
          <w:b/>
          <w:bCs/>
          <w:color w:val="0000FF"/>
          <w:sz w:val="28"/>
          <w:szCs w:val="28"/>
        </w:rPr>
        <w:t>музыкально-художественное впечатление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, каждый </w:t>
      </w:r>
      <w:r w:rsidRPr="00880EB8">
        <w:rPr>
          <w:rFonts w:ascii="Century Gothic" w:eastAsia="Times New Roman" w:hAnsi="Century Gothic" w:cs="AngsanaUPC"/>
          <w:b/>
          <w:bCs/>
          <w:color w:val="0000FF"/>
          <w:sz w:val="28"/>
          <w:szCs w:val="28"/>
        </w:rPr>
        <w:t>музыкально-художественный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 образ должны помимо своего эстетического назначения служить делу ознакомления ребенка с явлениями окружающей его жизни. Отсюда</w:t>
      </w:r>
      <w:r w:rsidR="0037477A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,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 </w:t>
      </w:r>
      <w:r w:rsidRPr="00880EB8">
        <w:rPr>
          <w:rFonts w:ascii="Century Gothic" w:eastAsia="Times New Roman" w:hAnsi="Century Gothic" w:cs="AngsanaUPC"/>
          <w:b/>
          <w:bCs/>
          <w:color w:val="0000FF"/>
          <w:sz w:val="28"/>
          <w:szCs w:val="28"/>
        </w:rPr>
        <w:t>музыкальное воспитание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 подрастающего поколения в нашей стране понимается</w:t>
      </w:r>
      <w:r w:rsidR="0037477A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,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 xml:space="preserve"> как процесс передачи ему общественно-исторического опыта </w:t>
      </w:r>
      <w:r w:rsidRPr="00880EB8">
        <w:rPr>
          <w:rFonts w:ascii="Century Gothic" w:eastAsia="Times New Roman" w:hAnsi="Century Gothic" w:cs="AngsanaUPC"/>
          <w:b/>
          <w:bCs/>
          <w:color w:val="0000FF"/>
          <w:sz w:val="28"/>
          <w:szCs w:val="28"/>
        </w:rPr>
        <w:t>музыкальной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 деятельности</w:t>
      </w:r>
      <w:r w:rsidR="0037477A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>,</w:t>
      </w:r>
      <w:r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t xml:space="preserve"> с целью его подготовки к будущей работе во всех областях жизни.</w:t>
      </w:r>
      <w:r w:rsidR="00880EB8" w:rsidRPr="00880EB8">
        <w:rPr>
          <w:rFonts w:ascii="Century Gothic" w:eastAsia="Times New Roman" w:hAnsi="Century Gothic" w:cs="AngsanaUPC"/>
          <w:b/>
          <w:color w:val="0000FF"/>
          <w:sz w:val="28"/>
          <w:szCs w:val="28"/>
        </w:rPr>
        <w:br/>
      </w:r>
    </w:p>
    <w:p w:rsidR="00627AB9" w:rsidRPr="00880EB8" w:rsidRDefault="00551D8F">
      <w:pPr>
        <w:rPr>
          <w:rFonts w:ascii="Century Gothic" w:hAnsi="Century Gothic" w:cs="AngsanaUPC"/>
          <w:b/>
          <w:color w:val="0000FF"/>
          <w:sz w:val="28"/>
          <w:szCs w:val="28"/>
        </w:rPr>
      </w:pPr>
      <w:r w:rsidRPr="00880EB8">
        <w:rPr>
          <w:rFonts w:ascii="Century Gothic" w:hAnsi="Century Gothic" w:cs="AngsanaUPC"/>
          <w:b/>
          <w:color w:val="0000FF"/>
          <w:sz w:val="28"/>
          <w:szCs w:val="28"/>
        </w:rPr>
        <w:t xml:space="preserve"> </w:t>
      </w:r>
      <w:r w:rsidR="00880EB8" w:rsidRPr="00880EB8">
        <w:rPr>
          <w:rFonts w:ascii="Century Gothic" w:hAnsi="Century Gothic" w:cs="AngsanaUPC"/>
          <w:b/>
          <w:color w:val="0000FF"/>
          <w:sz w:val="28"/>
          <w:szCs w:val="28"/>
        </w:rPr>
        <w:t xml:space="preserve">                       </w:t>
      </w:r>
      <w:r w:rsidRPr="00880EB8">
        <w:rPr>
          <w:rFonts w:ascii="Century Gothic" w:hAnsi="Century Gothic" w:cs="AngsanaUPC"/>
          <w:b/>
          <w:color w:val="0000FF"/>
          <w:sz w:val="28"/>
          <w:szCs w:val="28"/>
        </w:rPr>
        <w:t xml:space="preserve"> </w:t>
      </w:r>
      <w:bookmarkStart w:id="0" w:name="_GoBack"/>
      <w:bookmarkEnd w:id="0"/>
    </w:p>
    <w:sectPr w:rsidR="00627AB9" w:rsidRPr="00880EB8" w:rsidSect="00880EB8">
      <w:pgSz w:w="11906" w:h="16838"/>
      <w:pgMar w:top="720" w:right="720" w:bottom="720" w:left="720" w:header="708" w:footer="708" w:gutter="0"/>
      <w:pgBorders w:offsetFrom="page">
        <w:top w:val="single" w:sz="4" w:space="24" w:color="FF00FF"/>
        <w:left w:val="single" w:sz="4" w:space="24" w:color="FF00FF"/>
        <w:bottom w:val="single" w:sz="4" w:space="24" w:color="FF00FF"/>
        <w:right w:val="single" w:sz="4" w:space="24" w:color="FF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E255D"/>
    <w:rsid w:val="00064690"/>
    <w:rsid w:val="00214B4A"/>
    <w:rsid w:val="0036323C"/>
    <w:rsid w:val="0037477A"/>
    <w:rsid w:val="004A77D2"/>
    <w:rsid w:val="004E255D"/>
    <w:rsid w:val="00551D8F"/>
    <w:rsid w:val="00627AB9"/>
    <w:rsid w:val="00640B01"/>
    <w:rsid w:val="00714D57"/>
    <w:rsid w:val="008305DD"/>
    <w:rsid w:val="00880EB8"/>
    <w:rsid w:val="008D0B2F"/>
    <w:rsid w:val="00A05E5A"/>
    <w:rsid w:val="00C20F90"/>
    <w:rsid w:val="00DA21EB"/>
    <w:rsid w:val="00DF7052"/>
    <w:rsid w:val="00F8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860250</dc:creator>
  <cp:keywords/>
  <dc:description/>
  <cp:lastModifiedBy>Admin</cp:lastModifiedBy>
  <cp:revision>16</cp:revision>
  <cp:lastPrinted>2022-09-24T18:32:00Z</cp:lastPrinted>
  <dcterms:created xsi:type="dcterms:W3CDTF">2022-05-03T15:46:00Z</dcterms:created>
  <dcterms:modified xsi:type="dcterms:W3CDTF">2023-10-17T06:08:00Z</dcterms:modified>
</cp:coreProperties>
</file>