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EA" w:rsidRDefault="002546EA" w:rsidP="002546EA">
      <w:pPr>
        <w:tabs>
          <w:tab w:val="left" w:pos="3819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Коммунальное государственное учреждение «Общеобразовательная школа №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16»  отдела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образования города Караганды управления образования Карагандинской области.</w:t>
      </w:r>
    </w:p>
    <w:p w:rsidR="002546EA" w:rsidRDefault="002546EA" w:rsidP="002546EA">
      <w:pPr>
        <w:tabs>
          <w:tab w:val="left" w:pos="3819"/>
        </w:tabs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Должность:</w:t>
      </w:r>
      <w:r>
        <w:t xml:space="preserve"> </w:t>
      </w:r>
      <w:r w:rsidR="004928AD">
        <w:rPr>
          <w:rFonts w:ascii="Times New Roman" w:eastAsia="Calibri" w:hAnsi="Times New Roman" w:cs="Times New Roman"/>
          <w:b/>
          <w:sz w:val="20"/>
          <w:szCs w:val="20"/>
        </w:rPr>
        <w:t xml:space="preserve">педагог-ассистент </w:t>
      </w:r>
    </w:p>
    <w:p w:rsidR="002546EA" w:rsidRDefault="002546EA" w:rsidP="002546EA">
      <w:pPr>
        <w:tabs>
          <w:tab w:val="left" w:pos="3819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Наименование: «Общеобразовательная школа №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16»  отдела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образования города Караганды управления образования Карагандинской области.</w:t>
      </w:r>
    </w:p>
    <w:p w:rsidR="002546EA" w:rsidRDefault="002546EA" w:rsidP="002546EA">
      <w:pPr>
        <w:tabs>
          <w:tab w:val="left" w:pos="3819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Основная деятельность: реализация образовательного процесса в соответствии с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образовательными  учебными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программами дополнительного образования.</w:t>
      </w:r>
    </w:p>
    <w:p w:rsidR="002546EA" w:rsidRDefault="002546EA" w:rsidP="002546EA">
      <w:pPr>
        <w:tabs>
          <w:tab w:val="left" w:pos="3819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Местонахождение(адрес):</w:t>
      </w:r>
      <w:r w:rsid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Карагандинская область, город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Караганда,  район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имени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Казыбек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би,  улица Язева строение 13 А, телефон 8 -7212 – 35-34-15</w:t>
      </w:r>
    </w:p>
    <w:p w:rsidR="004928AD" w:rsidRDefault="002546EA" w:rsidP="002546EA">
      <w:pPr>
        <w:tabs>
          <w:tab w:val="left" w:pos="381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Общие квалификационные требования к участникам </w:t>
      </w:r>
      <w:r w:rsidR="00F47E2D">
        <w:rPr>
          <w:rFonts w:ascii="Times New Roman" w:eastAsia="Calibri" w:hAnsi="Times New Roman" w:cs="Times New Roman"/>
          <w:b/>
          <w:sz w:val="20"/>
          <w:szCs w:val="20"/>
        </w:rPr>
        <w:t>конкурса</w:t>
      </w:r>
      <w:r w:rsidR="00F47E2D">
        <w:rPr>
          <w:rFonts w:ascii="Times New Roman" w:eastAsia="Calibri" w:hAnsi="Times New Roman" w:cs="Times New Roman"/>
          <w:sz w:val="20"/>
          <w:szCs w:val="20"/>
        </w:rPr>
        <w:t>;</w:t>
      </w:r>
      <w:r w:rsidR="00F47E2D">
        <w:rPr>
          <w:rFonts w:ascii="Times New Roman" w:hAnsi="Times New Roman" w:cs="Times New Roman"/>
          <w:sz w:val="20"/>
          <w:szCs w:val="20"/>
        </w:rPr>
        <w:t> </w:t>
      </w:r>
    </w:p>
    <w:p w:rsidR="004928AD" w:rsidRPr="004928AD" w:rsidRDefault="00F47E2D" w:rsidP="004928AD">
      <w:pPr>
        <w:tabs>
          <w:tab w:val="left" w:pos="3819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</w:t>
      </w:r>
      <w:r w:rsidR="002546EA">
        <w:rPr>
          <w:rFonts w:ascii="Times New Roman" w:hAnsi="Times New Roman" w:cs="Times New Roman"/>
          <w:sz w:val="20"/>
          <w:szCs w:val="20"/>
        </w:rPr>
        <w:t> </w:t>
      </w:r>
      <w:r w:rsidR="004928AD" w:rsidRPr="004928AD">
        <w:rPr>
          <w:rFonts w:ascii="Times New Roman" w:eastAsia="Calibri" w:hAnsi="Times New Roman" w:cs="Times New Roman"/>
          <w:sz w:val="20"/>
          <w:szCs w:val="20"/>
        </w:rPr>
        <w:t>высшее педагогическое образование и (или) техническое и профессиональное,</w:t>
      </w:r>
    </w:p>
    <w:p w:rsidR="004928AD" w:rsidRPr="004928AD" w:rsidRDefault="004928AD" w:rsidP="004928AD">
      <w:pPr>
        <w:tabs>
          <w:tab w:val="left" w:pos="3819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послесреднее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(педагогическое) образование или документ, подтверждающий</w:t>
      </w:r>
    </w:p>
    <w:p w:rsidR="004928AD" w:rsidRPr="004928AD" w:rsidRDefault="004928AD" w:rsidP="004928AD">
      <w:pPr>
        <w:tabs>
          <w:tab w:val="left" w:pos="3819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28AD">
        <w:rPr>
          <w:rFonts w:ascii="Times New Roman" w:eastAsia="Calibri" w:hAnsi="Times New Roman" w:cs="Times New Roman"/>
          <w:sz w:val="20"/>
          <w:szCs w:val="20"/>
        </w:rPr>
        <w:t>педагогическую переподготовку без предъявления требований к стажу работы;</w:t>
      </w:r>
    </w:p>
    <w:p w:rsidR="004928AD" w:rsidRPr="004928AD" w:rsidRDefault="004928AD" w:rsidP="004928AD">
      <w:pPr>
        <w:tabs>
          <w:tab w:val="left" w:pos="3819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28AD">
        <w:rPr>
          <w:rFonts w:ascii="Times New Roman" w:eastAsia="Calibri" w:hAnsi="Times New Roman" w:cs="Times New Roman"/>
          <w:sz w:val="20"/>
          <w:szCs w:val="20"/>
        </w:rPr>
        <w:t>и (или) при наличии среднего и высшего уровня квалификации стаж работы по</w:t>
      </w:r>
    </w:p>
    <w:p w:rsidR="004928AD" w:rsidRPr="004928AD" w:rsidRDefault="004928AD" w:rsidP="004928AD">
      <w:pPr>
        <w:tabs>
          <w:tab w:val="left" w:pos="3819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28AD">
        <w:rPr>
          <w:rFonts w:ascii="Times New Roman" w:eastAsia="Calibri" w:hAnsi="Times New Roman" w:cs="Times New Roman"/>
          <w:sz w:val="20"/>
          <w:szCs w:val="20"/>
        </w:rPr>
        <w:t>специальности: для педагога-модератора не менее 2 лет, для педагога-эксперта – не</w:t>
      </w:r>
    </w:p>
    <w:p w:rsidR="004928AD" w:rsidRPr="004928AD" w:rsidRDefault="004928AD" w:rsidP="004928AD">
      <w:pPr>
        <w:tabs>
          <w:tab w:val="left" w:pos="3819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28AD">
        <w:rPr>
          <w:rFonts w:ascii="Times New Roman" w:eastAsia="Calibri" w:hAnsi="Times New Roman" w:cs="Times New Roman"/>
          <w:sz w:val="20"/>
          <w:szCs w:val="20"/>
        </w:rPr>
        <w:t>менее 3 лет, педагога-исследователя не менее 4 лет;</w:t>
      </w:r>
    </w:p>
    <w:p w:rsidR="004928AD" w:rsidRPr="004928AD" w:rsidRDefault="004928AD" w:rsidP="004928AD">
      <w:pPr>
        <w:tabs>
          <w:tab w:val="left" w:pos="3819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28AD">
        <w:rPr>
          <w:rFonts w:ascii="Times New Roman" w:eastAsia="Calibri" w:hAnsi="Times New Roman" w:cs="Times New Roman"/>
          <w:sz w:val="20"/>
          <w:szCs w:val="20"/>
        </w:rPr>
        <w:t>и (или) при наличии высшего уровня квалификации стаж работы по специальности</w:t>
      </w:r>
    </w:p>
    <w:p w:rsidR="004928AD" w:rsidRPr="004928AD" w:rsidRDefault="004928AD" w:rsidP="004928AD">
      <w:pPr>
        <w:tabs>
          <w:tab w:val="left" w:pos="3819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28AD">
        <w:rPr>
          <w:rFonts w:ascii="Times New Roman" w:eastAsia="Calibri" w:hAnsi="Times New Roman" w:cs="Times New Roman"/>
          <w:sz w:val="20"/>
          <w:szCs w:val="20"/>
        </w:rPr>
        <w:t>для педагога-мастера – 5 лет.</w:t>
      </w:r>
    </w:p>
    <w:p w:rsidR="002546EA" w:rsidRDefault="002546EA" w:rsidP="002546EA">
      <w:pPr>
        <w:tabs>
          <w:tab w:val="left" w:pos="38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546EA" w:rsidRDefault="002546EA" w:rsidP="002546EA">
      <w:pPr>
        <w:tabs>
          <w:tab w:val="left" w:pos="3819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Должностной оклад:</w:t>
      </w:r>
      <w:r>
        <w:rPr>
          <w:rFonts w:ascii="Times New Roman" w:eastAsia="Calibri" w:hAnsi="Times New Roman" w:cs="Times New Roman"/>
          <w:sz w:val="20"/>
          <w:szCs w:val="20"/>
        </w:rPr>
        <w:t xml:space="preserve"> в зависимости от стажа и имеющейся категории от 1</w:t>
      </w:r>
      <w:r w:rsidR="004928AD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50 </w:t>
      </w:r>
      <w:r>
        <w:rPr>
          <w:rFonts w:ascii="Times New Roman" w:eastAsia="Calibri" w:hAnsi="Times New Roman" w:cs="Times New Roman"/>
          <w:sz w:val="20"/>
          <w:szCs w:val="20"/>
        </w:rPr>
        <w:t>тенге</w:t>
      </w:r>
    </w:p>
    <w:p w:rsidR="002546EA" w:rsidRDefault="002546EA" w:rsidP="002546EA">
      <w:pPr>
        <w:tabs>
          <w:tab w:val="left" w:pos="3819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Должностные обязанности: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осуществляет психолого-педагогическое сопровождение ребенка с особыми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образовательными потребностями по рекомендации психолого-медико-педагогической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консультации;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принимает участие в командной оценке специалистами и педагогами с целью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оценки особых образовательных потребностей у детей, а также в составлении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индивидуальных образовательных и развивающих программ;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оказывает помощь детям с особыми образовательными потребностями во время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организованной учебной и иной деятельности в организации образования, в случае,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когда их самостоятельная деятельность ограничена по состоянию здоровья и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особенностям поведения, оказывает психолого-педагогическое сопровождение;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осуществляет наблюдение и ведет сбор данных о ребенке с особыми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образовательными потребностями в процессе обучения, воспитания и развивающей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работы, проводит протоколирование результатов освоения образовательной программы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, динамики формирования образовательных, социально-адаптивных (поведенческих)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навыков и предоставляет информацию воспитателям и специалистам для мониторинга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процесса обучения и социализации ребенка;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соблюдает необходимые условия безопасности жизнедеятельности и здоровья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ребенка с особыми образовательными потребностями;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ведет отчетную документацию по установленной форме.</w:t>
      </w:r>
    </w:p>
    <w:p w:rsidR="004928AD" w:rsidRPr="004928AD" w:rsidRDefault="004928AD" w:rsidP="004928AD">
      <w:pPr>
        <w:tabs>
          <w:tab w:val="left" w:pos="3819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</w:t>
      </w:r>
      <w:r>
        <w:rPr>
          <w:rFonts w:ascii="Times New Roman" w:hAnsi="Times New Roman" w:cs="Times New Roman"/>
          <w:b/>
          <w:sz w:val="20"/>
          <w:szCs w:val="20"/>
        </w:rPr>
        <w:t>Должен знать: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z819"/>
      <w:bookmarkEnd w:id="0"/>
      <w:r>
        <w:rPr>
          <w:rFonts w:ascii="Times New Roman" w:hAnsi="Times New Roman" w:cs="Times New Roman"/>
          <w:sz w:val="20"/>
          <w:szCs w:val="20"/>
        </w:rPr>
        <w:t>      </w:t>
      </w:r>
      <w:hyperlink r:id="rId4" w:anchor="z63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Конституцию</w:t>
        </w:r>
      </w:hyperlink>
      <w:r>
        <w:rPr>
          <w:rFonts w:ascii="Times New Roman" w:hAnsi="Times New Roman" w:cs="Times New Roman"/>
          <w:sz w:val="20"/>
          <w:szCs w:val="20"/>
        </w:rPr>
        <w:t> Республики Казахстан, </w:t>
      </w:r>
      <w:hyperlink r:id="rId5" w:anchor="z205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Трудовой</w:t>
        </w:r>
      </w:hyperlink>
      <w:r>
        <w:rPr>
          <w:rFonts w:ascii="Times New Roman" w:hAnsi="Times New Roman" w:cs="Times New Roman"/>
          <w:sz w:val="20"/>
          <w:szCs w:val="20"/>
        </w:rPr>
        <w:t> Кодекс Республики Казахстан, законы Республики Казахстан "</w:t>
      </w:r>
      <w:hyperlink r:id="rId6" w:anchor="z2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Об образовании</w:t>
        </w:r>
      </w:hyperlink>
      <w:r>
        <w:rPr>
          <w:rFonts w:ascii="Times New Roman" w:hAnsi="Times New Roman" w:cs="Times New Roman"/>
          <w:sz w:val="20"/>
          <w:szCs w:val="20"/>
        </w:rPr>
        <w:t>", "</w:t>
      </w:r>
      <w:hyperlink r:id="rId7" w:anchor="z4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О статусе педагога</w:t>
        </w:r>
      </w:hyperlink>
      <w:r>
        <w:rPr>
          <w:rFonts w:ascii="Times New Roman" w:hAnsi="Times New Roman" w:cs="Times New Roman"/>
          <w:sz w:val="20"/>
          <w:szCs w:val="20"/>
        </w:rPr>
        <w:t>", "</w:t>
      </w:r>
      <w:hyperlink r:id="rId8" w:anchor="z33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О противодействии коррупции</w:t>
        </w:r>
      </w:hyperlink>
      <w:r>
        <w:rPr>
          <w:rFonts w:ascii="Times New Roman" w:hAnsi="Times New Roman" w:cs="Times New Roman"/>
          <w:sz w:val="20"/>
          <w:szCs w:val="20"/>
        </w:rPr>
        <w:t>", "</w:t>
      </w:r>
      <w:hyperlink r:id="rId9" w:anchor="z1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О языках</w:t>
        </w:r>
      </w:hyperlink>
      <w:r>
        <w:rPr>
          <w:rFonts w:ascii="Times New Roman" w:hAnsi="Times New Roman" w:cs="Times New Roman"/>
          <w:sz w:val="20"/>
          <w:szCs w:val="20"/>
        </w:rPr>
        <w:t> в Республике Казахстан" и иные нормативные правовые акты, определяющие направления и перспективы развития образования;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основы педагогики и психологии;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государственный общеобязательный стандарт образования, достижения педагогической науки и практики;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нормы педагогической этики;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основы экономики, финансово-хозяйственной деятельности;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правила безопасности и охраны труда, противопожарной защиты, санитарные правила и нормы.</w:t>
      </w:r>
    </w:p>
    <w:p w:rsidR="004928AD" w:rsidRDefault="004928AD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5) копию документа, подтверждающую трудовую деятельность (при наличии);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7) справку с психоневрологической организации;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8) справку с наркологической организации;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10) заполненный Оценочный лист кандидата на вакантную или временно вакантную должность педагога по форме согласно приложению.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11)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видеопрезентация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для кандидата без стажа продолжительностью не менее 15 минут, с минимальным разрешением – 720 x 480.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 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Конкурс проводится по адресу: город Караганда,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ул.Язева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строение 13 </w:t>
      </w:r>
      <w:proofErr w:type="gramStart"/>
      <w:r>
        <w:rPr>
          <w:rFonts w:ascii="Times New Roman" w:hAnsi="Times New Roman" w:cs="Times New Roman"/>
          <w:sz w:val="20"/>
          <w:szCs w:val="20"/>
        </w:rPr>
        <w:t>А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КГУ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Общеобразоввтельная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школа №16» 8(7212) 35-34-15 электронный адрес: sch16@kargoo.kz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Прием документов для участия в конкурсе осуществляется в </w:t>
      </w:r>
      <w:proofErr w:type="gramStart"/>
      <w:r>
        <w:rPr>
          <w:rFonts w:ascii="Times New Roman" w:hAnsi="Times New Roman" w:cs="Times New Roman"/>
          <w:sz w:val="20"/>
          <w:szCs w:val="20"/>
        </w:rPr>
        <w:t>течение  семи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рабочих дней со дня публикации объявления .  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Прием документов осуществляется с 09.00 часов до 18.00 часов с перерывом на обед с 13.00 часов до 14.30 часов, через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приемную  КГУ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«Общеобразовательная школа №16».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и время </w:t>
      </w:r>
      <w:r w:rsidR="007212D2">
        <w:rPr>
          <w:rFonts w:ascii="Times New Roman" w:hAnsi="Times New Roman" w:cs="Times New Roman"/>
          <w:sz w:val="20"/>
          <w:szCs w:val="20"/>
        </w:rPr>
        <w:t>начала приема документов: 31.10</w:t>
      </w:r>
      <w:r w:rsidR="004928A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2023 г., 09.00ч.-17.30ч.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и время ок</w:t>
      </w:r>
      <w:r w:rsidR="007212D2">
        <w:rPr>
          <w:rFonts w:ascii="Times New Roman" w:hAnsi="Times New Roman" w:cs="Times New Roman"/>
          <w:sz w:val="20"/>
          <w:szCs w:val="20"/>
        </w:rPr>
        <w:t>ончания приема документов: 0</w:t>
      </w:r>
      <w:r w:rsidR="004928AD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</w:t>
      </w:r>
      <w:r w:rsidR="007212D2">
        <w:rPr>
          <w:rFonts w:ascii="Times New Roman" w:hAnsi="Times New Roman" w:cs="Times New Roman"/>
          <w:sz w:val="20"/>
          <w:szCs w:val="20"/>
        </w:rPr>
        <w:t>11</w:t>
      </w:r>
      <w:r w:rsidR="004928A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2023 г., 09.00ч.-17.30ч. 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46EA" w:rsidRDefault="002546EA" w:rsidP="002546EA">
      <w:pPr>
        <w:tabs>
          <w:tab w:val="left" w:pos="38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546EA" w:rsidRDefault="002546EA" w:rsidP="002546EA">
      <w:pPr>
        <w:tabs>
          <w:tab w:val="left" w:pos="38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546EA" w:rsidRDefault="002546EA" w:rsidP="002546EA">
      <w:pPr>
        <w:tabs>
          <w:tab w:val="left" w:pos="38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546EA" w:rsidRDefault="002546EA" w:rsidP="002546EA">
      <w:pPr>
        <w:tabs>
          <w:tab w:val="left" w:pos="38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546EA" w:rsidRDefault="002546EA" w:rsidP="002546E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Қарағанды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облысы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басқармасының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Қарағанды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қаласы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бөлімінің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"№16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жалпы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беретін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мектеп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"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коммуналдық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мекемесі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Лауазымы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928AD" w:rsidRPr="004928AD">
        <w:rPr>
          <w:rFonts w:ascii="Times New Roman" w:eastAsia="Calibri" w:hAnsi="Times New Roman" w:cs="Times New Roman"/>
          <w:sz w:val="20"/>
          <w:szCs w:val="20"/>
        </w:rPr>
        <w:t>педагог-ассистент</w:t>
      </w:r>
    </w:p>
    <w:p w:rsidR="002546EA" w:rsidRDefault="002546EA" w:rsidP="002546E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Атауы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Қарағанды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облысы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басқармасы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Қарағанды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қаласы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бөлімінің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"№16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жалпы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беретін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мектеп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".</w:t>
      </w:r>
    </w:p>
    <w:p w:rsidR="002546EA" w:rsidRDefault="002546EA" w:rsidP="002546E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Негізгі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қызметі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Қосымша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берудің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беретін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бағдарламаларына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сәйкес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беру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процесін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іске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асыру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46EA" w:rsidRDefault="002546EA" w:rsidP="002546E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Орналасқан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жері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мекенжайы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):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Қарағанды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облысы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Қарағанды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қаласы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Қазыбек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би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атындағы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аудан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Язев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көшесі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13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а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құрылыс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, телефон</w:t>
      </w:r>
    </w:p>
    <w:p w:rsidR="004928AD" w:rsidRPr="004928AD" w:rsidRDefault="004928AD" w:rsidP="004928A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4928AD">
        <w:rPr>
          <w:rFonts w:ascii="Times New Roman" w:eastAsia="Calibri" w:hAnsi="Times New Roman" w:cs="Times New Roman"/>
          <w:b/>
          <w:sz w:val="20"/>
          <w:szCs w:val="20"/>
        </w:rPr>
        <w:t>Конкурсқа</w:t>
      </w:r>
      <w:proofErr w:type="spellEnd"/>
      <w:r w:rsidRPr="004928A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b/>
          <w:sz w:val="20"/>
          <w:szCs w:val="20"/>
        </w:rPr>
        <w:t>қатысушыларға</w:t>
      </w:r>
      <w:proofErr w:type="spellEnd"/>
      <w:r w:rsidRPr="004928A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b/>
          <w:sz w:val="20"/>
          <w:szCs w:val="20"/>
        </w:rPr>
        <w:t>қойылатын</w:t>
      </w:r>
      <w:proofErr w:type="spellEnd"/>
      <w:r w:rsidRPr="004928A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b/>
          <w:sz w:val="20"/>
          <w:szCs w:val="20"/>
        </w:rPr>
        <w:t>жалпы</w:t>
      </w:r>
      <w:proofErr w:type="spellEnd"/>
      <w:r w:rsidRPr="004928A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b/>
          <w:sz w:val="20"/>
          <w:szCs w:val="20"/>
        </w:rPr>
        <w:t>біліктілік</w:t>
      </w:r>
      <w:proofErr w:type="spellEnd"/>
      <w:r w:rsidRPr="004928A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b/>
          <w:sz w:val="20"/>
          <w:szCs w:val="20"/>
        </w:rPr>
        <w:t>талаптары</w:t>
      </w:r>
      <w:proofErr w:type="spellEnd"/>
      <w:r w:rsidRPr="004928AD">
        <w:rPr>
          <w:rFonts w:ascii="Times New Roman" w:eastAsia="Calibri" w:hAnsi="Times New Roman" w:cs="Times New Roman"/>
          <w:b/>
          <w:sz w:val="20"/>
          <w:szCs w:val="20"/>
        </w:rPr>
        <w:t xml:space="preserve">; </w:t>
      </w:r>
    </w:p>
    <w:p w:rsidR="004928AD" w:rsidRPr="004928AD" w:rsidRDefault="004928AD" w:rsidP="004928A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жоғары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педагогикалық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немесе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)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техникалық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кәсіптік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>,</w:t>
      </w:r>
    </w:p>
    <w:p w:rsidR="004928AD" w:rsidRPr="004928AD" w:rsidRDefault="004928AD" w:rsidP="004928A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орта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білімнен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кейінгі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педагогикалық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)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немесе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растайтын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құжат</w:t>
      </w:r>
      <w:proofErr w:type="spellEnd"/>
    </w:p>
    <w:p w:rsidR="004928AD" w:rsidRPr="004928AD" w:rsidRDefault="004928AD" w:rsidP="004928A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жұмыс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өтіліне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талаптар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қоймай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педагогикалық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қайта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даярлау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>;</w:t>
      </w:r>
    </w:p>
    <w:p w:rsidR="004928AD" w:rsidRPr="004928AD" w:rsidRDefault="004928AD" w:rsidP="004928A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немесе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)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біліктіліктің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орта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жоғары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деңгейі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болған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кезде</w:t>
      </w:r>
      <w:proofErr w:type="spellEnd"/>
    </w:p>
    <w:p w:rsidR="004928AD" w:rsidRPr="004928AD" w:rsidRDefault="004928AD" w:rsidP="004928A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lastRenderedPageBreak/>
        <w:t>мамандықтары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: педагог-модератор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үшін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кемінде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2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жыл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>, педагог-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сарапшы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үшін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-</w:t>
      </w:r>
    </w:p>
    <w:p w:rsidR="004928AD" w:rsidRPr="004928AD" w:rsidRDefault="004928AD" w:rsidP="004928A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3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жылдан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кем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емес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зерттеуші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педагог 4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жылдан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кем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емес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>;</w:t>
      </w:r>
    </w:p>
    <w:p w:rsidR="004928AD" w:rsidRPr="004928AD" w:rsidRDefault="004928AD" w:rsidP="004928A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немесе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)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біліктіліктің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жоғары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деңгейі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болған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кезде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мамандық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бойынша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жұмыс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өтілі</w:t>
      </w:r>
      <w:proofErr w:type="spellEnd"/>
    </w:p>
    <w:p w:rsidR="004928AD" w:rsidRDefault="004928AD" w:rsidP="004928A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мұғалім-шебер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үшін-5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жыл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46EA" w:rsidRDefault="002546EA" w:rsidP="002546E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Лауазымдық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жалақысы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еңбек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өтіліне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бар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санатына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</w:rPr>
        <w:t>қарай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928AD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150</w:t>
      </w:r>
      <w:proofErr w:type="gramEnd"/>
      <w:r w:rsidR="004928AD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мың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теңгеден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басталады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46EA" w:rsidRDefault="002546EA" w:rsidP="002546E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Лауазымдық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міндеттері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D0909" w:rsidRP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ерекше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баланы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психологиялық-педагогикалық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сүйемелдеуді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жүзеге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асырады</w:t>
      </w:r>
      <w:proofErr w:type="spellEnd"/>
    </w:p>
    <w:p w:rsidR="000D0909" w:rsidRP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психологиялық-медициналық-педагогикалық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ұсынымдар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бойынша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беру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қажеттіліктері</w:t>
      </w:r>
      <w:proofErr w:type="spellEnd"/>
    </w:p>
    <w:p w:rsidR="000D0909" w:rsidRP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кеңес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беру;</w:t>
      </w:r>
    </w:p>
    <w:p w:rsidR="000D0909" w:rsidRP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мақсатымен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мамандар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мен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педагогтардың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командалық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бағалауына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қатысады</w:t>
      </w:r>
      <w:proofErr w:type="spellEnd"/>
    </w:p>
    <w:p w:rsidR="000D0909" w:rsidRP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балалардағы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ерекше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беру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қажеттіліктерін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бағалау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сондай-ақ</w:t>
      </w:r>
      <w:proofErr w:type="spellEnd"/>
    </w:p>
    <w:p w:rsidR="000D0909" w:rsidRP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жеке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беру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дамыту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бағдарламалары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0D0909" w:rsidRP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кезінде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ерекше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беру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қажеттіліктері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бар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балаларға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көмек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көрсетеді</w:t>
      </w:r>
      <w:proofErr w:type="spellEnd"/>
    </w:p>
    <w:p w:rsidR="000D0909" w:rsidRP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беру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ұйымдарында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ұйымдастырылған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оқу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өзге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де,</w:t>
      </w:r>
    </w:p>
    <w:p w:rsidR="000D0909" w:rsidRP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олардың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тәуелсіз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қызметі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денсаулық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жағдайына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байланысты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шектелген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кезде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</w:p>
    <w:p w:rsidR="000D0909" w:rsidRP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мінез-құлық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ерекшеліктері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психологиялық-педагогикалық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қолдау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көрсетеді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0D0909" w:rsidRP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ерекше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баласы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бар бала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туралы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деректерді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бақылауды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жинауды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жүзеге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асырады</w:t>
      </w:r>
      <w:proofErr w:type="spellEnd"/>
    </w:p>
    <w:p w:rsidR="000D0909" w:rsidRP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оқыту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тәрбиелеу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дамыту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процесінде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беру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қажеттіліктері</w:t>
      </w:r>
      <w:proofErr w:type="spellEnd"/>
    </w:p>
    <w:p w:rsidR="000D0909" w:rsidRP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беру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бағдарламасын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игеру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нәтижелерін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хаттамалауды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жүргізеді</w:t>
      </w:r>
      <w:proofErr w:type="spellEnd"/>
    </w:p>
    <w:p w:rsidR="000D0909" w:rsidRP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беру,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әлеуметтік-бейімделу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мінез-</w:t>
      </w:r>
      <w:proofErr w:type="gramStart"/>
      <w:r w:rsidRPr="000D0909">
        <w:rPr>
          <w:rFonts w:ascii="Times New Roman" w:eastAsia="Calibri" w:hAnsi="Times New Roman" w:cs="Times New Roman"/>
          <w:sz w:val="20"/>
          <w:szCs w:val="20"/>
        </w:rPr>
        <w:t>құлық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>)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қалыптасу</w:t>
      </w:r>
      <w:proofErr w:type="spellEnd"/>
      <w:proofErr w:type="gram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динамикасы</w:t>
      </w:r>
      <w:proofErr w:type="spellEnd"/>
    </w:p>
    <w:p w:rsidR="000D0909" w:rsidRP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мониторинг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үшін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тәрбиешілер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мен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мамандарға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ақпарат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береді</w:t>
      </w:r>
      <w:proofErr w:type="spellEnd"/>
    </w:p>
    <w:p w:rsidR="000D0909" w:rsidRP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баланы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оқыту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әлеуметтендіру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процесі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0D0909" w:rsidRP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қажетті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қауіпсіздік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өмір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денсаулық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жағдайларын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сақтайды</w:t>
      </w:r>
      <w:proofErr w:type="spellEnd"/>
    </w:p>
    <w:p w:rsidR="000D0909" w:rsidRP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ерекше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беру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қажеттіліктері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бар бала;</w:t>
      </w:r>
    </w:p>
    <w:p w:rsid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белгіленген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нысан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бойынша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есепті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құжаттаманы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жүргізеді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546E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Білуге тиіс:</w:t>
      </w:r>
    </w:p>
    <w:p w:rsidR="002546EA" w:rsidRP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546EA">
        <w:rPr>
          <w:rFonts w:ascii="Times New Roman" w:hAnsi="Times New Roman" w:cs="Times New Roman"/>
          <w:sz w:val="20"/>
          <w:szCs w:val="20"/>
          <w:lang w:val="kk-KZ"/>
        </w:rPr>
        <w:t xml:space="preserve">      Қазақстан Республикасының Конституциясы, Қазақстан Республикасының Еңбек Кодексі,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 және білім беруді дамытудың бағыттары мен перспективаларын айқындайтын өзге д</w:t>
      </w:r>
      <w:r>
        <w:rPr>
          <w:rFonts w:ascii="Times New Roman" w:hAnsi="Times New Roman" w:cs="Times New Roman"/>
          <w:sz w:val="20"/>
          <w:szCs w:val="20"/>
          <w:lang w:val="kk-KZ"/>
        </w:rPr>
        <w:t>е нормативтік құқықтық актілер;</w:t>
      </w:r>
    </w:p>
    <w:p w:rsidR="002546EA" w:rsidRP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546EA">
        <w:rPr>
          <w:rFonts w:ascii="Times New Roman" w:hAnsi="Times New Roman" w:cs="Times New Roman"/>
          <w:sz w:val="20"/>
          <w:szCs w:val="20"/>
          <w:lang w:val="kk-KZ"/>
        </w:rPr>
        <w:t xml:space="preserve">      мемлекеттік жалпыға міндетті білім беру стандарты, педаго</w:t>
      </w:r>
      <w:r>
        <w:rPr>
          <w:rFonts w:ascii="Times New Roman" w:hAnsi="Times New Roman" w:cs="Times New Roman"/>
          <w:sz w:val="20"/>
          <w:szCs w:val="20"/>
          <w:lang w:val="kk-KZ"/>
        </w:rPr>
        <w:t>гика, педагогикалық психология;</w:t>
      </w:r>
    </w:p>
    <w:p w:rsidR="002546EA" w:rsidRP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546EA">
        <w:rPr>
          <w:rFonts w:ascii="Times New Roman" w:hAnsi="Times New Roman" w:cs="Times New Roman"/>
          <w:sz w:val="20"/>
          <w:szCs w:val="20"/>
          <w:lang w:val="kk-KZ"/>
        </w:rPr>
        <w:t xml:space="preserve">      психодиагностика, психологиялық кеңес беру жә</w:t>
      </w:r>
      <w:r>
        <w:rPr>
          <w:rFonts w:ascii="Times New Roman" w:hAnsi="Times New Roman" w:cs="Times New Roman"/>
          <w:sz w:val="20"/>
          <w:szCs w:val="20"/>
          <w:lang w:val="kk-KZ"/>
        </w:rPr>
        <w:t>не психопрофилактика негіздері;</w:t>
      </w:r>
    </w:p>
    <w:p w:rsidR="002546EA" w:rsidRP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546EA">
        <w:rPr>
          <w:rFonts w:ascii="Times New Roman" w:hAnsi="Times New Roman" w:cs="Times New Roman"/>
          <w:sz w:val="20"/>
          <w:szCs w:val="20"/>
          <w:lang w:val="kk-KZ"/>
        </w:rPr>
        <w:t xml:space="preserve">      компьютерлік сауаттылық, оқу процесіндегі ақпараттық</w:t>
      </w:r>
      <w:r>
        <w:rPr>
          <w:rFonts w:ascii="Times New Roman" w:hAnsi="Times New Roman" w:cs="Times New Roman"/>
          <w:sz w:val="20"/>
          <w:szCs w:val="20"/>
          <w:lang w:val="kk-KZ"/>
        </w:rPr>
        <w:t>-коммуникациялық технологиялар;</w:t>
      </w:r>
    </w:p>
    <w:p w:rsidR="002546EA" w:rsidRP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546EA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педагогикалық этика нормалары;</w:t>
      </w:r>
    </w:p>
    <w:p w:rsidR="002546EA" w:rsidRP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546EA">
        <w:rPr>
          <w:rFonts w:ascii="Times New Roman" w:hAnsi="Times New Roman" w:cs="Times New Roman"/>
          <w:sz w:val="20"/>
          <w:szCs w:val="20"/>
          <w:lang w:val="kk-KZ"/>
        </w:rPr>
        <w:t xml:space="preserve">      еңбек қауіпсіздігі және еңбекті қорғау, өртке қарсы қорғау қағидалары, санит</w:t>
      </w:r>
      <w:r>
        <w:rPr>
          <w:rFonts w:ascii="Times New Roman" w:hAnsi="Times New Roman" w:cs="Times New Roman"/>
          <w:sz w:val="20"/>
          <w:szCs w:val="20"/>
          <w:lang w:val="kk-KZ"/>
        </w:rPr>
        <w:t>ариялық қағидалар мен нормалар.</w:t>
      </w:r>
    </w:p>
    <w:p w:rsidR="002546EA" w:rsidRPr="002546EA" w:rsidRDefault="002546EA" w:rsidP="002546E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  <w:r w:rsidRPr="002546EA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Конкурсқа қатысуға ниет білдірген тұлға хабарландыруда көрсетілген құжаттарды қабылдау мерзімінде келесі құжаттарды электрондық немесе қағаз түрінде жолдайды:</w:t>
      </w:r>
    </w:p>
    <w:p w:rsidR="002546EA" w:rsidRDefault="002546EA" w:rsidP="002546E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      1) тиісті құжаттардың тізбесін көрсете отырып, Конкурсқа қатысу туралы өтініш;</w:t>
      </w:r>
    </w:p>
    <w:p w:rsidR="002546EA" w:rsidRDefault="002546EA" w:rsidP="002546E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      2) жеке басын куәландыратын құжат не цифрлық құжаттар сервисінен алынған электронды құжат (идентификация үшін);</w:t>
      </w:r>
    </w:p>
    <w:p w:rsidR="002546EA" w:rsidRDefault="002546EA" w:rsidP="002546E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      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2546EA" w:rsidRDefault="002546EA" w:rsidP="002546E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      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2546EA" w:rsidRDefault="002546EA" w:rsidP="002546E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      5) еңбек қызметін растайтын құжаттың көшірмесі (бар болса);</w:t>
      </w:r>
    </w:p>
    <w:p w:rsidR="002546EA" w:rsidRDefault="002546EA" w:rsidP="002546E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      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</w:t>
      </w:r>
      <w:hyperlink r:id="rId10" w:anchor="z2" w:history="1">
        <w:r>
          <w:rPr>
            <w:rStyle w:val="a3"/>
            <w:rFonts w:ascii="Times New Roman" w:hAnsi="Times New Roman" w:cs="Times New Roman"/>
            <w:sz w:val="20"/>
            <w:szCs w:val="20"/>
            <w:lang w:val="kk-KZ"/>
          </w:rPr>
          <w:t>бұйрығымен</w:t>
        </w:r>
      </w:hyperlink>
      <w:r>
        <w:rPr>
          <w:rFonts w:ascii="Times New Roman" w:hAnsi="Times New Roman" w:cs="Times New Roman"/>
          <w:sz w:val="20"/>
          <w:szCs w:val="20"/>
          <w:lang w:val="kk-KZ"/>
        </w:rPr>
        <w:t xml:space="preserve"> бекітілген нысан бойынша денсаулық жағдайы туралы анықтама.</w:t>
      </w:r>
    </w:p>
    <w:p w:rsidR="002546EA" w:rsidRDefault="002546EA" w:rsidP="002546E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      7) психоневрологиялық ұйымнан анықтама;</w:t>
      </w:r>
    </w:p>
    <w:p w:rsidR="002546EA" w:rsidRDefault="002546EA" w:rsidP="002546E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      8) наркологиялық ұйымнан анықтама;</w:t>
      </w:r>
    </w:p>
    <w:p w:rsidR="002546EA" w:rsidRDefault="002546EA" w:rsidP="002546E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      9) сертификаттаудан өту нәтижелері туралы сертификат немесе педагог-модератордан төмен емес қолданыстағы біліктілік санатының болуы туралы куәлік (бар болса);</w:t>
      </w:r>
    </w:p>
    <w:p w:rsidR="002546EA" w:rsidRDefault="002546EA" w:rsidP="002546E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      10)  педагогтің бос немесе уақытша бос лауазымына кандидаттың толтырылған бағалау парағы.</w:t>
      </w:r>
    </w:p>
    <w:p w:rsidR="002546EA" w:rsidRDefault="002546EA" w:rsidP="002546E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      11) тәжірибе жоқ кандидаттың бейнепрезентациясы</w:t>
      </w:r>
    </w:p>
    <w:p w:rsidR="002546EA" w:rsidRDefault="002546EA" w:rsidP="002546EA">
      <w:pPr>
        <w:spacing w:after="0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2546EA" w:rsidRDefault="002546EA" w:rsidP="002546EA">
      <w:pPr>
        <w:spacing w:after="0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lastRenderedPageBreak/>
        <w:t xml:space="preserve">Конкурс Қарағанды қаласы, Язев көшесі , 13 а құрылыс, "№16 жалпы білім беретін мектеп" КММ </w:t>
      </w:r>
    </w:p>
    <w:p w:rsidR="002546EA" w:rsidRDefault="002546EA" w:rsidP="002546EA">
      <w:pPr>
        <w:spacing w:after="0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>8(7212) 35-34-18, sch16@kargoo.kz электрондық мекенжайы бойынша өткізіледі:</w:t>
      </w:r>
    </w:p>
    <w:p w:rsidR="002546EA" w:rsidRDefault="002546EA" w:rsidP="002546EA">
      <w:pPr>
        <w:spacing w:after="0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Конкурсқа қатысу үшін құжаттарды қабылдау хабарландыру жарияланған күннен бастап жеті жұмыс күні ішінде жүзеге асырылады .</w:t>
      </w:r>
    </w:p>
    <w:p w:rsidR="002546EA" w:rsidRDefault="002546EA" w:rsidP="002546EA">
      <w:pPr>
        <w:spacing w:after="0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Құжаттарды қабылдау "№16 жалпы білім беретін мектеп"КММ қабылдау бөлмесі арқылы сағат 13.00-ден 14.30-ға дейінгі түскі үзіліспен сағат 09.00-ден 18.00-ге дейін жүзеге асырылады.  </w:t>
      </w:r>
    </w:p>
    <w:p w:rsidR="002546EA" w:rsidRDefault="002546EA" w:rsidP="002546E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Құжаттарды қабылда</w:t>
      </w:r>
      <w:r w:rsidR="007212D2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удың басталу күні мен уақыты: 31.10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.2023 ж., 09.00.-17.30 сағ.</w:t>
      </w:r>
    </w:p>
    <w:p w:rsidR="002546EA" w:rsidRDefault="002546EA" w:rsidP="002546E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Құжаттарды қабылда</w:t>
      </w:r>
      <w:r w:rsidR="007212D2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удың аяқталу күні мен уақыты: 09.11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.2023 ж., 09.00.-17.30 сағ.</w:t>
      </w:r>
    </w:p>
    <w:p w:rsidR="002546EA" w:rsidRDefault="002546EA" w:rsidP="002546EA">
      <w:pPr>
        <w:spacing w:after="0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47E2D" w:rsidRDefault="00F47E2D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47E2D" w:rsidRPr="007212D2" w:rsidRDefault="00F47E2D" w:rsidP="00F47E2D">
      <w:pPr>
        <w:spacing w:after="0" w:line="240" w:lineRule="auto"/>
        <w:rPr>
          <w:lang w:val="kk-KZ"/>
        </w:rPr>
      </w:pPr>
      <w:bookmarkStart w:id="1" w:name="_GoBack"/>
      <w:bookmarkEnd w:id="1"/>
    </w:p>
    <w:sectPr w:rsidR="00F47E2D" w:rsidRPr="0072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7B"/>
    <w:rsid w:val="000D0909"/>
    <w:rsid w:val="002546EA"/>
    <w:rsid w:val="004928AD"/>
    <w:rsid w:val="007212D2"/>
    <w:rsid w:val="00E877E9"/>
    <w:rsid w:val="00F47E2D"/>
    <w:rsid w:val="00F6372E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75570-3788-494D-BC5E-5F0B3506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5000004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Z190000029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070000319_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ilet.zan.kz/rus/docs/K1500000414" TargetMode="External"/><Relationship Id="rId10" Type="http://schemas.openxmlformats.org/officeDocument/2006/relationships/hyperlink" Target="https://adilet.zan.kz/kaz/docs/V2000021579" TargetMode="External"/><Relationship Id="rId4" Type="http://schemas.openxmlformats.org/officeDocument/2006/relationships/hyperlink" Target="https://adilet.zan.kz/rus/docs/K950001000_" TargetMode="External"/><Relationship Id="rId9" Type="http://schemas.openxmlformats.org/officeDocument/2006/relationships/hyperlink" Target="https://adilet.zan.kz/rus/docs/Z97000015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2023-08-14T05:21:00Z</dcterms:created>
  <dcterms:modified xsi:type="dcterms:W3CDTF">2023-10-31T08:25:00Z</dcterms:modified>
</cp:coreProperties>
</file>