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E7DC" w14:textId="008E5299" w:rsidR="005C3173" w:rsidRPr="008B3710" w:rsidRDefault="005C3173" w:rsidP="008B3710">
      <w:pPr>
        <w:shd w:val="clear" w:color="auto" w:fill="FFFFFF"/>
        <w:spacing w:before="490" w:after="428" w:line="240" w:lineRule="auto"/>
        <w:jc w:val="center"/>
        <w:textAlignment w:val="baseline"/>
        <w:outlineLvl w:val="0"/>
        <w:rPr>
          <w:rFonts w:ascii="Arial" w:eastAsia="Times New Roman" w:hAnsi="Arial" w:cs="Arial"/>
          <w:b/>
          <w:bCs/>
          <w:caps/>
          <w:color w:val="000000"/>
          <w:kern w:val="36"/>
          <w:sz w:val="50"/>
          <w:szCs w:val="50"/>
          <w:lang w:eastAsia="ru-RU"/>
        </w:rPr>
      </w:pPr>
      <w:r w:rsidRPr="005C3173">
        <w:rPr>
          <w:rFonts w:ascii="Arial" w:eastAsia="Times New Roman" w:hAnsi="Arial" w:cs="Arial"/>
          <w:b/>
          <w:bCs/>
          <w:caps/>
          <w:color w:val="000000"/>
          <w:kern w:val="36"/>
          <w:sz w:val="50"/>
          <w:szCs w:val="50"/>
          <w:lang w:eastAsia="ru-RU"/>
        </w:rPr>
        <w:t>БАЛАЛАРЫҢЫЗ АУЛАҚ БОЛ</w:t>
      </w:r>
      <w:r>
        <w:rPr>
          <w:rFonts w:ascii="Arial" w:eastAsia="Times New Roman" w:hAnsi="Arial" w:cs="Arial"/>
          <w:b/>
          <w:bCs/>
          <w:caps/>
          <w:color w:val="000000"/>
          <w:kern w:val="36"/>
          <w:sz w:val="50"/>
          <w:szCs w:val="50"/>
          <w:lang w:val="kk-KZ" w:eastAsia="ru-RU"/>
        </w:rPr>
        <w:t xml:space="preserve">атын </w:t>
      </w:r>
      <w:r w:rsidRPr="005C3173">
        <w:rPr>
          <w:rFonts w:ascii="Arial" w:eastAsia="Times New Roman" w:hAnsi="Arial" w:cs="Arial"/>
          <w:b/>
          <w:bCs/>
          <w:caps/>
          <w:color w:val="000000"/>
          <w:kern w:val="36"/>
          <w:sz w:val="50"/>
          <w:szCs w:val="50"/>
          <w:lang w:eastAsia="ru-RU"/>
        </w:rPr>
        <w:t>ЗИЯНДЫ ТАҒАМДАР ТУРАЛЫ</w:t>
      </w:r>
    </w:p>
    <w:p w14:paraId="3A78531B" w14:textId="77777777" w:rsidR="008B3710" w:rsidRPr="005C3173" w:rsidRDefault="008B3710" w:rsidP="008B3710">
      <w:pPr>
        <w:pStyle w:val="a3"/>
        <w:shd w:val="clear" w:color="auto" w:fill="FFFFFF"/>
        <w:spacing w:before="0" w:beforeAutospacing="0" w:after="0" w:afterAutospacing="0"/>
        <w:ind w:firstLine="709"/>
        <w:textAlignment w:val="baseline"/>
        <w:rPr>
          <w:color w:val="000000"/>
          <w:sz w:val="28"/>
          <w:szCs w:val="28"/>
          <w:lang w:val="kk-KZ"/>
        </w:rPr>
      </w:pPr>
      <w:r w:rsidRPr="005C3173">
        <w:rPr>
          <w:color w:val="000000"/>
          <w:sz w:val="28"/>
          <w:szCs w:val="28"/>
          <w:lang w:val="kk-KZ"/>
        </w:rPr>
        <w:t xml:space="preserve">Егер біреу тамақ балалар ағзасының дамуына әсер етпейді десе, бұл дұрыс емес, </w:t>
      </w:r>
      <w:r>
        <w:rPr>
          <w:color w:val="000000"/>
          <w:sz w:val="28"/>
          <w:szCs w:val="28"/>
          <w:lang w:val="kk-KZ"/>
        </w:rPr>
        <w:t xml:space="preserve">өйткені </w:t>
      </w:r>
      <w:r w:rsidRPr="005C3173">
        <w:rPr>
          <w:color w:val="000000"/>
          <w:sz w:val="28"/>
          <w:szCs w:val="28"/>
          <w:lang w:val="kk-KZ"/>
        </w:rPr>
        <w:t xml:space="preserve">ол </w:t>
      </w:r>
      <w:r>
        <w:rPr>
          <w:color w:val="000000"/>
          <w:sz w:val="28"/>
          <w:szCs w:val="28"/>
          <w:lang w:val="kk-KZ"/>
        </w:rPr>
        <w:t xml:space="preserve">өте  </w:t>
      </w:r>
      <w:r w:rsidRPr="005C3173">
        <w:rPr>
          <w:color w:val="000000"/>
          <w:sz w:val="28"/>
          <w:szCs w:val="28"/>
          <w:lang w:val="kk-KZ"/>
        </w:rPr>
        <w:t>әсер етеді!</w:t>
      </w:r>
    </w:p>
    <w:p w14:paraId="707625C3" w14:textId="21415957" w:rsidR="005C3173" w:rsidRPr="005C3173" w:rsidRDefault="008B3710" w:rsidP="008B3710">
      <w:pPr>
        <w:pStyle w:val="a3"/>
        <w:shd w:val="clear" w:color="auto" w:fill="FFFFFF"/>
        <w:spacing w:before="0" w:beforeAutospacing="0" w:after="0" w:afterAutospacing="0"/>
        <w:textAlignment w:val="baseline"/>
        <w:rPr>
          <w:color w:val="000000"/>
          <w:sz w:val="28"/>
          <w:szCs w:val="28"/>
          <w:lang w:val="kk-KZ"/>
        </w:rPr>
      </w:pPr>
      <w:r>
        <w:rPr>
          <w:color w:val="000000"/>
          <w:sz w:val="28"/>
          <w:szCs w:val="28"/>
          <w:lang w:val="kk-KZ"/>
        </w:rPr>
        <w:t xml:space="preserve">           </w:t>
      </w:r>
      <w:r w:rsidR="005C3173" w:rsidRPr="005C3173">
        <w:rPr>
          <w:color w:val="000000"/>
          <w:sz w:val="28"/>
          <w:szCs w:val="28"/>
          <w:lang w:val="kk-KZ"/>
        </w:rPr>
        <w:t>Қоректік заттардың жетіспеушілігі баланың денесінің толық дамуына мүмкіндік бермейді. Соңғы жылдары әлемде азық-түлік жеткілікті болғанына қарамастан, бұл айтарлықтай өсті. Бірақ оны сатып алу мүмкіндігінің болмауына байланысты балалар қажетті дәрумендер мен микроэлементтерді алмайды.</w:t>
      </w:r>
    </w:p>
    <w:p w14:paraId="7217C5A5" w14:textId="77777777" w:rsidR="008B3710" w:rsidRPr="005C3173" w:rsidRDefault="008B3710" w:rsidP="008B3710">
      <w:pPr>
        <w:pStyle w:val="a3"/>
        <w:shd w:val="clear" w:color="auto" w:fill="FFFFFF"/>
        <w:spacing w:before="0" w:beforeAutospacing="0" w:after="0" w:afterAutospacing="0"/>
        <w:ind w:firstLine="709"/>
        <w:textAlignment w:val="baseline"/>
        <w:rPr>
          <w:color w:val="000000"/>
          <w:sz w:val="28"/>
          <w:szCs w:val="28"/>
          <w:lang w:val="kk-KZ"/>
        </w:rPr>
      </w:pPr>
      <w:r w:rsidRPr="005C3173">
        <w:rPr>
          <w:color w:val="000000"/>
          <w:sz w:val="28"/>
          <w:szCs w:val="28"/>
          <w:lang w:val="kk-KZ"/>
        </w:rPr>
        <w:t>Бұл бағытта жүргізілген зерттеулер мектеп жасына дейінгі балалар ағзасына қажетті заттарды қабылдамайтынын, соның салдарынан олардың физикалық немесе психикалық дамуында артта қалатынын көрсетті.</w:t>
      </w:r>
    </w:p>
    <w:p w14:paraId="67A5ACEB" w14:textId="004E1F49" w:rsidR="005C3173" w:rsidRDefault="005C3173" w:rsidP="005C3173">
      <w:pPr>
        <w:pStyle w:val="a3"/>
        <w:shd w:val="clear" w:color="auto" w:fill="FFFFFF"/>
        <w:spacing w:before="0" w:beforeAutospacing="0" w:after="0" w:afterAutospacing="0"/>
        <w:ind w:firstLine="709"/>
        <w:textAlignment w:val="baseline"/>
        <w:rPr>
          <w:color w:val="000000"/>
          <w:sz w:val="28"/>
          <w:szCs w:val="28"/>
          <w:lang w:val="kk-KZ"/>
        </w:rPr>
      </w:pPr>
      <w:r w:rsidRPr="005C3173">
        <w:rPr>
          <w:color w:val="000000"/>
          <w:sz w:val="28"/>
          <w:szCs w:val="28"/>
          <w:lang w:val="kk-KZ"/>
        </w:rPr>
        <w:t>Дамып келе жатқан жасөспірімге мидың белсенділігіне пайдалы әсер ететін пайдалы тағамдарды ғана беру керек.</w:t>
      </w:r>
    </w:p>
    <w:p w14:paraId="74DE8FFC" w14:textId="1D83EAD6" w:rsidR="008B3710" w:rsidRDefault="008B3710" w:rsidP="008B3710">
      <w:pPr>
        <w:pStyle w:val="a3"/>
        <w:shd w:val="clear" w:color="auto" w:fill="FFFFFF"/>
        <w:spacing w:after="0"/>
        <w:ind w:firstLine="709"/>
        <w:textAlignment w:val="baseline"/>
        <w:rPr>
          <w:b/>
          <w:bCs/>
          <w:color w:val="000000"/>
          <w:sz w:val="28"/>
          <w:szCs w:val="28"/>
          <w:lang w:val="kk-KZ"/>
        </w:rPr>
      </w:pPr>
      <w:r w:rsidRPr="008B3710">
        <w:rPr>
          <w:b/>
          <w:bCs/>
          <w:color w:val="000000"/>
          <w:sz w:val="28"/>
          <w:szCs w:val="28"/>
          <w:lang w:val="kk-KZ"/>
        </w:rPr>
        <w:t xml:space="preserve">                                  </w:t>
      </w:r>
      <w:r w:rsidRPr="008B3710">
        <w:rPr>
          <w:b/>
          <w:bCs/>
          <w:color w:val="000000"/>
          <w:sz w:val="28"/>
          <w:szCs w:val="28"/>
          <w:lang w:val="kk-KZ"/>
        </w:rPr>
        <w:t>Қалаусыз та</w:t>
      </w:r>
      <w:r w:rsidR="00A40DC8">
        <w:rPr>
          <w:b/>
          <w:bCs/>
          <w:color w:val="000000"/>
          <w:sz w:val="28"/>
          <w:szCs w:val="28"/>
          <w:lang w:val="kk-KZ"/>
        </w:rPr>
        <w:t>мақ</w:t>
      </w:r>
      <w:r w:rsidRPr="008B3710">
        <w:rPr>
          <w:b/>
          <w:bCs/>
          <w:color w:val="000000"/>
          <w:sz w:val="28"/>
          <w:szCs w:val="28"/>
          <w:lang w:val="kk-KZ"/>
        </w:rPr>
        <w:t xml:space="preserve"> не істей алады?</w:t>
      </w:r>
    </w:p>
    <w:p w14:paraId="5012F382" w14:textId="6CAA2FA4" w:rsidR="008B3710" w:rsidRDefault="008B3710" w:rsidP="008B3710">
      <w:pPr>
        <w:pStyle w:val="a3"/>
        <w:shd w:val="clear" w:color="auto" w:fill="FFFFFF"/>
        <w:spacing w:after="0"/>
        <w:ind w:firstLine="709"/>
        <w:textAlignment w:val="baseline"/>
        <w:rPr>
          <w:color w:val="000000"/>
          <w:sz w:val="28"/>
          <w:szCs w:val="28"/>
          <w:lang w:val="kk-KZ"/>
        </w:rPr>
      </w:pPr>
      <w:r w:rsidRPr="008B3710">
        <w:rPr>
          <w:color w:val="000000"/>
          <w:sz w:val="28"/>
          <w:szCs w:val="28"/>
          <w:lang w:val="kk-KZ"/>
        </w:rPr>
        <w:t xml:space="preserve">Азық-түлік тек бүлінген немесе жарамдылық мерзімі өтіп кеткендіктен ғана емес, сонымен қатар ешқандай пайда әкелмеген кезде немесе артық болғандықтан зиян келтірген кезде де  зиянды </w:t>
      </w:r>
      <w:r w:rsidR="00A40DC8" w:rsidRPr="00A40DC8">
        <w:rPr>
          <w:color w:val="000000"/>
          <w:sz w:val="28"/>
          <w:szCs w:val="28"/>
          <w:lang w:val="kk-KZ"/>
        </w:rPr>
        <w:t>та</w:t>
      </w:r>
      <w:r w:rsidR="00A40DC8">
        <w:rPr>
          <w:color w:val="000000"/>
          <w:sz w:val="28"/>
          <w:szCs w:val="28"/>
          <w:lang w:val="kk-KZ"/>
        </w:rPr>
        <w:t xml:space="preserve">мақ  </w:t>
      </w:r>
      <w:r w:rsidRPr="008B3710">
        <w:rPr>
          <w:color w:val="000000"/>
          <w:sz w:val="28"/>
          <w:szCs w:val="28"/>
          <w:lang w:val="kk-KZ"/>
        </w:rPr>
        <w:t>деп аталады.</w:t>
      </w:r>
    </w:p>
    <w:p w14:paraId="2D84BF4D" w14:textId="5DD7D8FB" w:rsidR="00A40DC8" w:rsidRPr="00A40DC8" w:rsidRDefault="00A40DC8" w:rsidP="00A40DC8">
      <w:pPr>
        <w:pStyle w:val="a3"/>
        <w:shd w:val="clear" w:color="auto" w:fill="FFFFFF"/>
        <w:spacing w:after="0"/>
        <w:ind w:firstLine="709"/>
        <w:jc w:val="center"/>
        <w:textAlignment w:val="baseline"/>
        <w:rPr>
          <w:b/>
          <w:bCs/>
          <w:color w:val="000000"/>
          <w:sz w:val="28"/>
          <w:szCs w:val="28"/>
          <w:lang w:val="kk-KZ"/>
        </w:rPr>
      </w:pPr>
      <w:r w:rsidRPr="00A40DC8">
        <w:rPr>
          <w:b/>
          <w:bCs/>
          <w:color w:val="000000"/>
          <w:sz w:val="28"/>
          <w:szCs w:val="28"/>
          <w:lang w:val="kk-KZ"/>
        </w:rPr>
        <w:t>Балаға мөлшерін азайту</w:t>
      </w:r>
      <w:r>
        <w:rPr>
          <w:b/>
          <w:bCs/>
          <w:color w:val="000000"/>
          <w:sz w:val="28"/>
          <w:szCs w:val="28"/>
          <w:lang w:val="kk-KZ"/>
        </w:rPr>
        <w:t xml:space="preserve">ды қажет  ететін    </w:t>
      </w:r>
      <w:r w:rsidRPr="00A40DC8">
        <w:rPr>
          <w:b/>
          <w:bCs/>
          <w:color w:val="000000"/>
          <w:sz w:val="28"/>
          <w:szCs w:val="28"/>
          <w:lang w:val="kk-KZ"/>
        </w:rPr>
        <w:t>тағамдар</w:t>
      </w:r>
    </w:p>
    <w:p w14:paraId="50D18CEA" w14:textId="2E6483AB"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Балаларға зиянды тамақ, бір қарағанда, соншалықты зиянды емес, бәрі оны жейді, бірақ бәрібір…</w:t>
      </w:r>
    </w:p>
    <w:p w14:paraId="1217D59C"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Майлы тағамдар.</w:t>
      </w:r>
    </w:p>
    <w:p w14:paraId="376A8B07"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Кофеин</w:t>
      </w:r>
    </w:p>
    <w:p w14:paraId="0D645EB7"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Тез дайындалатын тағамдар.</w:t>
      </w:r>
    </w:p>
    <w:p w14:paraId="5E925DC8"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Сатып алынған шырындар.</w:t>
      </w:r>
    </w:p>
    <w:p w14:paraId="3024B08D"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Шұжықтар мен сарделькалар</w:t>
      </w:r>
    </w:p>
    <w:p w14:paraId="0A95E479"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Түрлі-түсті тәттілер</w:t>
      </w:r>
    </w:p>
    <w:p w14:paraId="336AA1DE"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Чипсы мен крекер.</w:t>
      </w:r>
    </w:p>
    <w:p w14:paraId="1CD0860F" w14:textId="77777777" w:rsidR="00A40DC8" w:rsidRP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Арзан балмұздақ.</w:t>
      </w:r>
    </w:p>
    <w:p w14:paraId="57F2A162" w14:textId="06B3C113" w:rsidR="00A40DC8" w:rsidRDefault="00A40DC8" w:rsidP="00A40DC8">
      <w:pPr>
        <w:pStyle w:val="a3"/>
        <w:shd w:val="clear" w:color="auto" w:fill="FFFFFF"/>
        <w:spacing w:after="0"/>
        <w:ind w:firstLine="709"/>
        <w:textAlignment w:val="baseline"/>
        <w:rPr>
          <w:color w:val="000000"/>
          <w:sz w:val="28"/>
          <w:szCs w:val="28"/>
          <w:lang w:val="kk-KZ"/>
        </w:rPr>
      </w:pPr>
      <w:r w:rsidRPr="00A40DC8">
        <w:rPr>
          <w:color w:val="000000"/>
          <w:sz w:val="28"/>
          <w:szCs w:val="28"/>
          <w:lang w:val="kk-KZ"/>
        </w:rPr>
        <w:t>* Кәмпиттер</w:t>
      </w:r>
    </w:p>
    <w:p w14:paraId="5BE83FA6" w14:textId="77DE98CB" w:rsidR="00A40DC8" w:rsidRDefault="00A40DC8" w:rsidP="008B3710">
      <w:pPr>
        <w:pStyle w:val="a3"/>
        <w:shd w:val="clear" w:color="auto" w:fill="FFFFFF"/>
        <w:spacing w:after="0"/>
        <w:ind w:firstLine="709"/>
        <w:textAlignment w:val="baseline"/>
        <w:rPr>
          <w:color w:val="000000"/>
          <w:sz w:val="28"/>
          <w:szCs w:val="28"/>
          <w:lang w:val="kk-KZ"/>
        </w:rPr>
      </w:pPr>
    </w:p>
    <w:p w14:paraId="0AF3CB9B" w14:textId="77777777" w:rsidR="00A64BD8" w:rsidRDefault="00A64BD8" w:rsidP="00A64BD8">
      <w:pPr>
        <w:pStyle w:val="a3"/>
        <w:shd w:val="clear" w:color="auto" w:fill="FFFFFF"/>
        <w:spacing w:before="0" w:beforeAutospacing="0" w:after="0" w:afterAutospacing="0"/>
        <w:ind w:firstLine="709"/>
        <w:jc w:val="both"/>
        <w:textAlignment w:val="baseline"/>
        <w:rPr>
          <w:color w:val="000000"/>
          <w:sz w:val="28"/>
          <w:szCs w:val="28"/>
          <w:lang w:val="kk-KZ"/>
        </w:rPr>
      </w:pPr>
      <w:r w:rsidRPr="00A64BD8">
        <w:rPr>
          <w:color w:val="000000"/>
          <w:sz w:val="28"/>
          <w:szCs w:val="28"/>
          <w:lang w:val="kk-KZ"/>
        </w:rPr>
        <w:lastRenderedPageBreak/>
        <w:t xml:space="preserve">Тұзбен бірге ми </w:t>
      </w:r>
      <w:r>
        <w:rPr>
          <w:color w:val="000000"/>
          <w:sz w:val="28"/>
          <w:szCs w:val="28"/>
          <w:lang w:val="kk-KZ"/>
        </w:rPr>
        <w:t>рацион</w:t>
      </w:r>
      <w:r w:rsidRPr="00A64BD8">
        <w:rPr>
          <w:color w:val="000000"/>
          <w:sz w:val="28"/>
          <w:szCs w:val="28"/>
          <w:lang w:val="kk-KZ"/>
        </w:rPr>
        <w:t>дағы қанттың көптігін «мақұлдамайды». Барлық диетологтар бірауыздан баланың қантты шамадан тыс тұтынуы баяу деградацияға, сондай-ақ интеллект дамуының баяулауына әкеледі деп мәлімдейді.</w:t>
      </w:r>
    </w:p>
    <w:p w14:paraId="3198AD9E" w14:textId="3DAB78CE" w:rsidR="00A40DC8" w:rsidRDefault="00A64BD8" w:rsidP="00A64BD8">
      <w:pPr>
        <w:pStyle w:val="a3"/>
        <w:shd w:val="clear" w:color="auto" w:fill="FFFFFF"/>
        <w:spacing w:before="0" w:beforeAutospacing="0" w:after="0" w:afterAutospacing="0"/>
        <w:ind w:firstLine="709"/>
        <w:jc w:val="both"/>
        <w:textAlignment w:val="baseline"/>
        <w:rPr>
          <w:color w:val="000000"/>
          <w:sz w:val="28"/>
          <w:szCs w:val="28"/>
          <w:lang w:val="kk-KZ"/>
        </w:rPr>
      </w:pPr>
      <w:r w:rsidRPr="00A64BD8">
        <w:rPr>
          <w:color w:val="000000"/>
          <w:sz w:val="28"/>
          <w:szCs w:val="28"/>
          <w:lang w:val="kk-KZ"/>
        </w:rPr>
        <w:t xml:space="preserve">Сондай-ақ, қант балаларды гиперактивті ете алады, бұл математикалық тестте болмаса,бұл </w:t>
      </w:r>
      <w:r>
        <w:rPr>
          <w:color w:val="000000"/>
          <w:sz w:val="28"/>
          <w:szCs w:val="28"/>
          <w:lang w:val="kk-KZ"/>
        </w:rPr>
        <w:t xml:space="preserve">өздігінен  </w:t>
      </w:r>
      <w:r w:rsidRPr="00A64BD8">
        <w:rPr>
          <w:color w:val="000000"/>
          <w:sz w:val="28"/>
          <w:szCs w:val="28"/>
          <w:lang w:val="kk-KZ"/>
        </w:rPr>
        <w:t xml:space="preserve">проблема емес. Мұғалімдер мен диетологтар тәттілерді қалыпты мөлшерде беруге кеңес береді, әрине, тыныштықты қажет ететін пәндерден бұрын емес, дене шынықтырудан бұрын </w:t>
      </w:r>
      <w:r>
        <w:rPr>
          <w:color w:val="000000"/>
          <w:sz w:val="28"/>
          <w:szCs w:val="28"/>
          <w:lang w:val="kk-KZ"/>
        </w:rPr>
        <w:t>беруге болады.</w:t>
      </w:r>
    </w:p>
    <w:p w14:paraId="0F6588BE" w14:textId="5D7E95F4" w:rsidR="00A64BD8" w:rsidRPr="00A64BD8" w:rsidRDefault="00A64BD8" w:rsidP="00A64BD8">
      <w:pPr>
        <w:pStyle w:val="a3"/>
        <w:shd w:val="clear" w:color="auto" w:fill="FFFFFF"/>
        <w:spacing w:after="0"/>
        <w:ind w:firstLine="709"/>
        <w:jc w:val="center"/>
        <w:textAlignment w:val="baseline"/>
        <w:rPr>
          <w:b/>
          <w:bCs/>
          <w:color w:val="000000"/>
          <w:sz w:val="28"/>
          <w:szCs w:val="28"/>
          <w:lang w:val="kk-KZ"/>
        </w:rPr>
      </w:pPr>
      <w:r w:rsidRPr="00A64BD8">
        <w:rPr>
          <w:b/>
          <w:bCs/>
          <w:color w:val="000000"/>
          <w:sz w:val="28"/>
          <w:szCs w:val="28"/>
          <w:lang w:val="kk-KZ"/>
        </w:rPr>
        <w:t>А</w:t>
      </w:r>
      <w:r w:rsidRPr="00A64BD8">
        <w:rPr>
          <w:b/>
          <w:bCs/>
          <w:color w:val="000000"/>
          <w:sz w:val="28"/>
          <w:szCs w:val="28"/>
          <w:lang w:val="kk-KZ"/>
        </w:rPr>
        <w:t xml:space="preserve">здап жеуге бола ма, </w:t>
      </w:r>
      <w:r>
        <w:rPr>
          <w:b/>
          <w:bCs/>
          <w:color w:val="000000"/>
          <w:sz w:val="28"/>
          <w:szCs w:val="28"/>
          <w:lang w:val="kk-KZ"/>
        </w:rPr>
        <w:t xml:space="preserve">әлде мүлдем </w:t>
      </w:r>
      <w:r w:rsidRPr="00A64BD8">
        <w:rPr>
          <w:b/>
          <w:bCs/>
          <w:color w:val="000000"/>
          <w:sz w:val="28"/>
          <w:szCs w:val="28"/>
          <w:lang w:val="kk-KZ"/>
        </w:rPr>
        <w:t>жоқ па?</w:t>
      </w:r>
    </w:p>
    <w:p w14:paraId="453B9A92" w14:textId="613ECE63" w:rsidR="00A64BD8" w:rsidRPr="00A64BD8" w:rsidRDefault="00A64BD8" w:rsidP="00A64BD8">
      <w:pPr>
        <w:pStyle w:val="a3"/>
        <w:shd w:val="clear" w:color="auto" w:fill="FFFFFF"/>
        <w:spacing w:before="0" w:beforeAutospacing="0" w:after="0" w:afterAutospacing="0"/>
        <w:ind w:firstLine="709"/>
        <w:jc w:val="both"/>
        <w:textAlignment w:val="baseline"/>
        <w:rPr>
          <w:color w:val="000000"/>
          <w:sz w:val="28"/>
          <w:szCs w:val="28"/>
          <w:lang w:val="kk-KZ"/>
        </w:rPr>
      </w:pPr>
      <w:r w:rsidRPr="00A64BD8">
        <w:rPr>
          <w:color w:val="000000"/>
          <w:sz w:val="28"/>
          <w:szCs w:val="28"/>
          <w:lang w:val="kk-KZ"/>
        </w:rPr>
        <w:t>Әрине, баланың рационынан барлық зиянды тағамдарды алып тастау мүмкін емес. Ақырында, ол өзі бұл чип</w:t>
      </w:r>
      <w:r>
        <w:rPr>
          <w:color w:val="000000"/>
          <w:sz w:val="28"/>
          <w:szCs w:val="28"/>
          <w:lang w:val="kk-KZ"/>
        </w:rPr>
        <w:t xml:space="preserve">сыларды </w:t>
      </w:r>
      <w:r w:rsidRPr="00A64BD8">
        <w:rPr>
          <w:color w:val="000000"/>
          <w:sz w:val="28"/>
          <w:szCs w:val="28"/>
          <w:lang w:val="kk-KZ"/>
        </w:rPr>
        <w:t xml:space="preserve"> көшеде бір жерден сатып ала алады. Бірақ мектеп оқушысы үшін дұрыс тамақтануды сақтаудың мәні мынада: мұның барлығын жиі емес, </w:t>
      </w:r>
      <w:r>
        <w:rPr>
          <w:color w:val="000000"/>
          <w:sz w:val="28"/>
          <w:szCs w:val="28"/>
          <w:lang w:val="kk-KZ"/>
        </w:rPr>
        <w:t xml:space="preserve">жүрді-барды </w:t>
      </w:r>
      <w:bookmarkStart w:id="0" w:name="_GoBack"/>
      <w:bookmarkEnd w:id="0"/>
      <w:r w:rsidRPr="00A64BD8">
        <w:rPr>
          <w:color w:val="000000"/>
          <w:sz w:val="28"/>
          <w:szCs w:val="28"/>
          <w:lang w:val="kk-KZ"/>
        </w:rPr>
        <w:t>ішіп-жеуге болмайды.</w:t>
      </w:r>
    </w:p>
    <w:p w14:paraId="1AA599B3" w14:textId="77777777" w:rsidR="00A64BD8" w:rsidRPr="00A64BD8" w:rsidRDefault="00A64BD8" w:rsidP="00A64BD8">
      <w:pPr>
        <w:pStyle w:val="a3"/>
        <w:shd w:val="clear" w:color="auto" w:fill="FFFFFF"/>
        <w:spacing w:before="0" w:beforeAutospacing="0" w:after="0" w:afterAutospacing="0"/>
        <w:ind w:firstLine="709"/>
        <w:jc w:val="both"/>
        <w:textAlignment w:val="baseline"/>
        <w:rPr>
          <w:color w:val="000000"/>
          <w:sz w:val="28"/>
          <w:szCs w:val="28"/>
          <w:lang w:val="kk-KZ"/>
        </w:rPr>
      </w:pPr>
      <w:r w:rsidRPr="00A64BD8">
        <w:rPr>
          <w:color w:val="000000"/>
          <w:sz w:val="28"/>
          <w:szCs w:val="28"/>
          <w:lang w:val="kk-KZ"/>
        </w:rPr>
        <w:t>Азық-түлік теңдестірілген болуы керек, яғни, егер сіз бірдей макаронды берсеңіз, онда ол аптасына бір рет және жақсы қоспамен, мысалы, фосфор мен кальцийге бай балық болуы мүмкін. Егер бұл ботқа болса, онда жемістермен, егер ол картоппен болса, онда қайнатылған етпен, егер ол тәтті болса, онда қалыпты мөлшерде.</w:t>
      </w:r>
    </w:p>
    <w:p w14:paraId="76463D44" w14:textId="5E062684" w:rsidR="00A64BD8" w:rsidRPr="00A64BD8" w:rsidRDefault="00A64BD8" w:rsidP="00A64BD8">
      <w:pPr>
        <w:pStyle w:val="a3"/>
        <w:shd w:val="clear" w:color="auto" w:fill="FFFFFF"/>
        <w:spacing w:before="0" w:beforeAutospacing="0" w:after="0" w:afterAutospacing="0"/>
        <w:ind w:firstLine="709"/>
        <w:jc w:val="both"/>
        <w:textAlignment w:val="baseline"/>
        <w:rPr>
          <w:color w:val="000000"/>
          <w:sz w:val="28"/>
          <w:szCs w:val="28"/>
        </w:rPr>
      </w:pPr>
      <w:r w:rsidRPr="00A64BD8">
        <w:rPr>
          <w:color w:val="000000"/>
          <w:sz w:val="28"/>
          <w:szCs w:val="28"/>
          <w:lang w:val="kk-KZ"/>
        </w:rPr>
        <w:t>Балаңыздың қаншалықты жиі және жүйелі түрде тамақтанатыны да өте маңызды. Тамақтану кестесін ұстану асқазанға асқазан сөлін уақытында шығаруға көмектеседі және аштық сезімі күтпеген жерден пайда болмайды. Осылайша, сабақ барысында оқушы өзінің аш екеніне назар аудармайды, жаңа тақырыпты меңгереді.</w:t>
      </w:r>
    </w:p>
    <w:p w14:paraId="1A800991" w14:textId="77777777" w:rsidR="00A40DC8" w:rsidRDefault="00A40DC8" w:rsidP="00A64BD8">
      <w:pPr>
        <w:pStyle w:val="a3"/>
        <w:shd w:val="clear" w:color="auto" w:fill="FFFFFF"/>
        <w:spacing w:before="0" w:beforeAutospacing="0" w:after="0" w:afterAutospacing="0"/>
        <w:ind w:firstLine="709"/>
        <w:textAlignment w:val="baseline"/>
        <w:rPr>
          <w:color w:val="000000"/>
          <w:sz w:val="28"/>
          <w:szCs w:val="28"/>
          <w:lang w:val="kk-KZ"/>
        </w:rPr>
      </w:pPr>
    </w:p>
    <w:p w14:paraId="251BCC55" w14:textId="77777777" w:rsidR="005C3173" w:rsidRPr="00A64BD8" w:rsidRDefault="005C3173" w:rsidP="005C3173">
      <w:pPr>
        <w:numPr>
          <w:ilvl w:val="0"/>
          <w:numId w:val="1"/>
        </w:numPr>
        <w:shd w:val="clear" w:color="auto" w:fill="FFFFFF"/>
        <w:spacing w:after="144" w:line="240" w:lineRule="auto"/>
        <w:textAlignment w:val="baseline"/>
        <w:rPr>
          <w:rFonts w:ascii="Times New Roman" w:hAnsi="Times New Roman" w:cs="Times New Roman"/>
          <w:color w:val="000000"/>
          <w:sz w:val="28"/>
          <w:szCs w:val="28"/>
          <w:lang w:val="kk-KZ"/>
        </w:rPr>
        <w:sectPr w:rsidR="005C3173" w:rsidRPr="00A64BD8" w:rsidSect="007F729E">
          <w:pgSz w:w="11906" w:h="16838"/>
          <w:pgMar w:top="720" w:right="720" w:bottom="720" w:left="720" w:header="708" w:footer="708" w:gutter="0"/>
          <w:cols w:space="708"/>
          <w:docGrid w:linePitch="360"/>
        </w:sectPr>
      </w:pPr>
    </w:p>
    <w:p w14:paraId="6F671699" w14:textId="77777777" w:rsidR="005C3173" w:rsidRPr="00A64BD8" w:rsidRDefault="005C3173" w:rsidP="005C3173">
      <w:pPr>
        <w:pStyle w:val="a3"/>
        <w:shd w:val="clear" w:color="auto" w:fill="FFFFFF"/>
        <w:spacing w:before="0" w:beforeAutospacing="0" w:after="144" w:afterAutospacing="0"/>
        <w:ind w:left="720"/>
        <w:textAlignment w:val="baseline"/>
        <w:rPr>
          <w:color w:val="000000"/>
          <w:sz w:val="28"/>
          <w:szCs w:val="28"/>
          <w:lang w:val="kk-KZ"/>
        </w:rPr>
      </w:pPr>
    </w:p>
    <w:p w14:paraId="60DAE93C" w14:textId="77777777" w:rsidR="005C3173" w:rsidRPr="00A64BD8" w:rsidRDefault="005C3173" w:rsidP="00A64BD8">
      <w:pPr>
        <w:pStyle w:val="a3"/>
        <w:shd w:val="clear" w:color="auto" w:fill="FFFFFF"/>
        <w:spacing w:before="0" w:beforeAutospacing="0" w:after="418" w:afterAutospacing="0"/>
        <w:textAlignment w:val="baseline"/>
        <w:rPr>
          <w:color w:val="000000"/>
          <w:sz w:val="28"/>
          <w:szCs w:val="28"/>
        </w:rPr>
        <w:sectPr w:rsidR="005C3173" w:rsidRPr="00A64BD8" w:rsidSect="00E4792E">
          <w:type w:val="continuous"/>
          <w:pgSz w:w="11906" w:h="16838"/>
          <w:pgMar w:top="720" w:right="720" w:bottom="720" w:left="720" w:header="708" w:footer="708" w:gutter="0"/>
          <w:cols w:num="2" w:space="708"/>
          <w:docGrid w:linePitch="360"/>
        </w:sectPr>
      </w:pPr>
    </w:p>
    <w:p w14:paraId="436E7749" w14:textId="77777777" w:rsidR="00652B97" w:rsidRPr="00A64BD8" w:rsidRDefault="00652B97" w:rsidP="00A64BD8">
      <w:pPr>
        <w:pStyle w:val="2"/>
        <w:shd w:val="clear" w:color="auto" w:fill="FFFFFF"/>
        <w:spacing w:before="0" w:after="418"/>
        <w:textAlignment w:val="baseline"/>
        <w:rPr>
          <w:lang w:val="kk-KZ"/>
        </w:rPr>
      </w:pPr>
    </w:p>
    <w:sectPr w:rsidR="00652B97" w:rsidRPr="00A64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1350E"/>
    <w:multiLevelType w:val="hybridMultilevel"/>
    <w:tmpl w:val="5574AF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EF"/>
    <w:rsid w:val="005C3173"/>
    <w:rsid w:val="00652B97"/>
    <w:rsid w:val="00713C8E"/>
    <w:rsid w:val="008B3710"/>
    <w:rsid w:val="00A40DC8"/>
    <w:rsid w:val="00A64BD8"/>
    <w:rsid w:val="00E140E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351A"/>
  <w15:chartTrackingRefBased/>
  <w15:docId w15:val="{E5B483F8-0B6C-4A9B-9DA6-55BE0826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C3173"/>
    <w:pPr>
      <w:spacing w:after="200" w:line="276" w:lineRule="auto"/>
    </w:pPr>
    <w:rPr>
      <w:lang w:val="ru-RU"/>
    </w:rPr>
  </w:style>
  <w:style w:type="paragraph" w:styleId="2">
    <w:name w:val="heading 2"/>
    <w:basedOn w:val="a"/>
    <w:next w:val="a"/>
    <w:link w:val="20"/>
    <w:uiPriority w:val="9"/>
    <w:unhideWhenUsed/>
    <w:qFormat/>
    <w:rsid w:val="005C317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173"/>
    <w:rPr>
      <w:rFonts w:asciiTheme="majorHAnsi" w:eastAsiaTheme="majorEastAsia" w:hAnsiTheme="majorHAnsi" w:cstheme="majorBidi"/>
      <w:b/>
      <w:bCs/>
      <w:color w:val="4472C4" w:themeColor="accent1"/>
      <w:sz w:val="26"/>
      <w:szCs w:val="26"/>
      <w:lang w:val="ru-RU"/>
    </w:rPr>
  </w:style>
  <w:style w:type="paragraph" w:styleId="a3">
    <w:name w:val="Normal (Web)"/>
    <w:basedOn w:val="a"/>
    <w:uiPriority w:val="99"/>
    <w:unhideWhenUsed/>
    <w:rsid w:val="005C3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КВГК</dc:creator>
  <cp:keywords/>
  <dc:description/>
  <cp:lastModifiedBy>КВГК</cp:lastModifiedBy>
  <cp:revision>3</cp:revision>
  <dcterms:created xsi:type="dcterms:W3CDTF">2023-10-25T05:41:00Z</dcterms:created>
  <dcterms:modified xsi:type="dcterms:W3CDTF">2023-10-25T06:22:00Z</dcterms:modified>
</cp:coreProperties>
</file>