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EB21FE" w:rsidRPr="00CC574C" w14:paraId="6FF4C3D7" w14:textId="77777777" w:rsidTr="00EB21FE">
        <w:trPr>
          <w:trHeight w:val="1550"/>
        </w:trPr>
        <w:tc>
          <w:tcPr>
            <w:tcW w:w="16126" w:type="dxa"/>
          </w:tcPr>
          <w:p w14:paraId="53DBA1F9" w14:textId="03C1BC8E" w:rsidR="00EB21FE" w:rsidRPr="00F06F68" w:rsidRDefault="00EB21FE" w:rsidP="00F12BFE">
            <w:pPr>
              <w:ind w:right="22" w:firstLine="708"/>
              <w:jc w:val="center"/>
              <w:rPr>
                <w:b/>
                <w:szCs w:val="28"/>
                <w:lang w:val="kk-KZ"/>
              </w:rPr>
            </w:pPr>
            <w:r w:rsidRPr="00F06F68">
              <w:rPr>
                <w:b/>
                <w:szCs w:val="28"/>
                <w:lang w:val="kk-KZ"/>
              </w:rPr>
              <w:t>Қарағанды облысы білім басқармасының Қарағанды қаласы білім бөлімінің «№</w:t>
            </w:r>
            <w:r w:rsidR="002E7455">
              <w:rPr>
                <w:b/>
                <w:szCs w:val="28"/>
                <w:lang w:val="kk-KZ"/>
              </w:rPr>
              <w:t>14  мектеп-гимназиясы</w:t>
            </w:r>
            <w:r w:rsidRPr="00F06F68">
              <w:rPr>
                <w:b/>
                <w:szCs w:val="28"/>
                <w:lang w:val="kk-KZ"/>
              </w:rPr>
              <w:t>» мемлекеттік мекемесі бос лауазымға орналасуға конкурс жариялайды</w:t>
            </w:r>
          </w:p>
          <w:p w14:paraId="2BE1A32D" w14:textId="77777777" w:rsidR="00EB21FE" w:rsidRPr="00F06F68" w:rsidRDefault="00EB21FE" w:rsidP="00C144E0">
            <w:pPr>
              <w:ind w:right="22" w:firstLine="708"/>
              <w:rPr>
                <w:b/>
                <w:sz w:val="22"/>
                <w:szCs w:val="22"/>
                <w:lang w:val="kk-KZ"/>
              </w:rPr>
            </w:pPr>
          </w:p>
          <w:p w14:paraId="0A3DC766" w14:textId="77777777" w:rsidR="00EB21FE" w:rsidRPr="00F06F68" w:rsidRDefault="00EB21FE" w:rsidP="005402CD">
            <w:pPr>
              <w:pStyle w:val="a4"/>
              <w:tabs>
                <w:tab w:val="left" w:pos="567"/>
              </w:tabs>
              <w:ind w:left="927" w:right="-104"/>
              <w:jc w:val="both"/>
              <w:rPr>
                <w:bCs/>
                <w:sz w:val="22"/>
                <w:szCs w:val="22"/>
                <w:lang w:val="kk-KZ"/>
              </w:rPr>
            </w:pPr>
            <w:r w:rsidRPr="00F06F68">
              <w:rPr>
                <w:b/>
                <w:u w:val="single"/>
                <w:lang w:val="kk-KZ"/>
              </w:rPr>
              <w:t>Лауазымы:</w:t>
            </w:r>
          </w:p>
          <w:p w14:paraId="7F17438E" w14:textId="40CB7FE6" w:rsidR="00EB21FE" w:rsidRPr="00F06F68" w:rsidRDefault="002E7455" w:rsidP="006427ED">
            <w:pPr>
              <w:pStyle w:val="a4"/>
              <w:numPr>
                <w:ilvl w:val="0"/>
                <w:numId w:val="9"/>
              </w:numPr>
              <w:rPr>
                <w:b/>
                <w:color w:val="000000"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Қазақ </w:t>
            </w:r>
            <w:r w:rsidR="00742C2F">
              <w:rPr>
                <w:b/>
                <w:szCs w:val="20"/>
                <w:u w:val="single"/>
                <w:lang w:val="kk-KZ"/>
              </w:rPr>
              <w:t xml:space="preserve"> бөліміне</w:t>
            </w:r>
            <w:r w:rsidR="00742C2F">
              <w:rPr>
                <w:b/>
                <w:color w:val="000000"/>
                <w:szCs w:val="20"/>
                <w:u w:val="single"/>
                <w:lang w:val="kk-KZ"/>
              </w:rPr>
              <w:t xml:space="preserve"> 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директордың </w:t>
            </w:r>
            <w:r w:rsidR="009D6F7D">
              <w:rPr>
                <w:b/>
                <w:color w:val="000000"/>
                <w:szCs w:val="20"/>
                <w:u w:val="single"/>
                <w:lang w:val="kk-KZ"/>
              </w:rPr>
              <w:t xml:space="preserve">бейіндік оқыту 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>жөніндегі орынбасары</w:t>
            </w:r>
            <w:r w:rsidR="003C68BB">
              <w:rPr>
                <w:b/>
                <w:color w:val="000000"/>
                <w:szCs w:val="20"/>
                <w:u w:val="single"/>
                <w:lang w:val="kk-KZ"/>
              </w:rPr>
              <w:t xml:space="preserve"> </w:t>
            </w:r>
            <w:r w:rsidR="00EB21FE" w:rsidRPr="00F06F68">
              <w:rPr>
                <w:b/>
                <w:color w:val="000000"/>
                <w:szCs w:val="20"/>
                <w:u w:val="single"/>
                <w:lang w:val="kk-KZ"/>
              </w:rPr>
              <w:t xml:space="preserve">- </w:t>
            </w:r>
            <w:r w:rsidR="009D6F7D">
              <w:rPr>
                <w:b/>
                <w:color w:val="000000"/>
                <w:szCs w:val="20"/>
                <w:u w:val="single"/>
                <w:lang w:val="kk-KZ"/>
              </w:rPr>
              <w:t>1</w:t>
            </w:r>
            <w:r w:rsidR="00EB21FE" w:rsidRPr="00F06F68">
              <w:rPr>
                <w:b/>
                <w:color w:val="000000"/>
                <w:szCs w:val="20"/>
                <w:u w:val="single"/>
                <w:lang w:val="kk-KZ"/>
              </w:rPr>
              <w:t xml:space="preserve"> бірлік </w:t>
            </w:r>
            <w:r w:rsidR="009D6F7D">
              <w:rPr>
                <w:b/>
                <w:color w:val="000000"/>
                <w:szCs w:val="20"/>
                <w:u w:val="single"/>
                <w:lang w:val="kk-KZ"/>
              </w:rPr>
              <w:t>(1 жүктеме)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 </w:t>
            </w:r>
          </w:p>
          <w:p w14:paraId="48A57E57" w14:textId="77777777" w:rsidR="00B863A6" w:rsidRPr="00B863A6" w:rsidRDefault="00B863A6" w:rsidP="00B863A6">
            <w:pPr>
              <w:pStyle w:val="a4"/>
              <w:ind w:left="779"/>
              <w:rPr>
                <w:bCs/>
                <w:sz w:val="22"/>
                <w:szCs w:val="22"/>
                <w:lang w:val="kk-KZ"/>
              </w:rPr>
            </w:pPr>
          </w:p>
          <w:p w14:paraId="5462BCBE" w14:textId="05E8A242" w:rsidR="00EB21FE" w:rsidRPr="00F06F68" w:rsidRDefault="00EB21FE" w:rsidP="00B863A6">
            <w:pPr>
              <w:pStyle w:val="a4"/>
              <w:ind w:left="779"/>
              <w:rPr>
                <w:bCs/>
                <w:sz w:val="22"/>
                <w:szCs w:val="22"/>
                <w:lang w:val="kk-KZ"/>
              </w:rPr>
            </w:pPr>
            <w:r w:rsidRPr="00F06F68">
              <w:rPr>
                <w:b/>
                <w:sz w:val="22"/>
                <w:szCs w:val="22"/>
                <w:lang w:val="kk-KZ"/>
              </w:rPr>
              <w:t>Атауы:</w:t>
            </w:r>
            <w:r w:rsidRPr="00F06F68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білімбөлімінің  «№</w:t>
            </w:r>
            <w:r w:rsidR="00742C2F">
              <w:rPr>
                <w:bCs/>
                <w:sz w:val="22"/>
                <w:szCs w:val="22"/>
                <w:lang w:val="kk-KZ"/>
              </w:rPr>
              <w:t>14 мектеп-гимназиясы</w:t>
            </w:r>
            <w:r w:rsidRPr="00F06F68">
              <w:rPr>
                <w:bCs/>
                <w:sz w:val="22"/>
                <w:szCs w:val="22"/>
                <w:lang w:val="kk-KZ"/>
              </w:rPr>
              <w:t>»  коммуналдық мемлекеттік мекемесі.</w:t>
            </w:r>
          </w:p>
          <w:p w14:paraId="6AEFA348" w14:textId="77777777" w:rsidR="00EB21FE" w:rsidRPr="00F06F68" w:rsidRDefault="00EB21FE" w:rsidP="0049153D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06F68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06F68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0657EE55" w14:textId="16381795" w:rsidR="00EB21FE" w:rsidRPr="00F06F68" w:rsidRDefault="00EB21FE" w:rsidP="009120FE">
            <w:pPr>
              <w:jc w:val="both"/>
              <w:rPr>
                <w:sz w:val="22"/>
                <w:szCs w:val="22"/>
                <w:lang w:val="kk-KZ"/>
              </w:rPr>
            </w:pPr>
            <w:r w:rsidRPr="00F06F68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06F68">
              <w:rPr>
                <w:bCs/>
                <w:sz w:val="22"/>
                <w:szCs w:val="22"/>
                <w:lang w:val="kk-KZ"/>
              </w:rPr>
              <w:t>1000</w:t>
            </w:r>
            <w:r w:rsidR="00742C2F">
              <w:rPr>
                <w:bCs/>
                <w:sz w:val="22"/>
                <w:szCs w:val="22"/>
                <w:lang w:val="kk-KZ"/>
              </w:rPr>
              <w:t>23</w:t>
            </w:r>
            <w:r w:rsidRPr="00F06F68">
              <w:rPr>
                <w:bCs/>
                <w:sz w:val="22"/>
                <w:szCs w:val="22"/>
                <w:lang w:val="kk-KZ"/>
              </w:rPr>
              <w:t>,</w:t>
            </w:r>
            <w:r w:rsidRPr="00F06F68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742C2F">
              <w:rPr>
                <w:sz w:val="22"/>
                <w:szCs w:val="22"/>
                <w:lang w:val="kk-KZ"/>
              </w:rPr>
              <w:t xml:space="preserve">Бирюзов </w:t>
            </w:r>
            <w:r w:rsidRPr="00F06F68">
              <w:rPr>
                <w:sz w:val="22"/>
                <w:szCs w:val="22"/>
                <w:lang w:val="kk-KZ"/>
              </w:rPr>
              <w:t xml:space="preserve">  көшесі, </w:t>
            </w:r>
            <w:r w:rsidR="00742C2F">
              <w:rPr>
                <w:sz w:val="22"/>
                <w:szCs w:val="22"/>
                <w:lang w:val="kk-KZ"/>
              </w:rPr>
              <w:t>22А</w:t>
            </w:r>
            <w:r w:rsidRPr="00F06F68">
              <w:rPr>
                <w:sz w:val="22"/>
                <w:szCs w:val="22"/>
                <w:lang w:val="kk-KZ"/>
              </w:rPr>
              <w:t xml:space="preserve"> құрылыс, телефон </w:t>
            </w:r>
            <w:r w:rsidR="00742C2F">
              <w:rPr>
                <w:sz w:val="22"/>
                <w:szCs w:val="22"/>
                <w:lang w:val="kk-KZ"/>
              </w:rPr>
              <w:t>21-81-59</w:t>
            </w:r>
          </w:p>
          <w:p w14:paraId="2626B542" w14:textId="04F1B24D" w:rsidR="00E22F85" w:rsidRDefault="00E22F85" w:rsidP="00E22F85">
            <w:pPr>
              <w:ind w:right="-1"/>
              <w:jc w:val="center"/>
              <w:rPr>
                <w:b/>
                <w:color w:val="000000"/>
                <w:szCs w:val="28"/>
                <w:lang w:val="kk-KZ"/>
              </w:rPr>
            </w:pPr>
            <w:r w:rsidRPr="00E22F85">
              <w:rPr>
                <w:b/>
                <w:color w:val="000000"/>
                <w:szCs w:val="28"/>
                <w:lang w:val="kk-KZ"/>
              </w:rPr>
              <w:t>Директордың</w:t>
            </w:r>
            <w:r w:rsidR="009D6F7D">
              <w:rPr>
                <w:b/>
                <w:color w:val="000000"/>
                <w:szCs w:val="28"/>
                <w:lang w:val="kk-KZ"/>
              </w:rPr>
              <w:t xml:space="preserve"> БО</w:t>
            </w:r>
            <w:r w:rsidRPr="00E22F85">
              <w:rPr>
                <w:b/>
                <w:color w:val="000000"/>
                <w:szCs w:val="28"/>
                <w:lang w:val="kk-KZ"/>
              </w:rPr>
              <w:t xml:space="preserve"> жөніндегі орынбасарларының лауазымдық жалақысы</w:t>
            </w:r>
          </w:p>
          <w:p w14:paraId="36047992" w14:textId="77777777" w:rsidR="00E22F85" w:rsidRDefault="00E22F85" w:rsidP="009120FE">
            <w:pPr>
              <w:ind w:right="-1"/>
              <w:jc w:val="both"/>
              <w:rPr>
                <w:b/>
                <w:color w:val="000000"/>
                <w:szCs w:val="28"/>
                <w:lang w:val="kk-KZ"/>
              </w:rPr>
            </w:pPr>
          </w:p>
          <w:tbl>
            <w:tblPr>
              <w:tblW w:w="5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08"/>
              <w:gridCol w:w="3782"/>
            </w:tblGrid>
            <w:tr w:rsidR="00E22F85" w:rsidRPr="00CC574C" w14:paraId="1CAA77A1" w14:textId="77777777" w:rsidTr="00E22F85">
              <w:tc>
                <w:tcPr>
                  <w:tcW w:w="5790" w:type="dxa"/>
                  <w:gridSpan w:val="2"/>
                  <w:shd w:val="clear" w:color="auto" w:fill="auto"/>
                </w:tcPr>
                <w:p w14:paraId="64B8B2A6" w14:textId="77777777" w:rsidR="00E22F85" w:rsidRPr="00F06F68" w:rsidRDefault="00E22F85" w:rsidP="00CC574C">
                  <w:pPr>
                    <w:framePr w:hSpace="180" w:wrap="around" w:vAnchor="text" w:hAnchor="margin" w:x="-176" w:y="5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lang w:val="kk-KZ"/>
                    </w:rPr>
                    <w:t>лауазымдық жалақысы(теңге)</w:t>
                  </w:r>
                </w:p>
              </w:tc>
            </w:tr>
            <w:tr w:rsidR="00E22F85" w:rsidRPr="00CC574C" w14:paraId="23BE8D0B" w14:textId="77777777" w:rsidTr="00E22F85">
              <w:trPr>
                <w:trHeight w:val="193"/>
              </w:trPr>
              <w:tc>
                <w:tcPr>
                  <w:tcW w:w="2008" w:type="dxa"/>
                  <w:shd w:val="clear" w:color="auto" w:fill="auto"/>
                </w:tcPr>
                <w:p w14:paraId="52BC0F7D" w14:textId="77777777" w:rsidR="00E22F85" w:rsidRPr="002E7455" w:rsidRDefault="00E22F85" w:rsidP="00CC574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782" w:type="dxa"/>
                  <w:shd w:val="clear" w:color="auto" w:fill="auto"/>
                </w:tcPr>
                <w:p w14:paraId="13AB0A80" w14:textId="77777777" w:rsidR="00E22F85" w:rsidRPr="002E7455" w:rsidRDefault="00E22F85" w:rsidP="00CC574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06F68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E22F85" w:rsidRPr="00CC574C" w14:paraId="6E210804" w14:textId="77777777" w:rsidTr="00E22F85">
              <w:trPr>
                <w:trHeight w:val="100"/>
              </w:trPr>
              <w:tc>
                <w:tcPr>
                  <w:tcW w:w="2008" w:type="dxa"/>
                  <w:shd w:val="clear" w:color="auto" w:fill="auto"/>
                </w:tcPr>
                <w:p w14:paraId="6035AFD8" w14:textId="77777777" w:rsidR="00E22F85" w:rsidRPr="00E22F85" w:rsidRDefault="00E22F85" w:rsidP="00CC574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2E745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145695</w:t>
                  </w:r>
                </w:p>
              </w:tc>
              <w:tc>
                <w:tcPr>
                  <w:tcW w:w="3782" w:type="dxa"/>
                  <w:shd w:val="clear" w:color="auto" w:fill="auto"/>
                </w:tcPr>
                <w:p w14:paraId="06A7CAF0" w14:textId="68D1C2FC" w:rsidR="00E22F85" w:rsidRPr="00E22F85" w:rsidRDefault="00E22F85" w:rsidP="00CC574C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2E745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1</w:t>
                  </w:r>
                  <w:r w:rsidR="008A46E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89216</w:t>
                  </w:r>
                </w:p>
              </w:tc>
            </w:tr>
          </w:tbl>
          <w:p w14:paraId="43E95B21" w14:textId="77777777" w:rsidR="00E22F85" w:rsidRDefault="00E22F85" w:rsidP="009120FE">
            <w:pPr>
              <w:ind w:right="-1"/>
              <w:jc w:val="both"/>
              <w:rPr>
                <w:b/>
                <w:color w:val="000000"/>
                <w:szCs w:val="28"/>
                <w:lang w:val="kk-KZ"/>
              </w:rPr>
            </w:pPr>
          </w:p>
          <w:p w14:paraId="7B2CB459" w14:textId="687B18E2" w:rsidR="00CE32BB" w:rsidRPr="00C9200C" w:rsidRDefault="00C9200C" w:rsidP="00C9200C">
            <w:pPr>
              <w:ind w:right="-1"/>
              <w:jc w:val="both"/>
              <w:rPr>
                <w:b/>
                <w:color w:val="000000"/>
                <w:szCs w:val="28"/>
                <w:lang w:val="kk-KZ"/>
              </w:rPr>
            </w:pPr>
            <w:r w:rsidRPr="00E22F85">
              <w:rPr>
                <w:b/>
                <w:color w:val="000000"/>
                <w:szCs w:val="28"/>
                <w:lang w:val="kk-KZ"/>
              </w:rPr>
              <w:t xml:space="preserve">Директордың </w:t>
            </w:r>
            <w:r w:rsidR="009D6F7D">
              <w:rPr>
                <w:b/>
                <w:color w:val="000000"/>
                <w:szCs w:val="28"/>
                <w:lang w:val="kk-KZ"/>
              </w:rPr>
              <w:t>БО</w:t>
            </w:r>
            <w:r w:rsidRPr="00E22F85">
              <w:rPr>
                <w:b/>
                <w:color w:val="000000"/>
                <w:szCs w:val="28"/>
                <w:lang w:val="kk-KZ"/>
              </w:rPr>
              <w:t xml:space="preserve"> жөніндегі орынбасарларының </w:t>
            </w:r>
            <w:r>
              <w:rPr>
                <w:b/>
                <w:color w:val="000000"/>
                <w:szCs w:val="28"/>
                <w:lang w:val="kk-KZ"/>
              </w:rPr>
              <w:t>к</w:t>
            </w:r>
            <w:r w:rsidR="001723CB" w:rsidRPr="00DD6A0C">
              <w:rPr>
                <w:b/>
                <w:color w:val="000000"/>
                <w:szCs w:val="28"/>
                <w:lang w:val="kk-KZ"/>
              </w:rPr>
              <w:t>онкурс қатысушыларына қойылатын жалпы біліктілік талаптар:</w:t>
            </w:r>
          </w:p>
          <w:p w14:paraId="7D0FC013" w14:textId="77777777" w:rsidR="00CE32BB" w:rsidRPr="00CE32B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CE32BB">
              <w:rPr>
                <w:color w:val="000000"/>
                <w:sz w:val="24"/>
                <w:szCs w:val="24"/>
                <w:lang w:val="kk-KZ"/>
              </w:rPr>
              <w:t>      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</w:t>
            </w:r>
          </w:p>
          <w:p w14:paraId="5D79A34B" w14:textId="403CC926" w:rsidR="001723CB" w:rsidRPr="00F06F68" w:rsidRDefault="00CE32BB" w:rsidP="006F0CE7">
            <w:pPr>
              <w:jc w:val="both"/>
              <w:rPr>
                <w:sz w:val="24"/>
                <w:szCs w:val="24"/>
                <w:lang w:val="kk-KZ"/>
              </w:rPr>
            </w:pPr>
            <w:r w:rsidRPr="00CE32BB">
              <w:rPr>
                <w:color w:val="000000"/>
                <w:sz w:val="24"/>
                <w:szCs w:val="24"/>
                <w:lang w:val="kk-KZ"/>
              </w:rPr>
      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      </w:r>
          </w:p>
          <w:p w14:paraId="4C97B77B" w14:textId="0D0F2EBB" w:rsidR="00CE32BB" w:rsidRPr="00C9200C" w:rsidRDefault="00C9200C" w:rsidP="00CE32BB">
            <w:pPr>
              <w:jc w:val="both"/>
              <w:rPr>
                <w:b/>
                <w:lang w:val="kk-KZ"/>
              </w:rPr>
            </w:pPr>
            <w:bookmarkStart w:id="0" w:name="z86"/>
            <w:bookmarkStart w:id="1" w:name="z95"/>
            <w:r w:rsidRPr="00E22F85">
              <w:rPr>
                <w:b/>
                <w:color w:val="000000"/>
                <w:szCs w:val="28"/>
                <w:lang w:val="kk-KZ"/>
              </w:rPr>
              <w:t xml:space="preserve">Директордың </w:t>
            </w:r>
            <w:r w:rsidR="006D7240">
              <w:rPr>
                <w:b/>
                <w:color w:val="000000"/>
                <w:szCs w:val="28"/>
                <w:lang w:val="kk-KZ"/>
              </w:rPr>
              <w:t>БО</w:t>
            </w:r>
            <w:r w:rsidRPr="00E22F85">
              <w:rPr>
                <w:b/>
                <w:color w:val="000000"/>
                <w:szCs w:val="28"/>
                <w:lang w:val="kk-KZ"/>
              </w:rPr>
              <w:t xml:space="preserve"> жөніндегі орынбасарларының </w:t>
            </w:r>
            <w:r w:rsidRPr="00C9200C">
              <w:rPr>
                <w:b/>
                <w:color w:val="000000"/>
                <w:lang w:val="kk-KZ"/>
              </w:rPr>
              <w:t>л</w:t>
            </w:r>
            <w:r w:rsidR="00CE32BB" w:rsidRPr="00C9200C">
              <w:rPr>
                <w:b/>
                <w:color w:val="000000"/>
                <w:lang w:val="kk-KZ"/>
              </w:rPr>
              <w:t>ауазымдық</w:t>
            </w:r>
            <w:r w:rsidR="00C81D0F">
              <w:rPr>
                <w:b/>
                <w:color w:val="000000"/>
                <w:lang w:val="kk-KZ"/>
              </w:rPr>
              <w:t xml:space="preserve"> </w:t>
            </w:r>
            <w:r w:rsidR="00CE32BB" w:rsidRPr="00C9200C">
              <w:rPr>
                <w:b/>
                <w:color w:val="000000"/>
                <w:lang w:val="kk-KZ"/>
              </w:rPr>
              <w:t>міндеттері:</w:t>
            </w:r>
          </w:p>
          <w:bookmarkEnd w:id="0"/>
          <w:p w14:paraId="2BA9668F" w14:textId="0AEBED12" w:rsidR="00717710" w:rsidRPr="00717710" w:rsidRDefault="00CE32BB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9200C">
              <w:rPr>
                <w:color w:val="000000"/>
                <w:sz w:val="24"/>
                <w:szCs w:val="24"/>
                <w:lang w:val="kk-KZ"/>
              </w:rPr>
              <w:t>    </w:t>
            </w:r>
            <w:r w:rsidR="00717710" w:rsidRPr="00717710">
              <w:rPr>
                <w:color w:val="000000"/>
                <w:sz w:val="24"/>
                <w:szCs w:val="24"/>
                <w:lang w:val="kk-KZ"/>
              </w:rPr>
              <w:t xml:space="preserve">  Оқу – тәрбие үрдісінің жайы және оның нәтижелігін зерттеу; зерттеу объектілерін және зерттеу пәнін анықтау; оның мақсаты мен міндеттерін және әдістерін белгілеу; оқушылар мен мұғалімдердің зерттемелік қызметін ұйымдастыру, оған ЖОО ғылыми – педагог кадрларын тарту; оқушылардың ғылыми ұйымдарын құру.</w:t>
            </w:r>
          </w:p>
          <w:p w14:paraId="1CD04A07" w14:textId="3F4AE12B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Оқушылардың бейінді оқыту жүйесін іске асыру жоспарын әзірлеу.</w:t>
            </w:r>
          </w:p>
          <w:p w14:paraId="7DB4AC5B" w14:textId="0DB2DDF7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Бейінді оқытудың қолданбалы және элективті курстардың бағдарламаларын әдістемелік бағдарламалық қолдауды қамтамасыз ету.</w:t>
            </w:r>
          </w:p>
          <w:p w14:paraId="174519A5" w14:textId="5D219AE7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Жоғарғы (бейінді) сыныптарды жинақтау үшін объективті негіз ретінде негізгі мектепті бітірушінің қорытынды білім беру рейтингісін жасау.</w:t>
            </w:r>
          </w:p>
          <w:p w14:paraId="50F588B6" w14:textId="7899D9C5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Бейінді оқыту, әр түрлі деңгейлі бағдарламаларды енгізу бойынша білім беру ұйымдарының қызметін перспективалақ болжауды және ағымдағы жоспарлауды ұйымдастырады.</w:t>
            </w:r>
          </w:p>
          <w:p w14:paraId="768A89AD" w14:textId="458C00A6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Бейінді оқыту шеңберінде оқушылар мен ата – аналарға кеңес беру мазмұнын әзірлеуде, мұғалімдердің әдістемелік бірлестігінің жұмысын ұйымдастыруға иновациялық технологияларды ұйымдастыру және сынау бойынша үйлестіру.</w:t>
            </w:r>
          </w:p>
          <w:p w14:paraId="3BD0B0B4" w14:textId="6D209C25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Түрлі деңгейдегі білім беру бағдарламаларын таңдау мүмкіндігін, «Мектеп - ЖОО», «Мектеп – Колледж - ЖОО» үздіксіз білім беру жүйесіндегі оқу жоспарлары бойынша оқытуды, ғылымды зерделеуге кәсіби біліктілікті ашуды, әрі қарай білім алу бейінін таңдау мақсатында пәндерді терең меңгеру үшін түрлі циклдерді өзіндік таңдауды қамтамасыз ету.</w:t>
            </w:r>
          </w:p>
          <w:p w14:paraId="5017B0CC" w14:textId="2BE5589A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Оқытушыларға жаңа бағдарламалар мен технологияларды игеруі мен өңдеуге көмектесу.</w:t>
            </w:r>
          </w:p>
          <w:p w14:paraId="37E65FEC" w14:textId="5219F6C6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Педагог қызметкерлерді аттестациядан өтуге әдістемелік көмек көрсету.</w:t>
            </w:r>
          </w:p>
          <w:p w14:paraId="1BFAA419" w14:textId="1F519F41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Оқу зертханалары мен кабинеттерін қазіргі заманға сай техникалық құралдармен, оқу - әдістемелік және көркем әдебиетпен, кезеңдік басылымдармен қамтамасыз ету жұмыстарын ұйымдастыру.</w:t>
            </w:r>
          </w:p>
          <w:p w14:paraId="797611DE" w14:textId="57C50729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lastRenderedPageBreak/>
              <w:t>Мұғалімдер мен оқушылардың зерттеу шығармашылық жұмыстарын ұйымдастыру.</w:t>
            </w:r>
          </w:p>
          <w:p w14:paraId="41987A18" w14:textId="4B2F38D2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Мұғалімдерді, оқушыларды қалалық, облыстық, аймақтық деңгейдегі шығармашылық және ізденіс шаралардың конференция, отырыс семинарларына дайындау.</w:t>
            </w:r>
          </w:p>
          <w:p w14:paraId="5D343FAD" w14:textId="77777777" w:rsid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Мұғалімдер мен оқушылардың зерттеу жұмыстарының мониторингін жасау.</w:t>
            </w:r>
          </w:p>
          <w:p w14:paraId="787E42E1" w14:textId="43B6F726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Оқу – тәрбие үрдісі бойынша талдау материалдарын дайындау.</w:t>
            </w:r>
          </w:p>
          <w:p w14:paraId="1ED8A50E" w14:textId="26A51955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Қалалық, облыстық, республикалық коференцияларға қатысу.</w:t>
            </w:r>
          </w:p>
          <w:p w14:paraId="034D7397" w14:textId="77777777" w:rsid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Ақпараттық иновацияны қолдану (интернет арқылы әртүрлі оқулар, олимпиадаларға қатысу, электрондық оқулықтар пайдалану).Оқушылардың өз қабілетін нақты бағалауға, келешекке байланысты өз мамандығын сапалы түрде таңдауға көмек көрсету.</w:t>
            </w:r>
          </w:p>
          <w:p w14:paraId="54A9D20C" w14:textId="77777777" w:rsid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Оқу зертханалық кешенін ұйымдастыру.</w:t>
            </w:r>
          </w:p>
          <w:p w14:paraId="6007A148" w14:textId="77777777" w:rsid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Мектеп мұғалімдерінің шығармашылық белсенділігін зерттеушілік деңгейге көтеретін әдістемелік құру.</w:t>
            </w:r>
          </w:p>
          <w:p w14:paraId="6FEC645C" w14:textId="3AF83B4C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Мектеп оқушыларының ақпараттық технологиялар кеңістігін  пайдалана алуын ұйымдастыру.</w:t>
            </w:r>
          </w:p>
          <w:p w14:paraId="5AD30186" w14:textId="2CC01E69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Оқыту сапасын арттыру мақсатында қазіргі заманғы технологиялары бойынша ғылыми – тәжірибелік семинар өткізу.</w:t>
            </w:r>
          </w:p>
          <w:p w14:paraId="6BEE654B" w14:textId="50DF612A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Қабілеті жоғары оқушылардың шығармашылық жұмыстарының нәтижесін бақылау, мониторинг жүргізу.</w:t>
            </w:r>
          </w:p>
          <w:p w14:paraId="33B0D280" w14:textId="29473749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Мұғалімдердің  ғылыми - әдістемелік жұмыстары бойынша рейтінгісін шығару.</w:t>
            </w:r>
          </w:p>
          <w:p w14:paraId="68C68F64" w14:textId="77777777" w:rsid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Элективті курс және вариативті оқу жүктемелерінің журналға толтырылуын ұйымдастыру, бақылау-басшылық жасау.</w:t>
            </w:r>
          </w:p>
          <w:p w14:paraId="060522B2" w14:textId="46C759A3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Мұғалімдердің өздігінен білім көтеру жұмыстарын ұйымдастыру.</w:t>
            </w:r>
          </w:p>
          <w:p w14:paraId="0E10B400" w14:textId="0BD68AC8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Мұғалімдердің озық іс – тәжірибелерін тарату жұмыстарын ұйымдастыру.</w:t>
            </w:r>
          </w:p>
          <w:p w14:paraId="31D6135B" w14:textId="25AA9449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Оқушы, мұғалім портфолиосына байланысты жұмыстарды ұйымдастыру.</w:t>
            </w:r>
          </w:p>
          <w:p w14:paraId="20329C3B" w14:textId="77777777" w:rsid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Компьютерлік сауаттылықты арттыруға байланысты іс – шараларды ұйымдастыру.</w:t>
            </w:r>
          </w:p>
          <w:p w14:paraId="3B274DAD" w14:textId="2A65D895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Қабілеті жоғары  оқушылардың даму траекториясын жасау жұмыстарын ұйымдастыру.</w:t>
            </w:r>
          </w:p>
          <w:p w14:paraId="6DDBC5FA" w14:textId="60C3C1C2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Оқыту үрдісінің сапасын арттыру мақсатында оқу тәрбие жұмыс жоспарын жасауға қатысу.</w:t>
            </w:r>
          </w:p>
          <w:p w14:paraId="234709C0" w14:textId="102092C3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Облыстық, республика бойынша болып жатқан жаңалықтарға байланысты дер кезінде семинарлар т.б. ұйымдастыру.</w:t>
            </w:r>
          </w:p>
          <w:p w14:paraId="774DBD06" w14:textId="4F18D4B4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 xml:space="preserve">Әдістемелік ашық сабақтар, пәндік апталықтар, аймақтық пәндік көрмелер өткізуін ұйымдастыру. </w:t>
            </w:r>
          </w:p>
          <w:p w14:paraId="7C598ACF" w14:textId="07DD2956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 xml:space="preserve">Педагогтердің мемлекеттік жалпыға міндетті білім беру стандарттарын, жалпы білім беретін оқу жоспарлары мен бағдарламаларын орындауға арналған жұмыстарын, сонымен бірге қажетті оқу, оқу-тәрбие, оқу-әдістемелік құжаттарды даярлау жұмыстарын реттейді. </w:t>
            </w:r>
          </w:p>
          <w:p w14:paraId="122F1C51" w14:textId="7433FA70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 xml:space="preserve"> Білім беру үрдісі сапасына және мемлекеттік жалпыға міндетті білім беру стандарттары аясында берілетін білім нәтижелерін бағалаудың шынайылығына бақылау жасайды.</w:t>
            </w:r>
          </w:p>
          <w:p w14:paraId="345DFF4E" w14:textId="0DCC8308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 xml:space="preserve"> Оқу-тәрбие үдерісін ұйымдастыруды, оқыту үдерісіне заманауи технологияларды енгізуді қамтамасыз етеді. </w:t>
            </w:r>
          </w:p>
          <w:p w14:paraId="15182FCD" w14:textId="4868B7F3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 xml:space="preserve"> Оқушыларға ағымдық және қорытынды аттестация, ағымдық мемлекеттік бақылау және тестілеу өткізуді жүзеге асырады. </w:t>
            </w:r>
          </w:p>
          <w:p w14:paraId="5BEE847E" w14:textId="7E180EAF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 xml:space="preserve"> Оқушылардың оқу жүктемесіне бақылау жасайды, оқу сабақтарының және оқу жұмыстарының басқа түрлерінің кестесін жасайды.</w:t>
            </w:r>
          </w:p>
          <w:p w14:paraId="685DB860" w14:textId="75F3B969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 xml:space="preserve"> Білім беру үдерісін жетілдіру мақсатында түзетулер жасайды. </w:t>
            </w:r>
          </w:p>
          <w:p w14:paraId="6E773C93" w14:textId="601FBD1A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 xml:space="preserve"> Педагогтердің аса нәтижелі жұмыс тәжірибелерін жинақтайды және тарату шараларын іске асырады.</w:t>
            </w:r>
          </w:p>
          <w:p w14:paraId="6F5BBD59" w14:textId="74F8968A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Педагогикалық кадрларды іріктеуге және орналастыруға қатысады.</w:t>
            </w:r>
          </w:p>
          <w:p w14:paraId="2D7BF98B" w14:textId="5F3A92E2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 xml:space="preserve"> Оқу зертханалары мен кабинеттерін заманауи құрал-жабдықтармен, көрнекіліктермен және техникалық оқыту құралдарымен жабдықтау, кабинеттер мен кітапхананы оқу-әдістемелік және көркем әдебиеттермен толықтыру жұмыстарын жоспарлайды.</w:t>
            </w:r>
          </w:p>
          <w:p w14:paraId="082106DE" w14:textId="00CD0A5E" w:rsidR="00717710" w:rsidRPr="00717710" w:rsidRDefault="00717710" w:rsidP="0071771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 xml:space="preserve">Оқу-тәрбие үдерісінде қолданылатын құрал-жабдықтардың, техникалық және көрнекі құралдардың қауіпсіздігін қамтамасыз етеді.  </w:t>
            </w:r>
          </w:p>
          <w:p w14:paraId="7366C11F" w14:textId="24A7EC97" w:rsidR="00CE32BB" w:rsidRPr="002E7455" w:rsidRDefault="00717710" w:rsidP="00717710">
            <w:pPr>
              <w:jc w:val="both"/>
              <w:rPr>
                <w:sz w:val="24"/>
                <w:szCs w:val="24"/>
                <w:lang w:val="kk-KZ"/>
              </w:rPr>
            </w:pPr>
            <w:r w:rsidRPr="00717710">
              <w:rPr>
                <w:color w:val="000000"/>
                <w:sz w:val="24"/>
                <w:szCs w:val="24"/>
                <w:lang w:val="kk-KZ"/>
              </w:rPr>
              <w:t>Белгіленген есеп беру құжаттарының сапалы және уақытылы құрастырылуын қамтамасыз етеді.</w:t>
            </w:r>
            <w:r w:rsidR="00CE32BB" w:rsidRPr="00C9200C">
              <w:rPr>
                <w:color w:val="000000"/>
                <w:sz w:val="24"/>
                <w:szCs w:val="24"/>
                <w:lang w:val="kk-KZ"/>
              </w:rPr>
              <w:t xml:space="preserve">  </w:t>
            </w:r>
            <w:r w:rsidR="00CE32BB" w:rsidRPr="002E7455">
              <w:rPr>
                <w:color w:val="000000"/>
                <w:sz w:val="24"/>
                <w:szCs w:val="24"/>
                <w:lang w:val="kk-KZ"/>
              </w:rPr>
              <w:t>тәрбиепроцесінұйымдастырудықамтамасызетеді;</w:t>
            </w:r>
          </w:p>
          <w:p w14:paraId="6C19C63B" w14:textId="511A2D24" w:rsidR="001723CB" w:rsidRPr="00CE32BB" w:rsidRDefault="00CE32BB" w:rsidP="00283214">
            <w:pPr>
              <w:jc w:val="both"/>
              <w:rPr>
                <w:sz w:val="24"/>
                <w:szCs w:val="24"/>
                <w:lang w:val="kk-KZ"/>
              </w:rPr>
            </w:pPr>
            <w:r w:rsidRPr="002E7455">
              <w:rPr>
                <w:color w:val="000000"/>
                <w:sz w:val="24"/>
                <w:szCs w:val="24"/>
                <w:lang w:val="kk-KZ"/>
              </w:rPr>
              <w:t>     </w:t>
            </w:r>
          </w:p>
          <w:p w14:paraId="0AED0851" w14:textId="3FA2C1D9" w:rsidR="00891EE9" w:rsidRPr="00DD6A0C" w:rsidRDefault="00891EE9" w:rsidP="00891EE9">
            <w:pPr>
              <w:jc w:val="both"/>
              <w:rPr>
                <w:b/>
                <w:color w:val="000000"/>
                <w:szCs w:val="28"/>
                <w:lang w:val="kk-KZ"/>
              </w:rPr>
            </w:pPr>
            <w:bookmarkStart w:id="2" w:name="z87"/>
            <w:bookmarkEnd w:id="1"/>
            <w:r w:rsidRPr="00E22F85">
              <w:rPr>
                <w:b/>
                <w:color w:val="000000"/>
                <w:szCs w:val="28"/>
                <w:lang w:val="kk-KZ"/>
              </w:rPr>
              <w:t>Директорды</w:t>
            </w:r>
            <w:r>
              <w:rPr>
                <w:b/>
                <w:color w:val="000000"/>
                <w:szCs w:val="28"/>
                <w:lang w:val="kk-KZ"/>
              </w:rPr>
              <w:t>ң</w:t>
            </w:r>
            <w:r w:rsidR="00717710">
              <w:rPr>
                <w:b/>
                <w:color w:val="000000"/>
                <w:szCs w:val="28"/>
                <w:lang w:val="kk-KZ"/>
              </w:rPr>
              <w:t xml:space="preserve"> БО</w:t>
            </w:r>
            <w:r>
              <w:rPr>
                <w:b/>
                <w:color w:val="000000"/>
                <w:szCs w:val="28"/>
                <w:lang w:val="kk-KZ"/>
              </w:rPr>
              <w:t xml:space="preserve"> жөніндегі орынбасарларына арналған к</w:t>
            </w:r>
            <w:r w:rsidRPr="00DD6A0C">
              <w:rPr>
                <w:b/>
                <w:color w:val="000000"/>
                <w:szCs w:val="28"/>
                <w:lang w:val="kk-KZ"/>
              </w:rPr>
              <w:t>онкурсқа қатысушыларға қойылатын талаптар:</w:t>
            </w:r>
          </w:p>
          <w:p w14:paraId="4264D2AF" w14:textId="77777777" w:rsidR="00CE32BB" w:rsidRPr="00CE32B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CE32BB">
              <w:rPr>
                <w:color w:val="000000"/>
                <w:sz w:val="24"/>
                <w:szCs w:val="24"/>
                <w:lang w:val="kk-KZ"/>
              </w:rPr>
              <w:t>Білуге тиіс:</w:t>
            </w:r>
          </w:p>
          <w:bookmarkEnd w:id="2"/>
          <w:p w14:paraId="30F35373" w14:textId="77777777" w:rsidR="00CE32BB" w:rsidRPr="00CE32BB" w:rsidRDefault="00CE32BB" w:rsidP="00CE32BB">
            <w:pPr>
              <w:jc w:val="both"/>
              <w:rPr>
                <w:sz w:val="24"/>
                <w:szCs w:val="24"/>
                <w:lang w:val="kk-KZ"/>
              </w:rPr>
            </w:pPr>
            <w:r w:rsidRPr="00CE32BB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       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беруді дамытудың бағыттары мен перспективаларын айқындайтын өзге де нормативтік құқықтық актілер;</w:t>
            </w:r>
          </w:p>
          <w:p w14:paraId="290731BA" w14:textId="1CA1AA98" w:rsidR="00717710" w:rsidRPr="00717710" w:rsidRDefault="00CE32BB" w:rsidP="00CE32BB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E32BB">
              <w:rPr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="00717710" w:rsidRPr="00717710">
              <w:rPr>
                <w:sz w:val="24"/>
                <w:szCs w:val="24"/>
                <w:lang w:val="kk-KZ"/>
              </w:rPr>
              <w:t>Неке және отбасы туралы", "Қазақстан Республикасындағы мүгедектігіне, асыраушысынан айырылғандығына және жас ерекшелігіне байланысты мемлекеттік әлеуметтік жәрдемақы беру туралы", "Арнайы әлеуметтік қызмет көрсету туралы", "Мүмкіндігі шектеулі балаларға әлеуметтік және медициналық-педагогикалық түзету мақсатындағы қолдау жасау туралы", "Жасөспірімдер арасындағы құқық бұзушылықтың алдын-алу және балалардың қараусыз қалуы мен қаңғыбастығынын болдырмау туралы" Заңдарын және басқа білім беруді дамыту алғы шарттары мен бағыттарын айқындайтын нормативтік құқықтық актілерді; педагогика мен психология негіздерін; білім берудің мемлекеттік жалпыға міндетті стандарттарын; педагогиканы, педагогикалық психологияны, педагогикалық ғылым мен тәжірибе жетістіктерін; менеджмент негіздерін, қаржылық-шаруашылық жұмысты, еңбек заңдылықтарын; еңбекті қорғау, техника қауіпсіздігі және өрттен қорғау ережелері мен нормаларын, санитарлық ережелер мен нормаларды.</w:t>
            </w:r>
          </w:p>
          <w:p w14:paraId="7C386F7C" w14:textId="77777777" w:rsidR="00EB21FE" w:rsidRPr="00F06F68" w:rsidRDefault="00EB21FE" w:rsidP="00F12BFE">
            <w:pPr>
              <w:ind w:right="-1"/>
              <w:jc w:val="both"/>
              <w:rPr>
                <w:b/>
                <w:color w:val="000000"/>
                <w:szCs w:val="28"/>
                <w:lang w:val="kk-KZ"/>
              </w:rPr>
            </w:pPr>
            <w:r w:rsidRPr="00F06F68">
              <w:rPr>
                <w:b/>
                <w:color w:val="000000"/>
                <w:szCs w:val="28"/>
                <w:lang w:val="kk-KZ"/>
              </w:rPr>
              <w:t>Конкурсқа қатысу үшін кандидат ұсыну керек:</w:t>
            </w:r>
          </w:p>
          <w:p w14:paraId="1C19E495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1)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осы Қағидаларға 10-қосымшаға сәйкес нысан бойынша қоса берілетін құжаттардың тізбесін көрсете отырып, Конкурсқа қатысу туралы өтініш;</w:t>
            </w:r>
          </w:p>
          <w:p w14:paraId="2862D769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bookmarkStart w:id="3" w:name="z163"/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2) жеке басын куәландыратын құжат не цифрлық құжаттар сервисінен алынған электронды құжат (идентификация үшін);</w:t>
            </w:r>
          </w:p>
          <w:bookmarkEnd w:id="3"/>
          <w:p w14:paraId="72EEA238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3)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кадрларды есепке алу бойынша толтырылған жеке іс парағы (нақты тұрғылықты мекенжайы мен байланыс телефондары көрсетілген – бар болса);</w:t>
            </w:r>
          </w:p>
          <w:p w14:paraId="47D23EB2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4)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      </w:r>
          </w:p>
          <w:p w14:paraId="67BC1258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bookmarkStart w:id="4" w:name="z166"/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bookmarkEnd w:id="4"/>
          <w:p w14:paraId="3518B873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>6)  «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        № 21579 болып тіркелген).</w:t>
            </w:r>
          </w:p>
          <w:p w14:paraId="1068DEA2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7)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психоневрологиялық ұйымнан анықтама;</w:t>
            </w:r>
          </w:p>
          <w:p w14:paraId="2231B1F0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bookmarkStart w:id="5" w:name="z169"/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678409CB" w14:textId="77777777" w:rsidR="00EB21FE" w:rsidRPr="00F06F68" w:rsidRDefault="00EB21FE" w:rsidP="00C73058">
            <w:pPr>
              <w:tabs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bookmarkStart w:id="6" w:name="z170"/>
            <w:bookmarkEnd w:id="5"/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      </w:r>
          </w:p>
          <w:bookmarkEnd w:id="6"/>
          <w:p w14:paraId="4F78A722" w14:textId="77777777" w:rsidR="00EB21FE" w:rsidRPr="00F06F68" w:rsidRDefault="00EB21FE" w:rsidP="00C73058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 шекті деңгейі кемінде 90% </w:t>
            </w:r>
            <w:r w:rsidRPr="00F06F68">
              <w:rPr>
                <w:rFonts w:eastAsia="Calibri"/>
                <w:color w:val="000000"/>
                <w:sz w:val="22"/>
                <w:szCs w:val="22"/>
                <w:lang w:val="kk-KZ"/>
              </w:rPr>
              <w:t>сертификаттау нәтижелері туралы сертификаты</w:t>
            </w:r>
            <w:r w:rsidRPr="00F06F68">
              <w:rPr>
                <w:rFonts w:eastAsia="Calibri"/>
                <w:sz w:val="22"/>
                <w:szCs w:val="22"/>
                <w:lang w:val="kk-KZ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14:paraId="62B09CE4" w14:textId="77777777" w:rsidR="00EB21FE" w:rsidRPr="00F06F68" w:rsidRDefault="00EB21FE" w:rsidP="00C73058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</w:p>
          <w:p w14:paraId="2C7FB2FE" w14:textId="77777777" w:rsidR="00EB21FE" w:rsidRPr="00F06F68" w:rsidRDefault="00EB21FE" w:rsidP="00C73058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bCs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bCs/>
                <w:sz w:val="22"/>
                <w:szCs w:val="22"/>
                <w:lang w:val="kk-KZ"/>
              </w:rPr>
              <w:t>12) 11-қосымшаға сәйкес нысан бойынша педагогтің бос немесе уақытша бос лауазымына кандидаттың толтырылған бағалау парағы.</w:t>
            </w:r>
          </w:p>
          <w:p w14:paraId="3A027DC9" w14:textId="77777777" w:rsidR="00EB21FE" w:rsidRDefault="00EB21FE" w:rsidP="005D63BB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06F68">
              <w:rPr>
                <w:rFonts w:eastAsia="Calibri"/>
                <w:sz w:val="22"/>
                <w:szCs w:val="22"/>
                <w:lang w:val="kk-KZ"/>
              </w:rPr>
              <w:t>13) тәжірибе жоқ кандидаттың бейнепрезентациясы кемінде 15 минут, ең төменгі ажыратымдылығы – 720 x 480.</w:t>
            </w:r>
          </w:p>
          <w:p w14:paraId="0CA054C0" w14:textId="77777777" w:rsidR="00EB21FE" w:rsidRPr="00A749B1" w:rsidRDefault="00EB21FE" w:rsidP="00A749B1">
            <w:pPr>
              <w:numPr>
                <w:ilvl w:val="0"/>
                <w:numId w:val="11"/>
              </w:numPr>
              <w:tabs>
                <w:tab w:val="left" w:pos="993"/>
                <w:tab w:val="left" w:pos="1134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bCs/>
                <w:sz w:val="22"/>
                <w:szCs w:val="22"/>
                <w:lang w:val="kk-KZ"/>
              </w:rPr>
            </w:pPr>
            <w:r w:rsidRPr="00A749B1">
              <w:rPr>
                <w:rFonts w:eastAsia="Calibri"/>
                <w:bCs/>
                <w:sz w:val="22"/>
                <w:szCs w:val="22"/>
                <w:lang w:val="kk-KZ"/>
              </w:rPr>
      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      </w:r>
          </w:p>
          <w:p w14:paraId="7DDFFD39" w14:textId="77777777" w:rsidR="00EB21FE" w:rsidRPr="00A749B1" w:rsidRDefault="00EB21FE" w:rsidP="00A749B1">
            <w:pPr>
              <w:numPr>
                <w:ilvl w:val="0"/>
                <w:numId w:val="11"/>
              </w:numPr>
              <w:tabs>
                <w:tab w:val="left" w:pos="993"/>
                <w:tab w:val="left" w:pos="1134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A749B1">
              <w:rPr>
                <w:rFonts w:eastAsia="Calibri"/>
                <w:color w:val="000000"/>
                <w:sz w:val="22"/>
                <w:szCs w:val="22"/>
                <w:lang w:val="kk-KZ"/>
              </w:rPr>
              <w:t>Осы Қағидалардың 118-тармағында көрсетілген құжаттардың біреуінің болмауы құжаттарды кандидатқа қайтару үшін негіз болып табылады.</w:t>
            </w:r>
          </w:p>
          <w:p w14:paraId="15026BBF" w14:textId="77777777" w:rsidR="00EB21FE" w:rsidRPr="00F06F68" w:rsidRDefault="00EB21FE" w:rsidP="005D63BB">
            <w:pPr>
              <w:tabs>
                <w:tab w:val="left" w:pos="993"/>
                <w:tab w:val="left" w:pos="1134"/>
                <w:tab w:val="left" w:pos="1276"/>
              </w:tabs>
              <w:ind w:firstLine="709"/>
              <w:jc w:val="both"/>
              <w:rPr>
                <w:rFonts w:eastAsia="Calibri"/>
                <w:sz w:val="22"/>
                <w:szCs w:val="22"/>
                <w:lang w:val="kk-KZ"/>
              </w:rPr>
            </w:pPr>
          </w:p>
          <w:p w14:paraId="18EC3191" w14:textId="22C0CBC1" w:rsidR="00EB21FE" w:rsidRPr="00F06F68" w:rsidRDefault="00EB21FE" w:rsidP="005D63BB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06F68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06F68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06F68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C81D0F">
              <w:rPr>
                <w:sz w:val="22"/>
                <w:szCs w:val="22"/>
                <w:lang w:val="kk-KZ"/>
              </w:rPr>
              <w:t>Бирюзов</w:t>
            </w:r>
            <w:r w:rsidRPr="00F06F68">
              <w:rPr>
                <w:sz w:val="22"/>
                <w:szCs w:val="22"/>
                <w:lang w:val="kk-KZ"/>
              </w:rPr>
              <w:t xml:space="preserve"> көшесі, </w:t>
            </w:r>
            <w:r w:rsidR="005064EB">
              <w:rPr>
                <w:sz w:val="22"/>
                <w:szCs w:val="22"/>
                <w:lang w:val="kk-KZ"/>
              </w:rPr>
              <w:t>2</w:t>
            </w:r>
            <w:r w:rsidRPr="00F06F68">
              <w:rPr>
                <w:sz w:val="22"/>
                <w:szCs w:val="22"/>
                <w:lang w:val="kk-KZ"/>
              </w:rPr>
              <w:t>2</w:t>
            </w:r>
            <w:r w:rsidR="005064EB">
              <w:rPr>
                <w:sz w:val="22"/>
                <w:szCs w:val="22"/>
                <w:lang w:val="kk-KZ"/>
              </w:rPr>
              <w:t>А</w:t>
            </w:r>
            <w:r w:rsidRPr="00F06F68">
              <w:rPr>
                <w:sz w:val="22"/>
                <w:szCs w:val="22"/>
                <w:lang w:val="kk-KZ"/>
              </w:rPr>
              <w:t xml:space="preserve"> құрылыс, </w:t>
            </w:r>
            <w:r w:rsidRPr="00F06F68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5064EB">
              <w:rPr>
                <w:bCs/>
                <w:sz w:val="22"/>
                <w:szCs w:val="22"/>
                <w:lang w:val="kk-KZ"/>
              </w:rPr>
              <w:t>14 мектеп-гимназиясы</w:t>
            </w:r>
            <w:r w:rsidRPr="00F06F68">
              <w:rPr>
                <w:bCs/>
                <w:sz w:val="22"/>
                <w:szCs w:val="22"/>
                <w:lang w:val="kk-KZ"/>
              </w:rPr>
              <w:t>»  К</w:t>
            </w:r>
            <w:r w:rsidRPr="00F06F68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5064EB">
              <w:rPr>
                <w:sz w:val="22"/>
                <w:szCs w:val="22"/>
                <w:lang w:val="kk-KZ"/>
              </w:rPr>
              <w:t>21-81-59</w:t>
            </w:r>
            <w:r w:rsidRPr="00F06F68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5064EB">
              <w:rPr>
                <w:color w:val="000000"/>
                <w:sz w:val="22"/>
                <w:szCs w:val="22"/>
                <w:lang w:val="kk-KZ"/>
              </w:rPr>
              <w:t>14</w:t>
            </w:r>
            <w:r w:rsidRPr="00F06F68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38363D7A" w14:textId="77777777" w:rsidR="00EB21FE" w:rsidRPr="00F06F68" w:rsidRDefault="00EB21FE" w:rsidP="00945BEC">
            <w:pPr>
              <w:ind w:right="-1" w:firstLine="284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06F68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</w:p>
          <w:p w14:paraId="13E134D5" w14:textId="6AD5D973" w:rsidR="00EB21FE" w:rsidRPr="00F06F68" w:rsidRDefault="00EB21FE" w:rsidP="005D63BB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06F68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06F68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сенбі, жексенбі күндерінен басқа күндерде сағат 09.00-ден 1</w:t>
            </w:r>
            <w:r w:rsidR="00717710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8</w:t>
            </w:r>
            <w:r w:rsidRPr="00F06F68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06F68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41B49C1B" w14:textId="1D8D8100" w:rsidR="00EB21FE" w:rsidRPr="00F06F68" w:rsidRDefault="00EB21FE" w:rsidP="00945BE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06F68">
              <w:rPr>
                <w:b/>
                <w:sz w:val="22"/>
                <w:szCs w:val="22"/>
                <w:lang w:val="kk-KZ"/>
              </w:rPr>
              <w:lastRenderedPageBreak/>
              <w:t xml:space="preserve">Құжаттарды  қабылдау басталған күн, уақыты: </w:t>
            </w:r>
            <w:r w:rsidR="00103FB9">
              <w:rPr>
                <w:b/>
                <w:sz w:val="22"/>
                <w:szCs w:val="22"/>
                <w:lang w:val="kk-KZ"/>
              </w:rPr>
              <w:t>21</w:t>
            </w:r>
            <w:r w:rsidRPr="00F06F68">
              <w:rPr>
                <w:b/>
                <w:sz w:val="22"/>
                <w:szCs w:val="22"/>
                <w:lang w:val="kk-KZ"/>
              </w:rPr>
              <w:t>.0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F06F68">
              <w:rPr>
                <w:b/>
                <w:sz w:val="22"/>
                <w:szCs w:val="22"/>
                <w:lang w:val="kk-KZ"/>
              </w:rPr>
              <w:t>.2023ж.,09.00сағ.-18.00сағ.</w:t>
            </w:r>
          </w:p>
          <w:p w14:paraId="48D591A6" w14:textId="3D40A302" w:rsidR="00EB21FE" w:rsidRPr="00F06F68" w:rsidRDefault="00EB21FE" w:rsidP="00945BEC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06F68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103FB9">
              <w:rPr>
                <w:b/>
                <w:sz w:val="22"/>
                <w:szCs w:val="22"/>
                <w:lang w:val="kk-KZ"/>
              </w:rPr>
              <w:t>9</w:t>
            </w:r>
            <w:r w:rsidRPr="00F06F68">
              <w:rPr>
                <w:b/>
                <w:sz w:val="22"/>
                <w:szCs w:val="22"/>
                <w:lang w:val="kk-KZ"/>
              </w:rPr>
              <w:t>.0</w:t>
            </w:r>
            <w:r>
              <w:rPr>
                <w:b/>
                <w:sz w:val="22"/>
                <w:szCs w:val="22"/>
                <w:lang w:val="kk-KZ"/>
              </w:rPr>
              <w:t>8</w:t>
            </w:r>
            <w:r w:rsidRPr="00F06F68">
              <w:rPr>
                <w:b/>
                <w:sz w:val="22"/>
                <w:szCs w:val="22"/>
                <w:lang w:val="kk-KZ"/>
              </w:rPr>
              <w:t>.2023ж.,09.00сағ.-18.00сағ.</w:t>
            </w:r>
          </w:p>
          <w:p w14:paraId="1AE57636" w14:textId="05FA357F" w:rsidR="00EB21FE" w:rsidRPr="00103FB9" w:rsidRDefault="00103FB9" w:rsidP="00103FB9">
            <w:pPr>
              <w:jc w:val="both"/>
              <w:rPr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31</w:t>
            </w:r>
            <w:r w:rsidR="00EB21FE">
              <w:rPr>
                <w:b/>
                <w:sz w:val="22"/>
                <w:szCs w:val="22"/>
                <w:u w:val="single"/>
                <w:lang w:val="kk-KZ"/>
              </w:rPr>
              <w:t xml:space="preserve"> тамыздан</w:t>
            </w:r>
            <w:r w:rsidR="005064EB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6 қыркүйекке</w:t>
            </w:r>
            <w:r w:rsidR="00EB21FE" w:rsidRPr="00F06F68">
              <w:rPr>
                <w:b/>
                <w:sz w:val="22"/>
                <w:szCs w:val="22"/>
                <w:u w:val="single"/>
                <w:lang w:val="kk-KZ"/>
              </w:rPr>
              <w:t xml:space="preserve"> дейін – </w:t>
            </w:r>
            <w:r w:rsidR="00EB21FE" w:rsidRPr="00F06F68">
              <w:rPr>
                <w:sz w:val="22"/>
                <w:szCs w:val="22"/>
                <w:u w:val="single"/>
                <w:lang w:val="kk-KZ"/>
              </w:rPr>
              <w:t>кандидаттардың құжаттарын қарау және конкурстық комиссияның қорытынды отырысы.</w:t>
            </w:r>
          </w:p>
        </w:tc>
      </w:tr>
    </w:tbl>
    <w:p w14:paraId="1C0A0139" w14:textId="77777777" w:rsidR="00F12BFE" w:rsidRPr="009938F7" w:rsidRDefault="00F12BFE" w:rsidP="006E4599">
      <w:pPr>
        <w:rPr>
          <w:rFonts w:ascii="Times New Roman" w:hAnsi="Times New Roman" w:cs="Times New Roman"/>
          <w:lang w:val="kk-KZ"/>
        </w:rPr>
      </w:pPr>
    </w:p>
    <w:sectPr w:rsidR="00F12BFE" w:rsidRPr="009938F7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951709C"/>
    <w:multiLevelType w:val="hybridMultilevel"/>
    <w:tmpl w:val="B1EC34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11C54"/>
    <w:multiLevelType w:val="hybridMultilevel"/>
    <w:tmpl w:val="97144A54"/>
    <w:lvl w:ilvl="0" w:tplc="6B24B79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6306D5"/>
    <w:multiLevelType w:val="hybridMultilevel"/>
    <w:tmpl w:val="0194DEC0"/>
    <w:lvl w:ilvl="0" w:tplc="958A765C">
      <w:start w:val="2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2"/>
  </w:num>
  <w:num w:numId="5">
    <w:abstractNumId w:val="5"/>
  </w:num>
  <w:num w:numId="6">
    <w:abstractNumId w:val="4"/>
  </w:num>
  <w:num w:numId="7">
    <w:abstractNumId w:val="2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BFE"/>
    <w:rsid w:val="00081B13"/>
    <w:rsid w:val="00096E4A"/>
    <w:rsid w:val="000C26FE"/>
    <w:rsid w:val="000D1110"/>
    <w:rsid w:val="000E111C"/>
    <w:rsid w:val="000E35E8"/>
    <w:rsid w:val="000F085E"/>
    <w:rsid w:val="001033DB"/>
    <w:rsid w:val="00103FB9"/>
    <w:rsid w:val="00121107"/>
    <w:rsid w:val="00146A3D"/>
    <w:rsid w:val="001723CB"/>
    <w:rsid w:val="001953B9"/>
    <w:rsid w:val="001970A3"/>
    <w:rsid w:val="001A4421"/>
    <w:rsid w:val="001B3C8E"/>
    <w:rsid w:val="001E78B8"/>
    <w:rsid w:val="002109FE"/>
    <w:rsid w:val="002247C3"/>
    <w:rsid w:val="00225ACB"/>
    <w:rsid w:val="002323B2"/>
    <w:rsid w:val="002325EF"/>
    <w:rsid w:val="00253776"/>
    <w:rsid w:val="00276270"/>
    <w:rsid w:val="00283214"/>
    <w:rsid w:val="002B0A91"/>
    <w:rsid w:val="002C4965"/>
    <w:rsid w:val="002C647D"/>
    <w:rsid w:val="002D65E6"/>
    <w:rsid w:val="002E262D"/>
    <w:rsid w:val="002E7455"/>
    <w:rsid w:val="003003C8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C68BB"/>
    <w:rsid w:val="003D20A2"/>
    <w:rsid w:val="003D5839"/>
    <w:rsid w:val="0040024D"/>
    <w:rsid w:val="00406A8F"/>
    <w:rsid w:val="00415D6F"/>
    <w:rsid w:val="00416282"/>
    <w:rsid w:val="00471188"/>
    <w:rsid w:val="00483E86"/>
    <w:rsid w:val="0049153D"/>
    <w:rsid w:val="00496EB3"/>
    <w:rsid w:val="004B09CF"/>
    <w:rsid w:val="004C3F81"/>
    <w:rsid w:val="004C732D"/>
    <w:rsid w:val="004E11BC"/>
    <w:rsid w:val="004F71B9"/>
    <w:rsid w:val="005064EB"/>
    <w:rsid w:val="00512292"/>
    <w:rsid w:val="005237CB"/>
    <w:rsid w:val="005402CD"/>
    <w:rsid w:val="00541A08"/>
    <w:rsid w:val="005554E3"/>
    <w:rsid w:val="00557B2E"/>
    <w:rsid w:val="005620A9"/>
    <w:rsid w:val="00577D61"/>
    <w:rsid w:val="0058458A"/>
    <w:rsid w:val="005911E5"/>
    <w:rsid w:val="005A0CB2"/>
    <w:rsid w:val="005D384E"/>
    <w:rsid w:val="005D63BB"/>
    <w:rsid w:val="00601DD3"/>
    <w:rsid w:val="006427ED"/>
    <w:rsid w:val="00643FDC"/>
    <w:rsid w:val="0064659A"/>
    <w:rsid w:val="00650287"/>
    <w:rsid w:val="00655AFB"/>
    <w:rsid w:val="006613B8"/>
    <w:rsid w:val="00663426"/>
    <w:rsid w:val="0067258A"/>
    <w:rsid w:val="006744A5"/>
    <w:rsid w:val="00683BAE"/>
    <w:rsid w:val="006867E0"/>
    <w:rsid w:val="00691D0F"/>
    <w:rsid w:val="00691DBD"/>
    <w:rsid w:val="00695CDE"/>
    <w:rsid w:val="006A2EEF"/>
    <w:rsid w:val="006A78AF"/>
    <w:rsid w:val="006C1E9F"/>
    <w:rsid w:val="006C3CE1"/>
    <w:rsid w:val="006D34C1"/>
    <w:rsid w:val="006D655F"/>
    <w:rsid w:val="006D7240"/>
    <w:rsid w:val="006E1FBC"/>
    <w:rsid w:val="006E4599"/>
    <w:rsid w:val="006F0CE7"/>
    <w:rsid w:val="00712330"/>
    <w:rsid w:val="00717710"/>
    <w:rsid w:val="007415CF"/>
    <w:rsid w:val="00742C2F"/>
    <w:rsid w:val="00771049"/>
    <w:rsid w:val="007939F7"/>
    <w:rsid w:val="007B478A"/>
    <w:rsid w:val="007B489D"/>
    <w:rsid w:val="007C1F24"/>
    <w:rsid w:val="007D42EC"/>
    <w:rsid w:val="00806A83"/>
    <w:rsid w:val="00814648"/>
    <w:rsid w:val="00822FA8"/>
    <w:rsid w:val="00861B0A"/>
    <w:rsid w:val="008715A2"/>
    <w:rsid w:val="00872B45"/>
    <w:rsid w:val="00891EE9"/>
    <w:rsid w:val="0089456D"/>
    <w:rsid w:val="008A18F0"/>
    <w:rsid w:val="008A46E0"/>
    <w:rsid w:val="008B6528"/>
    <w:rsid w:val="008F79B9"/>
    <w:rsid w:val="009120FE"/>
    <w:rsid w:val="00912A33"/>
    <w:rsid w:val="00912E62"/>
    <w:rsid w:val="009252A4"/>
    <w:rsid w:val="00945BEC"/>
    <w:rsid w:val="00954A1E"/>
    <w:rsid w:val="009938F7"/>
    <w:rsid w:val="009A2934"/>
    <w:rsid w:val="009A4D57"/>
    <w:rsid w:val="009B2190"/>
    <w:rsid w:val="009D3A12"/>
    <w:rsid w:val="009D4B1E"/>
    <w:rsid w:val="009D6F7D"/>
    <w:rsid w:val="009E3B66"/>
    <w:rsid w:val="009F5E99"/>
    <w:rsid w:val="00A0252A"/>
    <w:rsid w:val="00A307E4"/>
    <w:rsid w:val="00A44F22"/>
    <w:rsid w:val="00A558D9"/>
    <w:rsid w:val="00A645D5"/>
    <w:rsid w:val="00A66887"/>
    <w:rsid w:val="00A749B1"/>
    <w:rsid w:val="00A769EF"/>
    <w:rsid w:val="00A82E20"/>
    <w:rsid w:val="00AC39FD"/>
    <w:rsid w:val="00AD4640"/>
    <w:rsid w:val="00AE2889"/>
    <w:rsid w:val="00AF6EDC"/>
    <w:rsid w:val="00B16F5E"/>
    <w:rsid w:val="00B34153"/>
    <w:rsid w:val="00B3503D"/>
    <w:rsid w:val="00B463AC"/>
    <w:rsid w:val="00B863A6"/>
    <w:rsid w:val="00B97012"/>
    <w:rsid w:val="00B97983"/>
    <w:rsid w:val="00BA0FCF"/>
    <w:rsid w:val="00BA28E7"/>
    <w:rsid w:val="00BB03F4"/>
    <w:rsid w:val="00BD52A0"/>
    <w:rsid w:val="00BE0E71"/>
    <w:rsid w:val="00C144E0"/>
    <w:rsid w:val="00C216A5"/>
    <w:rsid w:val="00C25570"/>
    <w:rsid w:val="00C31190"/>
    <w:rsid w:val="00C37B89"/>
    <w:rsid w:val="00C528CE"/>
    <w:rsid w:val="00C56728"/>
    <w:rsid w:val="00C73058"/>
    <w:rsid w:val="00C80C8A"/>
    <w:rsid w:val="00C812A3"/>
    <w:rsid w:val="00C81D0F"/>
    <w:rsid w:val="00C9200C"/>
    <w:rsid w:val="00C94061"/>
    <w:rsid w:val="00C95DC6"/>
    <w:rsid w:val="00CA1FFD"/>
    <w:rsid w:val="00CC574C"/>
    <w:rsid w:val="00CD3052"/>
    <w:rsid w:val="00CE29E1"/>
    <w:rsid w:val="00CE32BB"/>
    <w:rsid w:val="00CE6C60"/>
    <w:rsid w:val="00CF52C7"/>
    <w:rsid w:val="00D06415"/>
    <w:rsid w:val="00D114F4"/>
    <w:rsid w:val="00D31D12"/>
    <w:rsid w:val="00D52D16"/>
    <w:rsid w:val="00D933A9"/>
    <w:rsid w:val="00DB0B6E"/>
    <w:rsid w:val="00DB2E75"/>
    <w:rsid w:val="00DB789F"/>
    <w:rsid w:val="00DC574F"/>
    <w:rsid w:val="00DD6A0C"/>
    <w:rsid w:val="00E062A2"/>
    <w:rsid w:val="00E22F85"/>
    <w:rsid w:val="00E45DA9"/>
    <w:rsid w:val="00E75302"/>
    <w:rsid w:val="00E85AE1"/>
    <w:rsid w:val="00E9206C"/>
    <w:rsid w:val="00E92651"/>
    <w:rsid w:val="00E932BF"/>
    <w:rsid w:val="00E94A94"/>
    <w:rsid w:val="00EA0023"/>
    <w:rsid w:val="00EA295A"/>
    <w:rsid w:val="00EA5D83"/>
    <w:rsid w:val="00EA6F7C"/>
    <w:rsid w:val="00EA787E"/>
    <w:rsid w:val="00EB21FE"/>
    <w:rsid w:val="00EC675B"/>
    <w:rsid w:val="00EF5988"/>
    <w:rsid w:val="00F06F68"/>
    <w:rsid w:val="00F0796C"/>
    <w:rsid w:val="00F12BFE"/>
    <w:rsid w:val="00F13784"/>
    <w:rsid w:val="00F24632"/>
    <w:rsid w:val="00F472E2"/>
    <w:rsid w:val="00F54820"/>
    <w:rsid w:val="00F55AB1"/>
    <w:rsid w:val="00F6463C"/>
    <w:rsid w:val="00F95C6A"/>
    <w:rsid w:val="00FA51BD"/>
    <w:rsid w:val="00FD04FE"/>
    <w:rsid w:val="00FD4147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0154"/>
  <w15:docId w15:val="{60D491C2-501E-4CB6-A43E-7DBE5478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51</cp:revision>
  <cp:lastPrinted>2023-08-21T06:17:00Z</cp:lastPrinted>
  <dcterms:created xsi:type="dcterms:W3CDTF">2023-08-11T14:16:00Z</dcterms:created>
  <dcterms:modified xsi:type="dcterms:W3CDTF">2023-08-23T05:32:00Z</dcterms:modified>
</cp:coreProperties>
</file>