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45" w:rightFromText="45" w:vertAnchor="text"/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6"/>
      </w:tblGrid>
      <w:tr w:rsidR="0020763B" w:rsidRPr="00F24460" w14:paraId="54CC3BA8" w14:textId="77777777" w:rsidTr="005C59D7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Borders>
                <w:top w:val="dotted" w:sz="6" w:space="0" w:color="D3D3D3"/>
                <w:left w:val="dotted" w:sz="6" w:space="0" w:color="D3D3D3"/>
                <w:bottom w:val="dotted" w:sz="6" w:space="0" w:color="D3D3D3"/>
                <w:right w:val="dotted" w:sz="6" w:space="0" w:color="D3D3D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10"/>
            </w:tblGrid>
            <w:tr w:rsidR="0020763B" w:rsidRPr="00F24460" w14:paraId="3DB9EB40" w14:textId="77777777" w:rsidTr="005C59D7">
              <w:trPr>
                <w:tblCellSpacing w:w="0" w:type="dxa"/>
              </w:trPr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  <w:hideMark/>
                </w:tcPr>
                <w:p w14:paraId="697F27B6" w14:textId="77777777" w:rsidR="0020763B" w:rsidRPr="00F24460" w:rsidRDefault="0020763B" w:rsidP="005A631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Коммунальное государственное учреждение «Общеобразовательная школа №</w:t>
                  </w:r>
                  <w:r w:rsidR="00C52A94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32</w:t>
                  </w: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» отдела образования Караганды управления образования Карагандинской области</w:t>
                  </w:r>
                </w:p>
                <w:p w14:paraId="4E235D2A" w14:textId="77777777" w:rsidR="0020763B" w:rsidRPr="00F24460" w:rsidRDefault="0020763B" w:rsidP="005A631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объявляет конкурс на занятие вакантных и временно вакантных должностей.</w:t>
                  </w:r>
                </w:p>
              </w:tc>
            </w:tr>
          </w:tbl>
          <w:p w14:paraId="2082CBAC" w14:textId="77777777" w:rsidR="0020763B" w:rsidRPr="00F24460" w:rsidRDefault="0020763B" w:rsidP="005A6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3A198262" w14:textId="77777777" w:rsidR="0020763B" w:rsidRPr="00F24460" w:rsidRDefault="0020763B" w:rsidP="005A6311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pPr w:leftFromText="45" w:rightFromText="45" w:vertAnchor="text"/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6"/>
      </w:tblGrid>
      <w:tr w:rsidR="0020763B" w:rsidRPr="00F24460" w14:paraId="6031F290" w14:textId="77777777" w:rsidTr="005C59D7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CF84D91" w14:textId="27C63491" w:rsidR="00577DFB" w:rsidRDefault="007C3DA3" w:rsidP="007C3DA3">
            <w:pPr>
              <w:pStyle w:val="a5"/>
              <w:tabs>
                <w:tab w:val="left" w:pos="6315"/>
              </w:tabs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77DFB">
              <w:rPr>
                <w:rFonts w:ascii="Times New Roman" w:hAnsi="Times New Roman" w:cs="Times New Roman"/>
                <w:sz w:val="24"/>
                <w:szCs w:val="24"/>
              </w:rPr>
              <w:t>УЧИТЕЛЬ КАЗАХСКОГО ЯЗЫКА И ЛИТЕРАТУРЫ с русским языком обучения– 1 единица (1,5 ставки)</w:t>
            </w:r>
            <w:r w:rsidR="00332B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F23AECE" w14:textId="71FC0505" w:rsidR="00577DFB" w:rsidRDefault="006348F7" w:rsidP="007C3DA3">
            <w:pPr>
              <w:pStyle w:val="a5"/>
              <w:tabs>
                <w:tab w:val="left" w:pos="6315"/>
              </w:tabs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77DFB">
              <w:rPr>
                <w:rFonts w:ascii="Times New Roman" w:hAnsi="Times New Roman" w:cs="Times New Roman"/>
                <w:sz w:val="24"/>
                <w:szCs w:val="24"/>
              </w:rPr>
              <w:t>ПЕДАГОГ – ПРОФОРИЕНТАТОР – 1 единица (1 ставка)</w:t>
            </w:r>
          </w:p>
          <w:p w14:paraId="19D4FE03" w14:textId="43B2B7D7" w:rsidR="00577DFB" w:rsidRDefault="00577DFB" w:rsidP="007C3DA3">
            <w:pPr>
              <w:pStyle w:val="a5"/>
              <w:tabs>
                <w:tab w:val="left" w:pos="6315"/>
              </w:tabs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БИОЛОГИИ </w:t>
            </w:r>
            <w:r w:rsidR="009A0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 с государственным языком обучения</w:t>
            </w:r>
            <w:r w:rsidR="00346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единица (1 ставка)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73A17C5" w14:textId="4A218D01" w:rsidR="009A017D" w:rsidRDefault="009A017D" w:rsidP="007C3DA3">
            <w:pPr>
              <w:pStyle w:val="a5"/>
              <w:tabs>
                <w:tab w:val="left" w:pos="6315"/>
              </w:tabs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УЧИТЕЛЬ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СТОРИИ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 с русс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ким языком обучения – 1 единица (1,5 ставки)</w:t>
            </w:r>
          </w:p>
          <w:p w14:paraId="5294BD43" w14:textId="07DFA158" w:rsidR="009A017D" w:rsidRDefault="009A017D" w:rsidP="007C3DA3">
            <w:pPr>
              <w:pStyle w:val="a5"/>
              <w:tabs>
                <w:tab w:val="left" w:pos="6315"/>
              </w:tabs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русским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 языком обучения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единица (1 ставка)</w:t>
            </w:r>
            <w:r w:rsidRPr="00FF6B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22C8227" w14:textId="1ABB31F9" w:rsidR="009A017D" w:rsidRDefault="009A017D" w:rsidP="007C3DA3">
            <w:pPr>
              <w:pStyle w:val="a5"/>
              <w:tabs>
                <w:tab w:val="left" w:pos="6315"/>
              </w:tabs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 с 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 языком обучения – 2 единицы (2 ставки),</w:t>
            </w:r>
            <w:r w:rsidRPr="00FF6B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5A4E77A" w14:textId="64C154C5" w:rsidR="009A017D" w:rsidRDefault="009A017D" w:rsidP="007C3DA3">
            <w:pPr>
              <w:pStyle w:val="a5"/>
              <w:tabs>
                <w:tab w:val="left" w:pos="6315"/>
              </w:tabs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СОЦИАЛЬНЫЙ ПЕДАГОГ – 1 единица (1 ставка),</w:t>
            </w:r>
          </w:p>
          <w:p w14:paraId="67DDF888" w14:textId="7FB83924" w:rsidR="009A017D" w:rsidRDefault="006348F7" w:rsidP="007C3DA3">
            <w:pPr>
              <w:pStyle w:val="a5"/>
              <w:tabs>
                <w:tab w:val="left" w:pos="6315"/>
              </w:tabs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9A017D">
              <w:rPr>
                <w:rFonts w:ascii="Times New Roman" w:hAnsi="Times New Roman" w:cs="Times New Roman"/>
                <w:sz w:val="24"/>
                <w:szCs w:val="24"/>
              </w:rPr>
              <w:t>ОРГАНИЗАТОР НАЧАЛЬНО-ВОЕННОЙ И ТЕХНОЛОГИЧЕСКОЙ ПОДГОТОВКИ с государственным языком обучения –1 единица (0,25 ставки (2 часа)),</w:t>
            </w:r>
          </w:p>
          <w:p w14:paraId="343CC5F5" w14:textId="10E936A1" w:rsidR="009A017D" w:rsidRDefault="009A017D" w:rsidP="009A017D">
            <w:pPr>
              <w:pStyle w:val="a5"/>
              <w:tabs>
                <w:tab w:val="left" w:pos="-426"/>
                <w:tab w:val="left" w:pos="-142"/>
                <w:tab w:val="left" w:pos="6315"/>
              </w:tabs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 ПЕДАГОГ – ДЕФЕКТОЛОГ – 1 единица (0,25 ставки)</w:t>
            </w:r>
          </w:p>
          <w:p w14:paraId="221FE46A" w14:textId="77777777" w:rsidR="009A017D" w:rsidRPr="00531DF6" w:rsidRDefault="009A017D" w:rsidP="009A017D">
            <w:pPr>
              <w:pStyle w:val="a5"/>
              <w:tabs>
                <w:tab w:val="left" w:pos="6315"/>
              </w:tabs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УЧИТЕЛЬ ХУДОЖЕСТВЕННОГО ТРУДА с государственным языком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время декретного отпуска основного работника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единица (14 часов)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629117B" w14:textId="2E83C60A" w:rsidR="009A017D" w:rsidRPr="009A017D" w:rsidRDefault="009A017D" w:rsidP="009A017D">
            <w:pPr>
              <w:pStyle w:val="a5"/>
              <w:tabs>
                <w:tab w:val="left" w:pos="-426"/>
                <w:tab w:val="left" w:pos="-142"/>
                <w:tab w:val="left" w:pos="6315"/>
              </w:tabs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6816F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государственным</w:t>
            </w:r>
            <w:r w:rsidRPr="006816FE">
              <w:rPr>
                <w:rFonts w:ascii="Times New Roman" w:hAnsi="Times New Roman" w:cs="Times New Roman"/>
                <w:sz w:val="24"/>
                <w:szCs w:val="24"/>
              </w:rPr>
              <w:t xml:space="preserve"> языком обучения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единица (20 часов)</w:t>
            </w:r>
            <w:r w:rsidRPr="006816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FABC815" w14:textId="06FA6E9A" w:rsidR="007C3DA3" w:rsidRDefault="009A017D" w:rsidP="007C3DA3">
            <w:pPr>
              <w:pStyle w:val="a5"/>
              <w:tabs>
                <w:tab w:val="left" w:pos="6315"/>
              </w:tabs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7C3DA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ПРОФИЛЬНОМУ ОБУЧЕНИЮ – </w:t>
            </w:r>
            <w:r w:rsidR="00EA2B56">
              <w:rPr>
                <w:rFonts w:ascii="Times New Roman" w:hAnsi="Times New Roman" w:cs="Times New Roman"/>
                <w:sz w:val="24"/>
                <w:szCs w:val="24"/>
              </w:rPr>
              <w:t>1 единица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  <w:r w:rsidR="00EA2B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2399ED8" w14:textId="3AB0FD59" w:rsidR="00612A85" w:rsidRPr="00531DF6" w:rsidRDefault="00612A85" w:rsidP="007F6C79">
            <w:pPr>
              <w:pStyle w:val="a5"/>
              <w:tabs>
                <w:tab w:val="left" w:pos="6315"/>
              </w:tabs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47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УЧИТЕЛЬ ИНФОРМАТИКИ с русским языком обучения – 1 единица (1,5 ставки)</w:t>
            </w:r>
          </w:p>
          <w:p w14:paraId="5071C6DD" w14:textId="5710685D" w:rsidR="007F6C79" w:rsidRDefault="007F6C79" w:rsidP="007C3DA3">
            <w:pPr>
              <w:pStyle w:val="a5"/>
              <w:tabs>
                <w:tab w:val="left" w:pos="6315"/>
              </w:tabs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3207B" w14:textId="77777777" w:rsidR="0020763B" w:rsidRPr="00F24460" w:rsidRDefault="0020763B" w:rsidP="009A017D">
            <w:pPr>
              <w:pStyle w:val="a5"/>
              <w:tabs>
                <w:tab w:val="left" w:pos="6315"/>
              </w:tabs>
              <w:spacing w:after="0" w:line="240" w:lineRule="auto"/>
              <w:ind w:left="112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28A9145" w14:textId="77777777" w:rsidR="00DC44AF" w:rsidRDefault="00DC44AF" w:rsidP="00DC44AF">
      <w:pPr>
        <w:spacing w:after="0" w:line="240" w:lineRule="auto"/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Наименование: </w:t>
      </w:r>
    </w:p>
    <w:p w14:paraId="7452C7B4" w14:textId="4CA9A0CC" w:rsidR="00DC44AF" w:rsidRPr="00F24460" w:rsidRDefault="00DC44AF" w:rsidP="00DC44A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Коммунальное государственное учреждение «Общеобразовательная школа №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32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» отдела образования города Караганды управления образования Карагандинской области.</w:t>
      </w:r>
    </w:p>
    <w:p w14:paraId="589E5181" w14:textId="77777777" w:rsidR="00DC44AF" w:rsidRDefault="00DC44AF" w:rsidP="00DC44AF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Основная деятельность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:</w:t>
      </w:r>
    </w:p>
    <w:p w14:paraId="26C4342F" w14:textId="77C4EBFD" w:rsidR="00DC44AF" w:rsidRPr="00F24460" w:rsidRDefault="00DC44AF" w:rsidP="00DC44A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color w:val="000000"/>
          <w:sz w:val="21"/>
          <w:szCs w:val="21"/>
          <w:lang w:eastAsia="ru-RU"/>
        </w:rPr>
        <w:t xml:space="preserve"> 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реализация общеобразовательных программ основного среднего образования.</w:t>
      </w:r>
    </w:p>
    <w:p w14:paraId="1F9CED59" w14:textId="77777777" w:rsidR="00DC44AF" w:rsidRDefault="00DC44AF" w:rsidP="00DC44AF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Местонахождение(адрес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 xml:space="preserve">): </w:t>
      </w:r>
    </w:p>
    <w:p w14:paraId="5012C936" w14:textId="615158FF" w:rsidR="00DC44AF" w:rsidRPr="00F24460" w:rsidRDefault="00DC44AF" w:rsidP="00DC44A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10002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0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, Карагандинская область, город Караганда, 2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2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микрорайон,</w:t>
      </w:r>
      <w:r w:rsidR="003466E5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стр.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7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/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1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, телефон 53-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12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-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72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.</w:t>
      </w:r>
    </w:p>
    <w:tbl>
      <w:tblPr>
        <w:tblpPr w:leftFromText="45" w:rightFromText="45" w:vertAnchor="text"/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6"/>
      </w:tblGrid>
      <w:tr w:rsidR="0020763B" w:rsidRPr="00F24460" w14:paraId="526DCA28" w14:textId="77777777" w:rsidTr="005C59D7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D337176" w14:textId="77777777" w:rsidR="0020763B" w:rsidRPr="00F24460" w:rsidRDefault="0020763B" w:rsidP="005A6311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Должностной оклад:</w:t>
            </w:r>
          </w:p>
          <w:tbl>
            <w:tblPr>
              <w:tblW w:w="786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5"/>
              <w:gridCol w:w="1062"/>
              <w:gridCol w:w="1929"/>
              <w:gridCol w:w="3594"/>
            </w:tblGrid>
            <w:tr w:rsidR="0020763B" w:rsidRPr="00F24460" w14:paraId="2E9EF577" w14:textId="77777777" w:rsidTr="005C59D7">
              <w:trPr>
                <w:tblCellSpacing w:w="0" w:type="dxa"/>
              </w:trPr>
              <w:tc>
                <w:tcPr>
                  <w:tcW w:w="10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94A96A" w14:textId="77777777" w:rsidR="0020763B" w:rsidRPr="00F24460" w:rsidRDefault="0020763B" w:rsidP="00D34702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Звено</w:t>
                  </w:r>
                </w:p>
              </w:tc>
              <w:tc>
                <w:tcPr>
                  <w:tcW w:w="106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341069" w14:textId="77777777" w:rsidR="0020763B" w:rsidRPr="00F24460" w:rsidRDefault="0020763B" w:rsidP="00D34702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Ступень</w:t>
                  </w:r>
                </w:p>
              </w:tc>
              <w:tc>
                <w:tcPr>
                  <w:tcW w:w="57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66823C" w14:textId="7F13AB77" w:rsidR="0020763B" w:rsidRPr="00F24460" w:rsidRDefault="0020763B" w:rsidP="00D34702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Должностной оклад в зависимости</w:t>
                  </w:r>
                  <w:r w:rsidR="00577DFB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от выслуги лет(тенге)</w:t>
                  </w:r>
                </w:p>
              </w:tc>
            </w:tr>
            <w:tr w:rsidR="0020763B" w:rsidRPr="00F24460" w14:paraId="612AB815" w14:textId="77777777" w:rsidTr="005C59D7">
              <w:trPr>
                <w:trHeight w:val="19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3B9C84" w14:textId="77777777" w:rsidR="0020763B" w:rsidRPr="00F24460" w:rsidRDefault="0020763B" w:rsidP="00D34702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F035F7" w14:textId="77777777" w:rsidR="0020763B" w:rsidRPr="00F24460" w:rsidRDefault="0020763B" w:rsidP="00D34702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531F8B" w14:textId="77777777" w:rsidR="0020763B" w:rsidRPr="00F24460" w:rsidRDefault="0020763B" w:rsidP="00D34702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От</w:t>
                  </w:r>
                </w:p>
              </w:tc>
              <w:tc>
                <w:tcPr>
                  <w:tcW w:w="3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EDF708" w14:textId="77777777" w:rsidR="0020763B" w:rsidRPr="00F24460" w:rsidRDefault="0020763B" w:rsidP="00D34702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До</w:t>
                  </w:r>
                </w:p>
              </w:tc>
            </w:tr>
            <w:tr w:rsidR="0020763B" w:rsidRPr="00F24460" w14:paraId="63FF6540" w14:textId="77777777" w:rsidTr="005C59D7">
              <w:trPr>
                <w:trHeight w:val="105"/>
                <w:tblCellSpacing w:w="0" w:type="dxa"/>
              </w:trPr>
              <w:tc>
                <w:tcPr>
                  <w:tcW w:w="1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E4F717" w14:textId="77777777" w:rsidR="0020763B" w:rsidRPr="00F24460" w:rsidRDefault="0020763B" w:rsidP="00D34702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В2-4 до В2-1 (высшее образование)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E7F1B0" w14:textId="77777777" w:rsidR="0020763B" w:rsidRPr="00F24460" w:rsidRDefault="0020763B" w:rsidP="00D34702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Без категории до педагога-мастера</w:t>
                  </w: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2FDFF5" w14:textId="77777777" w:rsidR="0020763B" w:rsidRPr="00F24460" w:rsidRDefault="00711810" w:rsidP="00D34702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145114</w:t>
                  </w:r>
                </w:p>
              </w:tc>
              <w:tc>
                <w:tcPr>
                  <w:tcW w:w="3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AF6697" w14:textId="77777777" w:rsidR="0020763B" w:rsidRPr="00F24460" w:rsidRDefault="00711810" w:rsidP="00D34702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344664</w:t>
                  </w:r>
                </w:p>
              </w:tc>
            </w:tr>
          </w:tbl>
          <w:p w14:paraId="57DC4382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Общие квалификационные требования к участникам конкурса:</w:t>
            </w:r>
          </w:p>
          <w:p w14:paraId="3816AFD0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14:paraId="59639361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14:paraId="5C19E1C1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и (или) при наличии высшего уровня квалификации стаж педагогической работы для педагога-мастера – 5 лет.</w:t>
            </w:r>
          </w:p>
          <w:p w14:paraId="67F68A12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Должностные обязанности:</w:t>
            </w:r>
          </w:p>
          <w:p w14:paraId="781BB006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осуществляет обучение и воспитание обучающихся с учетом специфики преподаваемого предмета, в соответствии с государственным общеобязательным стандартом образования;</w:t>
            </w:r>
          </w:p>
          <w:p w14:paraId="593CCE10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  способствует формированию общей культуры личности обучающегося и воспитанника</w:t>
            </w:r>
            <w:r w:rsidR="0071181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и его социализации, выявляет и содействует развитию индивидуальных способностей обучающихся;</w:t>
            </w:r>
          </w:p>
          <w:p w14:paraId="0CBA2DA2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"учитель/мұғалім";</w:t>
            </w:r>
          </w:p>
          <w:p w14:paraId="5D754FF4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использует новые подходы, эффективные формы, методы и средства обучения с учетом индивидуальных потребностей обучающихся;</w:t>
            </w:r>
          </w:p>
          <w:p w14:paraId="78893501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  составляет краткосрочные и среднесрочные (календарно-тематические) планы по предметам, задания для суммативного оценивания за раздел и суммативного оценивания за четверть;</w:t>
            </w:r>
          </w:p>
          <w:p w14:paraId="42C360BF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  проводит анализ по итогам проведения суммативного оценивания за раздел и суммативного оценивания за четверть с комментариями;</w:t>
            </w:r>
          </w:p>
          <w:p w14:paraId="5C63631D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заполняет журналы (бумажные или электронные);</w:t>
            </w:r>
          </w:p>
          <w:p w14:paraId="6BDE46AB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обеспечивает достижение личностных, системно-деятельностных,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      </w:r>
          </w:p>
          <w:p w14:paraId="494A06FB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      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      </w:r>
          </w:p>
          <w:p w14:paraId="37FAA493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изучает индивидуальные способности, интересы и склонности обучающихся, воспитанников;</w:t>
            </w:r>
          </w:p>
          <w:p w14:paraId="258869A1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создает условия для инклюзивного образования;</w:t>
            </w:r>
          </w:p>
          <w:p w14:paraId="7D49113D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адаптирует учебные программы с учетом индивидуальной потребности обучающегося с особыми образовательными потребностями;</w:t>
            </w:r>
          </w:p>
          <w:p w14:paraId="7727437F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</w:t>
            </w:r>
          </w:p>
          <w:p w14:paraId="38556688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организовывает занятия в дистанционном режиме с использованием интерактивных учебных материалов и цифровых образовательных ресурсов;</w:t>
            </w:r>
          </w:p>
          <w:p w14:paraId="3F4B51F0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участвует в заседаниях методических объединений, ассоциации учителей, методических, педагогических советов, сетевых сообществ;</w:t>
            </w:r>
          </w:p>
          <w:p w14:paraId="4793388E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  участвует в педагогических консилиумах для родителей;</w:t>
            </w:r>
          </w:p>
          <w:p w14:paraId="75ED8DA7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консультирует родителей;</w:t>
            </w:r>
          </w:p>
          <w:p w14:paraId="3560395A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повышает профессиональную компетентность;</w:t>
            </w:r>
          </w:p>
          <w:p w14:paraId="47850AEF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соблюдает правила безопасности и охраны труда, противопожарной защиты;</w:t>
            </w:r>
          </w:p>
          <w:p w14:paraId="5601597A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обеспечивает охрану жизни и здоровья обучающихся в период образовательного процесса;</w:t>
            </w:r>
          </w:p>
          <w:p w14:paraId="0CD27152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осуществляет сотрудничество с родителями или лицами, их заменяющими;</w:t>
            </w:r>
          </w:p>
          <w:p w14:paraId="0051FBA8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заполняет документы, перечень которых утвержден уполномоченным органом в области образования;</w:t>
            </w:r>
          </w:p>
          <w:p w14:paraId="64301D97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  прививает антикоррупционную культуру, принципы академической честности среди обучающихся и воспитанников.</w:t>
            </w:r>
          </w:p>
          <w:p w14:paraId="24EC2797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Требования к участникам конкурса:</w:t>
            </w:r>
          </w:p>
          <w:p w14:paraId="12B785C7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Должен знать:</w:t>
            </w:r>
          </w:p>
          <w:p w14:paraId="2593E66E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Конституцию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"О социальной медико-педагогической и коррекционной поддержке детей с ограниченными возможностями", Государственный общеобязательный стандарт образования и иные нормативные правовые акты, определяющие направления и перспективы развития образования;</w:t>
            </w:r>
          </w:p>
          <w:p w14:paraId="35FBDA36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  содержание учебного предмета, учебно-воспитательного процесса, методики преподавания и оценивания;</w:t>
            </w:r>
          </w:p>
          <w:p w14:paraId="19EF11B3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  педагогику и психологию;</w:t>
            </w:r>
          </w:p>
          <w:p w14:paraId="0386CFD4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  методику преподавания предмета, воспитательной работы, средства обучения и их дидактические возможности;</w:t>
            </w:r>
          </w:p>
          <w:p w14:paraId="65DFBCA6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нормы педагогической этики;</w:t>
            </w:r>
          </w:p>
          <w:p w14:paraId="535514D4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требования к оборудованию учебных кабинетов и подсобных помещений;</w:t>
            </w:r>
          </w:p>
          <w:p w14:paraId="020CF1C5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основы права и научной организации труда, экономики;</w:t>
            </w:r>
          </w:p>
          <w:p w14:paraId="45A3C37F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основы трудового законодательства, правила безопасности и охраны труда, противопожарной защиты, санитарные правила и нормы.</w:t>
            </w:r>
          </w:p>
          <w:p w14:paraId="368FAA11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 xml:space="preserve">Для участия </w:t>
            </w:r>
            <w:r w:rsidR="007C3DA3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в Конкурсе кандидату </w:t>
            </w:r>
            <w:r w:rsidRPr="00F24460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необходимо предоставить:</w:t>
            </w:r>
          </w:p>
          <w:p w14:paraId="407C313B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14:paraId="77798337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2) документ, удостоверяющий личность либо электронный документ из сервиса цифровых документов (для идентификации);</w:t>
            </w:r>
          </w:p>
          <w:p w14:paraId="0BABCC92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14:paraId="58D3AC9E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4B921059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5) копию документа, подтверждающую трудовую деятельность (при наличии);</w:t>
            </w:r>
          </w:p>
          <w:p w14:paraId="3D8A1633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14:paraId="758283A2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7) справку с психоневрологической организации;</w:t>
            </w:r>
          </w:p>
          <w:p w14:paraId="2B00C747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8) справку с наркологической организации;</w:t>
            </w:r>
          </w:p>
          <w:p w14:paraId="57E9B826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      </w:r>
          </w:p>
          <w:p w14:paraId="3C4A5CFA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10)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14:paraId="0BDDAE20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</w:tbl>
    <w:p w14:paraId="58F133C6" w14:textId="77777777" w:rsidR="0020763B" w:rsidRPr="00F24460" w:rsidRDefault="0020763B" w:rsidP="005A631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385C2B91" w14:textId="77777777" w:rsidR="0020763B" w:rsidRPr="00F24460" w:rsidRDefault="0020763B" w:rsidP="005A631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Конкурс проводится по адресу:</w:t>
      </w:r>
    </w:p>
    <w:p w14:paraId="43001E16" w14:textId="67AB0DBE" w:rsidR="0020763B" w:rsidRPr="00F24460" w:rsidRDefault="0020763B" w:rsidP="005A631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1000</w:t>
      </w:r>
      <w:r w:rsidR="00DC44AF">
        <w:rPr>
          <w:rFonts w:eastAsia="Times New Roman" w:cs="Times New Roman"/>
          <w:color w:val="000000"/>
          <w:sz w:val="21"/>
          <w:szCs w:val="21"/>
          <w:lang w:eastAsia="ru-RU"/>
        </w:rPr>
        <w:t>20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, город Караганда, 2</w:t>
      </w:r>
      <w:r w:rsidR="00C52A94">
        <w:rPr>
          <w:rFonts w:eastAsia="Times New Roman" w:cs="Times New Roman"/>
          <w:color w:val="000000"/>
          <w:sz w:val="21"/>
          <w:szCs w:val="21"/>
          <w:lang w:eastAsia="ru-RU"/>
        </w:rPr>
        <w:t>2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микрорайон, стр.</w:t>
      </w:r>
      <w:r w:rsidR="00C52A94">
        <w:rPr>
          <w:rFonts w:eastAsia="Times New Roman" w:cs="Times New Roman"/>
          <w:color w:val="000000"/>
          <w:sz w:val="21"/>
          <w:szCs w:val="21"/>
          <w:lang w:eastAsia="ru-RU"/>
        </w:rPr>
        <w:t>7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/</w:t>
      </w:r>
      <w:r w:rsidR="00C52A94">
        <w:rPr>
          <w:rFonts w:eastAsia="Times New Roman" w:cs="Times New Roman"/>
          <w:color w:val="000000"/>
          <w:sz w:val="21"/>
          <w:szCs w:val="21"/>
          <w:lang w:eastAsia="ru-RU"/>
        </w:rPr>
        <w:t>1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, Коммунальное государственное учреждение «Общеобразовательная школа №</w:t>
      </w:r>
      <w:r w:rsidR="00C52A94">
        <w:rPr>
          <w:rFonts w:eastAsia="Times New Roman" w:cs="Times New Roman"/>
          <w:color w:val="000000"/>
          <w:sz w:val="21"/>
          <w:szCs w:val="21"/>
          <w:lang w:eastAsia="ru-RU"/>
        </w:rPr>
        <w:t>32</w:t>
      </w:r>
      <w:r w:rsidR="007C3DA3">
        <w:rPr>
          <w:rFonts w:eastAsia="Times New Roman" w:cs="Times New Roman"/>
          <w:color w:val="000000"/>
          <w:sz w:val="21"/>
          <w:szCs w:val="21"/>
          <w:lang w:eastAsia="ru-RU"/>
        </w:rPr>
        <w:t xml:space="preserve">» 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отдела образования Караганды управления образования Карагандинской области, контактный телефон: 8(7212) 53-</w:t>
      </w:r>
      <w:r w:rsidR="00C52A94">
        <w:rPr>
          <w:rFonts w:eastAsia="Times New Roman" w:cs="Times New Roman"/>
          <w:color w:val="000000"/>
          <w:sz w:val="21"/>
          <w:szCs w:val="21"/>
          <w:lang w:eastAsia="ru-RU"/>
        </w:rPr>
        <w:t>12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-</w:t>
      </w:r>
      <w:r w:rsidR="00C52A94">
        <w:rPr>
          <w:rFonts w:eastAsia="Times New Roman" w:cs="Times New Roman"/>
          <w:color w:val="000000"/>
          <w:sz w:val="21"/>
          <w:szCs w:val="21"/>
          <w:lang w:eastAsia="ru-RU"/>
        </w:rPr>
        <w:t>72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, электронный адрес:sch</w:t>
      </w:r>
      <w:r w:rsidR="00C52A94">
        <w:rPr>
          <w:rFonts w:eastAsia="Times New Roman" w:cs="Times New Roman"/>
          <w:color w:val="000000"/>
          <w:sz w:val="21"/>
          <w:szCs w:val="21"/>
          <w:lang w:eastAsia="ru-RU"/>
        </w:rPr>
        <w:t>32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@kargoo.kz</w:t>
      </w:r>
    </w:p>
    <w:p w14:paraId="768F059C" w14:textId="77777777" w:rsidR="0020763B" w:rsidRPr="00F24460" w:rsidRDefault="0020763B" w:rsidP="005A631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7D726C8" w14:textId="77777777" w:rsidR="0020763B" w:rsidRPr="00F24460" w:rsidRDefault="0020763B" w:rsidP="005A631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b/>
          <w:bCs/>
          <w:color w:val="000000"/>
          <w:sz w:val="21"/>
          <w:szCs w:val="21"/>
          <w:u w:val="single"/>
          <w:lang w:eastAsia="ru-RU"/>
        </w:rPr>
        <w:t>Прием документов для участия в конкурсе осуществляется в течение</w:t>
      </w:r>
      <w:r w:rsidR="00C52A94">
        <w:rPr>
          <w:rFonts w:eastAsia="Times New Roman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 </w:t>
      </w:r>
      <w:r w:rsidRPr="00F24460">
        <w:rPr>
          <w:rFonts w:eastAsia="Times New Roman" w:cs="Times New Roman"/>
          <w:b/>
          <w:bCs/>
          <w:color w:val="000000"/>
          <w:sz w:val="21"/>
          <w:szCs w:val="21"/>
          <w:u w:val="single"/>
          <w:lang w:eastAsia="ru-RU"/>
        </w:rPr>
        <w:t>семи рабочих дней со дня публикации объявления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.</w:t>
      </w:r>
    </w:p>
    <w:p w14:paraId="43F7C343" w14:textId="77777777" w:rsidR="0020763B" w:rsidRPr="00F24460" w:rsidRDefault="0020763B" w:rsidP="005A631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Прием документов по осуществляется с 09.00 часов до 18:00 часов с перерывом на обед с 13.00 часов до 14.00 часов.</w:t>
      </w:r>
    </w:p>
    <w:p w14:paraId="130ABDCE" w14:textId="4BBCC157" w:rsidR="0020763B" w:rsidRPr="00F24460" w:rsidRDefault="0020763B" w:rsidP="005A631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Дата и время н</w:t>
      </w:r>
      <w:r w:rsidR="005A6311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 xml:space="preserve">ачала приема документов: </w:t>
      </w:r>
      <w:r w:rsidR="00086D8B">
        <w:rPr>
          <w:rFonts w:eastAsia="Times New Roman" w:cs="Times New Roman"/>
          <w:b/>
          <w:bCs/>
          <w:color w:val="000000"/>
          <w:sz w:val="21"/>
          <w:szCs w:val="21"/>
          <w:lang w:val="kk-KZ" w:eastAsia="ru-RU"/>
        </w:rPr>
        <w:t>14</w:t>
      </w: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.0</w:t>
      </w:r>
      <w:r w:rsidR="007C3DA3">
        <w:rPr>
          <w:rFonts w:eastAsia="Times New Roman" w:cs="Times New Roman"/>
          <w:b/>
          <w:bCs/>
          <w:color w:val="000000"/>
          <w:sz w:val="21"/>
          <w:szCs w:val="21"/>
          <w:lang w:val="kk-KZ" w:eastAsia="ru-RU"/>
        </w:rPr>
        <w:t>8</w:t>
      </w: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.202</w:t>
      </w:r>
      <w:r w:rsidR="00086D8B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г., 09.00ч.-18.00ч.</w:t>
      </w:r>
    </w:p>
    <w:p w14:paraId="1E2040DC" w14:textId="407DC5F1" w:rsidR="0020763B" w:rsidRPr="00F24460" w:rsidRDefault="0020763B" w:rsidP="005A631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Дата и врем</w:t>
      </w:r>
      <w:r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 xml:space="preserve">я окончания приема документов: </w:t>
      </w:r>
      <w:r w:rsidR="00086D8B">
        <w:rPr>
          <w:rFonts w:eastAsia="Times New Roman" w:cs="Times New Roman"/>
          <w:b/>
          <w:bCs/>
          <w:color w:val="000000"/>
          <w:sz w:val="21"/>
          <w:szCs w:val="21"/>
          <w:lang w:val="kk-KZ" w:eastAsia="ru-RU"/>
        </w:rPr>
        <w:t>22</w:t>
      </w: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.0</w:t>
      </w:r>
      <w:r w:rsidR="007C3DA3">
        <w:rPr>
          <w:rFonts w:eastAsia="Times New Roman" w:cs="Times New Roman"/>
          <w:b/>
          <w:bCs/>
          <w:color w:val="000000"/>
          <w:sz w:val="21"/>
          <w:szCs w:val="21"/>
          <w:lang w:val="kk-KZ" w:eastAsia="ru-RU"/>
        </w:rPr>
        <w:t>8</w:t>
      </w: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.2022г., 09.00ч.-18.00ч.</w:t>
      </w:r>
    </w:p>
    <w:p w14:paraId="5664F42A" w14:textId="77777777" w:rsidR="0020763B" w:rsidRDefault="0020763B" w:rsidP="0020763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79F7CA98" w14:textId="77777777" w:rsidR="0020763B" w:rsidRDefault="0020763B" w:rsidP="0020763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3224132B" w14:textId="77777777" w:rsidR="0020763B" w:rsidRDefault="0020763B" w:rsidP="0020763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2D002C78" w14:textId="77777777" w:rsidR="0020763B" w:rsidRDefault="0020763B" w:rsidP="0020763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7AB6B4E2" w14:textId="77777777" w:rsidR="0020763B" w:rsidRDefault="0020763B" w:rsidP="0020763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4E463245" w14:textId="77777777" w:rsidR="0020763B" w:rsidRDefault="0020763B" w:rsidP="0020763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709E848A" w14:textId="77777777" w:rsidR="007809CD" w:rsidRDefault="007809CD"/>
    <w:sectPr w:rsidR="007809CD" w:rsidSect="00DC44AF"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E3727"/>
    <w:multiLevelType w:val="multilevel"/>
    <w:tmpl w:val="303AA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7043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460"/>
    <w:rsid w:val="00086D8B"/>
    <w:rsid w:val="001825E3"/>
    <w:rsid w:val="0020763B"/>
    <w:rsid w:val="0022720E"/>
    <w:rsid w:val="00332B6A"/>
    <w:rsid w:val="003466E5"/>
    <w:rsid w:val="0049465B"/>
    <w:rsid w:val="004F1681"/>
    <w:rsid w:val="00577DFB"/>
    <w:rsid w:val="005A6311"/>
    <w:rsid w:val="005E4EF0"/>
    <w:rsid w:val="005F4A06"/>
    <w:rsid w:val="005F6813"/>
    <w:rsid w:val="00612A85"/>
    <w:rsid w:val="006348F7"/>
    <w:rsid w:val="00711810"/>
    <w:rsid w:val="00743139"/>
    <w:rsid w:val="007809CD"/>
    <w:rsid w:val="007C3DA3"/>
    <w:rsid w:val="007F6C79"/>
    <w:rsid w:val="008037B7"/>
    <w:rsid w:val="008C7DF1"/>
    <w:rsid w:val="008D488E"/>
    <w:rsid w:val="00965502"/>
    <w:rsid w:val="009A017D"/>
    <w:rsid w:val="00B31F41"/>
    <w:rsid w:val="00BB186F"/>
    <w:rsid w:val="00C52A94"/>
    <w:rsid w:val="00D34702"/>
    <w:rsid w:val="00DC44AF"/>
    <w:rsid w:val="00EA2B56"/>
    <w:rsid w:val="00F24460"/>
    <w:rsid w:val="00F96D0A"/>
    <w:rsid w:val="00FC43D1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F3A0E"/>
  <w15:chartTrackingRefBased/>
  <w15:docId w15:val="{6D95F3B7-DB3C-4F53-9C9E-20E4530D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4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4460"/>
    <w:rPr>
      <w:b/>
      <w:bCs/>
    </w:rPr>
  </w:style>
  <w:style w:type="paragraph" w:styleId="a5">
    <w:name w:val="List Paragraph"/>
    <w:basedOn w:val="a"/>
    <w:uiPriority w:val="34"/>
    <w:qFormat/>
    <w:rsid w:val="007C3DA3"/>
    <w:pPr>
      <w:ind w:left="720"/>
      <w:contextualSpacing/>
    </w:pPr>
    <w:rPr>
      <w:rFonts w:asciiTheme="minorHAnsi" w:hAnsiTheme="minorHAnsi"/>
    </w:rPr>
  </w:style>
  <w:style w:type="paragraph" w:styleId="a6">
    <w:name w:val="Balloon Text"/>
    <w:basedOn w:val="a"/>
    <w:link w:val="a7"/>
    <w:uiPriority w:val="99"/>
    <w:semiHidden/>
    <w:unhideWhenUsed/>
    <w:rsid w:val="00743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3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8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Eugene Chaban</cp:lastModifiedBy>
  <cp:revision>7</cp:revision>
  <cp:lastPrinted>2023-05-31T06:47:00Z</cp:lastPrinted>
  <dcterms:created xsi:type="dcterms:W3CDTF">2023-08-14T07:04:00Z</dcterms:created>
  <dcterms:modified xsi:type="dcterms:W3CDTF">2023-08-18T06:58:00Z</dcterms:modified>
</cp:coreProperties>
</file>