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05" w:rsidRPr="00BD6505" w:rsidRDefault="00BD6505" w:rsidP="00BD6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6505"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  <w:r w:rsidRPr="00BD65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всем </w:t>
      </w:r>
      <w:proofErr w:type="gramStart"/>
      <w:r w:rsidRPr="00BD6505">
        <w:rPr>
          <w:rFonts w:ascii="Times New Roman" w:hAnsi="Times New Roman" w:cs="Times New Roman"/>
          <w:b/>
          <w:sz w:val="28"/>
          <w:szCs w:val="28"/>
        </w:rPr>
        <w:t>кандидат</w:t>
      </w:r>
      <w:r w:rsidRPr="00BD6505">
        <w:rPr>
          <w:rFonts w:ascii="Times New Roman" w:hAnsi="Times New Roman" w:cs="Times New Roman"/>
          <w:b/>
          <w:sz w:val="28"/>
          <w:szCs w:val="28"/>
          <w:lang w:val="kk-KZ"/>
        </w:rPr>
        <w:t>ам</w:t>
      </w:r>
      <w:r w:rsidRPr="00BD6505">
        <w:rPr>
          <w:rFonts w:ascii="Times New Roman" w:hAnsi="Times New Roman" w:cs="Times New Roman"/>
          <w:b/>
          <w:sz w:val="28"/>
          <w:szCs w:val="28"/>
        </w:rPr>
        <w:t xml:space="preserve">  необходимо</w:t>
      </w:r>
      <w:proofErr w:type="gramEnd"/>
      <w:r w:rsidRPr="00BD6505">
        <w:rPr>
          <w:rFonts w:ascii="Times New Roman" w:hAnsi="Times New Roman" w:cs="Times New Roman"/>
          <w:b/>
          <w:sz w:val="28"/>
          <w:szCs w:val="28"/>
        </w:rPr>
        <w:t xml:space="preserve"> предоставить: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государственной  регистрации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 нормативных  правовых  актов  под № 21579);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9) сертификат о результатах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или удостоверение о наличии действующей квалификационной категории не ниже педагога-модератора (при наличии); 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сертификации с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пороговым уровнем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 менее 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или  сертификат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CELTA (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CertificateinEnglishLanguageTeachingtoAdults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илиайелтс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6,5 </w:t>
      </w:r>
      <w:r w:rsidRPr="00BD650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илитойфл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r w:rsidRPr="00BD650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r w:rsidRPr="00BD6505">
        <w:rPr>
          <w:rFonts w:ascii="Times New Roman" w:eastAsia="Calibri" w:hAnsi="Times New Roman" w:cs="Times New Roman"/>
          <w:sz w:val="28"/>
          <w:szCs w:val="28"/>
        </w:rPr>
        <w:t>і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BT))– 60 – 65 </w:t>
      </w:r>
      <w:r w:rsidRPr="00BD650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лет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освобождаются от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BD65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</w:t>
      </w:r>
      <w:r w:rsidRPr="00BD6505">
        <w:rPr>
          <w:rFonts w:ascii="Times New Roman" w:eastAsia="Calibri" w:hAnsi="Times New Roman" w:cs="Times New Roman"/>
          <w:sz w:val="28"/>
          <w:szCs w:val="28"/>
        </w:rPr>
        <w:t>кандидата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без стажа продолжительностью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не менее 15 минут,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 </w:t>
      </w:r>
      <w:r w:rsidRPr="00BD6505">
        <w:rPr>
          <w:rFonts w:ascii="Times New Roman" w:eastAsia="Calibri" w:hAnsi="Times New Roman" w:cs="Times New Roman"/>
          <w:sz w:val="28"/>
          <w:szCs w:val="28"/>
        </w:rPr>
        <w:t>минимальным разрешением – 720 x 480.</w:t>
      </w:r>
    </w:p>
    <w:p w:rsidR="009D5C30" w:rsidRPr="009D5C30" w:rsidRDefault="009D5C30" w:rsidP="009D5C30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C30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D5C30" w:rsidRPr="009D5C30" w:rsidRDefault="009D5C30" w:rsidP="009D5C30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C30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документов, указанных в пункте 11</w:t>
      </w:r>
      <w:r w:rsidRPr="009D5C30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9D5C30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является основанием для возврата документов кандидату.</w:t>
      </w:r>
    </w:p>
    <w:p w:rsidR="001513E6" w:rsidRPr="009D5C30" w:rsidRDefault="001513E6" w:rsidP="009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3E6" w:rsidRPr="009D5C30" w:rsidRDefault="001513E6" w:rsidP="009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Pr="009D5C30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Pr="009D5C30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13E6" w:rsidRPr="009D5C30" w:rsidSect="00F718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9D5C30"/>
    <w:rsid w:val="009D65E7"/>
    <w:rsid w:val="00BD6505"/>
    <w:rsid w:val="00C05F7A"/>
    <w:rsid w:val="00DD16D1"/>
    <w:rsid w:val="00E917B9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2023-07-24T09:04:00Z</cp:lastPrinted>
  <dcterms:created xsi:type="dcterms:W3CDTF">2023-03-09T07:20:00Z</dcterms:created>
  <dcterms:modified xsi:type="dcterms:W3CDTF">2023-07-24T09:18:00Z</dcterms:modified>
</cp:coreProperties>
</file>