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DA83" w14:textId="77777777" w:rsidR="002D3FEC" w:rsidRPr="00002A4D" w:rsidRDefault="002D3FEC" w:rsidP="00002A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002A4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Памятка для родителей.</w:t>
      </w:r>
    </w:p>
    <w:p w14:paraId="0FE9BAFF" w14:textId="77777777" w:rsidR="002D3FEC" w:rsidRPr="00002A4D" w:rsidRDefault="002D3FEC" w:rsidP="00D03A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2D3FE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Труд несовершеннолетних –</w:t>
      </w:r>
      <w:r w:rsidR="00D03AD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2D3FE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под защитой закона!</w:t>
      </w:r>
    </w:p>
    <w:p w14:paraId="14B76F3A" w14:textId="77777777" w:rsidR="00002A4D" w:rsidRPr="002D3FEC" w:rsidRDefault="00002A4D" w:rsidP="00002A4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C32CC73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 В </w:t>
      </w:r>
      <w:r w:rsidR="007A6BC5" w:rsidRPr="00D03AD5">
        <w:rPr>
          <w:color w:val="151515"/>
          <w:sz w:val="26"/>
          <w:szCs w:val="26"/>
        </w:rPr>
        <w:t>каникулярное время многие</w:t>
      </w:r>
      <w:r w:rsidRPr="00D03AD5">
        <w:rPr>
          <w:color w:val="151515"/>
          <w:sz w:val="26"/>
          <w:szCs w:val="26"/>
        </w:rPr>
        <w:t xml:space="preserve"> подростки и </w:t>
      </w:r>
      <w:r w:rsidR="007A6BC5" w:rsidRPr="00D03AD5">
        <w:rPr>
          <w:color w:val="151515"/>
          <w:sz w:val="26"/>
          <w:szCs w:val="26"/>
        </w:rPr>
        <w:t xml:space="preserve"> молодые люди желают устроиться на временную работу. Для этого им и их родителям необходимо знать некоторые требования действующего законодательства.</w:t>
      </w:r>
    </w:p>
    <w:p w14:paraId="23DA4374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</w:t>
      </w:r>
      <w:r w:rsidR="007A6BC5" w:rsidRPr="00D03AD5">
        <w:rPr>
          <w:color w:val="151515"/>
          <w:sz w:val="26"/>
          <w:szCs w:val="26"/>
        </w:rPr>
        <w:t>Трудовое законодательство Республики Казахстан определяет особенности регулирования труда работников, в том числе и не достигших восемнадцатилетнего возраста.</w:t>
      </w:r>
    </w:p>
    <w:p w14:paraId="075A6D4B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</w:t>
      </w:r>
      <w:r w:rsidR="007A6BC5" w:rsidRPr="00D03AD5">
        <w:rPr>
          <w:color w:val="151515"/>
          <w:sz w:val="26"/>
          <w:szCs w:val="26"/>
        </w:rPr>
        <w:t>В соответствии с п.2 ст. 31 Трудового кодекса Республики Казахстан, трудовой договор может быть заключен с гражданами, достигшими пятнадцати лет, в случаях получения ими основного среднего, общего среднего образования в организации среднего образования; учащимися, достигшими четырнадцатилетнего возраста, для выполнения в свободное от учебы время работы, не причиняющей вреда здоровью и не нарушающей процесса обучения; с лицами, не достигшими четырнадцатилетнего возраста, в организациях кинематографии, театрах, театральных и концертных организациях, цирках для участия в создании и (или) исполнении произведений без ущерба здоровью и нравственному развитию.</w:t>
      </w:r>
    </w:p>
    <w:p w14:paraId="331F99E8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 </w:t>
      </w:r>
      <w:r w:rsidR="007A6BC5" w:rsidRPr="00D03AD5">
        <w:rPr>
          <w:color w:val="151515"/>
          <w:sz w:val="26"/>
          <w:szCs w:val="26"/>
        </w:rPr>
        <w:t>Запрещается применение труда несовершеннолетних в ночное время, на тяжелых работах, на работах с вредными и опасными условиями труда, которые могут причинить ущерб здоровью и их нравственному развитию (игорный бизнес, работа в ночных развлекательных заведениях, производство, перевозка и торговля алкогольными продуктами, табачными изделиями).</w:t>
      </w:r>
    </w:p>
    <w:p w14:paraId="5E6033F1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</w:t>
      </w:r>
      <w:r w:rsidR="007A6BC5" w:rsidRPr="00D03AD5">
        <w:rPr>
          <w:color w:val="151515"/>
          <w:sz w:val="26"/>
          <w:szCs w:val="26"/>
        </w:rPr>
        <w:t>Данные положения соответствуют требованиям Конвенции международной организации труда №182 «О запрещении и немедленных мерах по искоренению наихудших форм детского труда», ратифицированной Законом Республики Казахстан 26 декабря 2002 года.</w:t>
      </w:r>
    </w:p>
    <w:p w14:paraId="2BB59C83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</w:t>
      </w:r>
      <w:r w:rsidR="007A6BC5" w:rsidRPr="00D03AD5">
        <w:rPr>
          <w:color w:val="151515"/>
          <w:sz w:val="26"/>
          <w:szCs w:val="26"/>
        </w:rPr>
        <w:t>Обязательным условием является то, что при заключении трудового договора с лицами, не достигшими шестнадцатилетнего возраста трудовой договор должен подписываться одним из его родителей, опекуном, попечителем или усыновителем, которые являются его законными представителями.</w:t>
      </w:r>
    </w:p>
    <w:p w14:paraId="71422002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</w:t>
      </w:r>
      <w:r w:rsidR="007A6BC5" w:rsidRPr="00D03AD5">
        <w:rPr>
          <w:color w:val="151515"/>
          <w:sz w:val="26"/>
          <w:szCs w:val="26"/>
        </w:rPr>
        <w:t xml:space="preserve">В трудовом договоре, заключаемом </w:t>
      </w:r>
      <w:proofErr w:type="gramStart"/>
      <w:r w:rsidR="007A6BC5" w:rsidRPr="00D03AD5">
        <w:rPr>
          <w:color w:val="151515"/>
          <w:sz w:val="26"/>
          <w:szCs w:val="26"/>
        </w:rPr>
        <w:t>с несовершеннолетними работниками</w:t>
      </w:r>
      <w:proofErr w:type="gramEnd"/>
      <w:r w:rsidR="007A6BC5" w:rsidRPr="00D03AD5">
        <w:rPr>
          <w:color w:val="151515"/>
          <w:sz w:val="26"/>
          <w:szCs w:val="26"/>
        </w:rPr>
        <w:t xml:space="preserve"> предусматривается сокращенная продолжительность рабочего времени. Для работников в возрасте от четырнадцати до шестнадцати лет устанавливается продолжительность рабочего времени не более 24 часов в неделю, а для работников в возрасте от шестнадцати до восемнадцати лет устанавливается продолжительность рабочего времени не более 36 часов в неделю, при этом, привлечение работников не достигших возраста восемнадцати лет к работе с применением суммированного учета рабочего времени (сверхурочная работа) не допускается.</w:t>
      </w:r>
    </w:p>
    <w:p w14:paraId="10D2E570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  </w:t>
      </w:r>
      <w:r w:rsidR="007A6BC5" w:rsidRPr="00D03AD5">
        <w:rPr>
          <w:color w:val="151515"/>
          <w:sz w:val="26"/>
          <w:szCs w:val="26"/>
        </w:rPr>
        <w:t>Согласно статьи 16 Закона «О правах ребенка в Республики Казахстан», каждый ребенок имеет право на свободу труда, свободный выбор рода деятельности и профессии.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</w:t>
      </w:r>
    </w:p>
    <w:p w14:paraId="05B8C525" w14:textId="77777777" w:rsidR="007A6BC5" w:rsidRPr="00D03AD5" w:rsidRDefault="00002A4D" w:rsidP="00D03AD5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D03AD5">
        <w:rPr>
          <w:color w:val="151515"/>
          <w:sz w:val="26"/>
          <w:szCs w:val="26"/>
        </w:rPr>
        <w:t xml:space="preserve">    </w:t>
      </w:r>
      <w:r w:rsidR="007A6BC5" w:rsidRPr="00D03AD5">
        <w:rPr>
          <w:color w:val="151515"/>
          <w:sz w:val="26"/>
          <w:szCs w:val="26"/>
        </w:rPr>
        <w:t>Это право обеспечивается службой занятости населения и органами местного государственного управления. Запрещается принимать или привлекать ребенка для выполнения любой работы,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физическому, умственному, духовному, моральному и социальному развитию.</w:t>
      </w:r>
    </w:p>
    <w:p w14:paraId="1C6FCC8C" w14:textId="77777777" w:rsidR="002B5F55" w:rsidRDefault="002B5F55" w:rsidP="00D03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E7F3E" w14:textId="77777777" w:rsidR="008D52B3" w:rsidRDefault="008D52B3" w:rsidP="00D03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96A64" w14:textId="77777777" w:rsidR="008D52B3" w:rsidRDefault="008D52B3" w:rsidP="00D03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367D7" w14:textId="77777777" w:rsidR="008D52B3" w:rsidRDefault="008D52B3" w:rsidP="00D03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628C6" w14:textId="7A42D611" w:rsidR="008D52B3" w:rsidRPr="00002A4D" w:rsidRDefault="008D52B3" w:rsidP="00D03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296D14" wp14:editId="28F239BB">
            <wp:extent cx="6703163" cy="8734425"/>
            <wp:effectExtent l="0" t="0" r="0" b="0"/>
            <wp:docPr id="983601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426" cy="87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2B3" w:rsidRPr="00002A4D" w:rsidSect="00D03AD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FEC"/>
    <w:rsid w:val="00002A4D"/>
    <w:rsid w:val="002A63AB"/>
    <w:rsid w:val="002B5F55"/>
    <w:rsid w:val="002D3FEC"/>
    <w:rsid w:val="004561BE"/>
    <w:rsid w:val="005C77F0"/>
    <w:rsid w:val="00666195"/>
    <w:rsid w:val="007A6BC5"/>
    <w:rsid w:val="008D52B3"/>
    <w:rsid w:val="00D0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AE4F"/>
  <w15:docId w15:val="{467A57BB-227B-42B6-8983-6FBCDB2B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F55"/>
  </w:style>
  <w:style w:type="paragraph" w:styleId="1">
    <w:name w:val="heading 1"/>
    <w:basedOn w:val="a"/>
    <w:link w:val="10"/>
    <w:uiPriority w:val="9"/>
    <w:qFormat/>
    <w:rsid w:val="002D3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2D3FEC"/>
  </w:style>
  <w:style w:type="character" w:customStyle="1" w:styleId="10">
    <w:name w:val="Заголовок 1 Знак"/>
    <w:basedOn w:val="a0"/>
    <w:link w:val="1"/>
    <w:uiPriority w:val="9"/>
    <w:rsid w:val="002D3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2023-06-05T05:30:00Z</dcterms:created>
  <dcterms:modified xsi:type="dcterms:W3CDTF">2023-06-05T06:38:00Z</dcterms:modified>
</cp:coreProperties>
</file>