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2CB83" w14:textId="77777777" w:rsidR="008300AB" w:rsidRPr="000954B7" w:rsidRDefault="000954B7" w:rsidP="00095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14:paraId="72163568" w14:textId="77777777" w:rsidR="000954B7" w:rsidRPr="000954B7" w:rsidRDefault="000954B7" w:rsidP="00095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14:paraId="590BC84C" w14:textId="77777777"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14:paraId="340FECA4" w14:textId="77777777"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14:paraId="61F63208" w14:textId="77777777"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14:paraId="3CEA50AC" w14:textId="77777777" w:rsidR="000954B7" w:rsidRPr="00C1515B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proofErr w:type="spellStart"/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proofErr w:type="spellEnd"/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</w:p>
    <w:p w14:paraId="0425A251" w14:textId="77777777" w:rsidR="00C1515B" w:rsidRPr="00C1515B" w:rsidRDefault="00C1515B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C1515B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C1515B" w14:paraId="516D5575" w14:textId="77777777" w:rsidTr="00F96623">
        <w:tc>
          <w:tcPr>
            <w:tcW w:w="4451" w:type="dxa"/>
          </w:tcPr>
          <w:p w14:paraId="32D0AA02" w14:textId="77777777"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14:paraId="0A16EB7E" w14:textId="77777777"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14:paraId="2C54EF4E" w14:textId="77777777"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110489" w:rsidRPr="00787794" w14:paraId="6483D46D" w14:textId="77777777" w:rsidTr="00F96623">
        <w:tc>
          <w:tcPr>
            <w:tcW w:w="4451" w:type="dxa"/>
          </w:tcPr>
          <w:p w14:paraId="6A744656" w14:textId="77777777" w:rsidR="00110489" w:rsidRDefault="00110489" w:rsidP="00F966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художественного труда в классах с государственным языком обучения (для девочек) на место декретного отпуска</w:t>
            </w:r>
          </w:p>
        </w:tc>
        <w:tc>
          <w:tcPr>
            <w:tcW w:w="1713" w:type="dxa"/>
          </w:tcPr>
          <w:p w14:paraId="09BB5379" w14:textId="77777777" w:rsidR="00110489" w:rsidRDefault="00110489" w:rsidP="00F966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 часов</w:t>
            </w:r>
          </w:p>
        </w:tc>
        <w:tc>
          <w:tcPr>
            <w:tcW w:w="3612" w:type="dxa"/>
          </w:tcPr>
          <w:p w14:paraId="727DF097" w14:textId="77777777" w:rsidR="00110489" w:rsidRPr="004B7E73" w:rsidRDefault="00110489" w:rsidP="00EE5C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7E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 </w:t>
            </w:r>
            <w:r w:rsidR="00EE5C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145 115 тг</w:t>
            </w:r>
          </w:p>
        </w:tc>
      </w:tr>
      <w:tr w:rsidR="00110489" w:rsidRPr="00787794" w14:paraId="74B4E08C" w14:textId="77777777" w:rsidTr="00F96623">
        <w:tc>
          <w:tcPr>
            <w:tcW w:w="4451" w:type="dxa"/>
          </w:tcPr>
          <w:p w14:paraId="3079584D" w14:textId="77777777" w:rsidR="00110489" w:rsidRDefault="00110489" w:rsidP="001104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художественного труда в классах с государственным языком обучения (для мальчиков) </w:t>
            </w:r>
          </w:p>
        </w:tc>
        <w:tc>
          <w:tcPr>
            <w:tcW w:w="1713" w:type="dxa"/>
          </w:tcPr>
          <w:p w14:paraId="3A3D61BB" w14:textId="77777777" w:rsidR="00110489" w:rsidRDefault="00110489" w:rsidP="00F966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 часов</w:t>
            </w:r>
          </w:p>
        </w:tc>
        <w:tc>
          <w:tcPr>
            <w:tcW w:w="3612" w:type="dxa"/>
          </w:tcPr>
          <w:p w14:paraId="5FDB2204" w14:textId="77777777" w:rsidR="00110489" w:rsidRPr="004B7E73" w:rsidRDefault="00EE5C6E" w:rsidP="00F966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7E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145 115 тг</w:t>
            </w:r>
          </w:p>
        </w:tc>
      </w:tr>
      <w:tr w:rsidR="00110489" w:rsidRPr="00787794" w14:paraId="1327B5A7" w14:textId="77777777" w:rsidTr="00F96623">
        <w:tc>
          <w:tcPr>
            <w:tcW w:w="4451" w:type="dxa"/>
          </w:tcPr>
          <w:p w14:paraId="5A1746AE" w14:textId="2E8CC381" w:rsidR="00110489" w:rsidRDefault="00110489" w:rsidP="001104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английского языка в классах с русским языком обучения</w:t>
            </w:r>
            <w:r w:rsidR="00192C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 место декретного отпуска</w:t>
            </w:r>
          </w:p>
        </w:tc>
        <w:tc>
          <w:tcPr>
            <w:tcW w:w="1713" w:type="dxa"/>
          </w:tcPr>
          <w:p w14:paraId="49FF69BC" w14:textId="77777777" w:rsidR="00110489" w:rsidRDefault="00110489" w:rsidP="00F966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1,5 ставки</w:t>
            </w:r>
          </w:p>
        </w:tc>
        <w:tc>
          <w:tcPr>
            <w:tcW w:w="3612" w:type="dxa"/>
          </w:tcPr>
          <w:p w14:paraId="66883A0B" w14:textId="77777777" w:rsidR="00110489" w:rsidRPr="004B7E73" w:rsidRDefault="00EE5C6E" w:rsidP="00F966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7E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145 115 тг</w:t>
            </w:r>
          </w:p>
        </w:tc>
      </w:tr>
    </w:tbl>
    <w:p w14:paraId="75709298" w14:textId="77777777" w:rsidR="00C1515B" w:rsidRDefault="00C1515B" w:rsidP="000954B7">
      <w:pPr>
        <w:rPr>
          <w:rFonts w:ascii="Times New Roman" w:hAnsi="Times New Roman" w:cs="Times New Roman"/>
          <w:sz w:val="28"/>
          <w:szCs w:val="28"/>
        </w:rPr>
      </w:pPr>
    </w:p>
    <w:p w14:paraId="7AB4C3A2" w14:textId="77777777" w:rsidR="00C1515B" w:rsidRPr="00C1515B" w:rsidRDefault="00F96623" w:rsidP="000954B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Учитель: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C1515B" w14:paraId="3AC5572A" w14:textId="77777777" w:rsidTr="00974B80">
        <w:tc>
          <w:tcPr>
            <w:tcW w:w="2689" w:type="dxa"/>
          </w:tcPr>
          <w:p w14:paraId="03C205C8" w14:textId="77777777"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14:paraId="45647ABC" w14:textId="77777777"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C1515B" w14:paraId="2ED651A8" w14:textId="77777777" w:rsidTr="00974B80">
        <w:tc>
          <w:tcPr>
            <w:tcW w:w="2689" w:type="dxa"/>
          </w:tcPr>
          <w:p w14:paraId="3FADAA11" w14:textId="77777777"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14:paraId="046236C8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послесреднее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6DC39A6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и (или) при наличии высшего и среднего уровня квалификации стаж педагогической работы: для 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педагога-модератора не менее 2 лет; для педагога-эксперта – не менее 3 лет; педагога-исследователя не менее 4 лет;</w:t>
            </w:r>
          </w:p>
          <w:p w14:paraId="099C687B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5060DB9F" w14:textId="77777777" w:rsidR="00C1515B" w:rsidRDefault="00C1515B" w:rsidP="00056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15B" w14:paraId="67D19DD9" w14:textId="77777777" w:rsidTr="00974B80">
        <w:tc>
          <w:tcPr>
            <w:tcW w:w="2689" w:type="dxa"/>
          </w:tcPr>
          <w:p w14:paraId="6F076D46" w14:textId="77777777"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Профессиональная компетентность</w:t>
            </w:r>
          </w:p>
        </w:tc>
        <w:tc>
          <w:tcPr>
            <w:tcW w:w="7087" w:type="dxa"/>
          </w:tcPr>
          <w:p w14:paraId="0AF80F11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t>1) "педагог":</w:t>
            </w:r>
          </w:p>
          <w:p w14:paraId="6966C3BC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знать содержание учебного предмета, учебно-воспитательного процесса, методики преподавания и оценивания;</w:t>
            </w:r>
          </w:p>
          <w:p w14:paraId="266FE4DB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планировать и организовывает учебно-воспитательный процесс с учетом психолого-возрастных особенностей обучающихся;</w:t>
            </w:r>
          </w:p>
          <w:p w14:paraId="2DAB6C11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способствовать формированию общей культуры обучающегося и его социализации;</w:t>
            </w:r>
          </w:p>
          <w:p w14:paraId="245D9F18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принимать участие в мероприятиях на уровне организации образования;</w:t>
            </w:r>
          </w:p>
          <w:p w14:paraId="36AD2A2B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14:paraId="2C379448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профессионально-педагогического диалога, применяет цифровые образовательные ресурсы;</w:t>
            </w:r>
          </w:p>
          <w:p w14:paraId="6B404DC5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2) "педагог-модератор":</w:t>
            </w:r>
          </w:p>
          <w:p w14:paraId="1CF46093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"педагог", а также:</w:t>
            </w:r>
          </w:p>
          <w:p w14:paraId="6629B15B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использовать инновационные формы, методы и средства обучения;</w:t>
            </w:r>
          </w:p>
          <w:p w14:paraId="6885D49C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14:paraId="713A5BBB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3) "педагог-эксперт":</w:t>
            </w:r>
          </w:p>
          <w:p w14:paraId="66DE06D3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соответствовать общим требованиям квалификации "педагог-модератор", кроме того:</w:t>
            </w:r>
          </w:p>
          <w:p w14:paraId="6EB8AA16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анализа организованной учебной деятельности, учебно-воспитательного процесса;</w:t>
            </w:r>
          </w:p>
          <w:p w14:paraId="3D61FB3D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14:paraId="72F026B4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      </w:r>
          </w:p>
          <w:p w14:paraId="0209B58A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области, страны (при наличии);</w:t>
            </w:r>
          </w:p>
          <w:p w14:paraId="49862335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4) "педагог-исследователь":</w:t>
            </w:r>
          </w:p>
          <w:p w14:paraId="3A018B50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"педагог-эксперт", а также:</w:t>
            </w:r>
          </w:p>
          <w:p w14:paraId="684A4B7C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исследования урока и разработки инструментов оценивания;</w:t>
            </w:r>
          </w:p>
          <w:p w14:paraId="053EC292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обеспечивать развитие исследовательских навыков, обучающихся;</w:t>
            </w:r>
          </w:p>
          <w:p w14:paraId="53BB0B71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      </w:r>
          </w:p>
          <w:p w14:paraId="49B2D4ED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      </w:r>
          </w:p>
          <w:p w14:paraId="6C9F70FF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14:paraId="3BBECBDE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14:paraId="219FC669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14:paraId="098B7DEB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      </w:r>
          </w:p>
          <w:p w14:paraId="476A56B2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14:paraId="558CB897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распростронять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опыт работы, используя интернет-ресурсы;</w:t>
            </w:r>
          </w:p>
          <w:p w14:paraId="12924F1A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5) "педагог-мастер":</w:t>
            </w:r>
          </w:p>
          <w:p w14:paraId="11F14E8C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"педагог-исследователь", а также:</w:t>
            </w:r>
          </w:p>
          <w:p w14:paraId="715F09E1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иметь авторскую программу, получившую одобрение на РУМС при Национальной академии образования имени Ы. Алтынсарина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WorldSkills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тренером по повышению квалификации педагогов;</w:t>
            </w:r>
          </w:p>
          <w:p w14:paraId="660ADF58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</w:p>
          <w:p w14:paraId="4A270E4E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14:paraId="575CB049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распространять опыт работы, используя интернет-ресурсы;</w:t>
            </w:r>
          </w:p>
          <w:p w14:paraId="19E3B438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14:paraId="4F8577B3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      </w:r>
          </w:p>
          <w:p w14:paraId="4E4DE013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14:paraId="1C9A0EC6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  <w:p w14:paraId="5D357B8C" w14:textId="77777777" w:rsidR="00C1515B" w:rsidRDefault="00C1515B" w:rsidP="00056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15B" w14:paraId="6857D8CB" w14:textId="77777777" w:rsidTr="00974B80">
        <w:tc>
          <w:tcPr>
            <w:tcW w:w="2689" w:type="dxa"/>
          </w:tcPr>
          <w:p w14:paraId="6FA16E90" w14:textId="77777777"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14:paraId="1F1B7743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7BBAFD02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воспитанника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14:paraId="4F89345B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мұғалім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";</w:t>
            </w:r>
          </w:p>
          <w:p w14:paraId="5DAA5FFF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6C31AAC7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четверть;</w:t>
            </w:r>
          </w:p>
          <w:p w14:paraId="487178C6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проводит анализ по итогам проведения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 с комментариями;</w:t>
            </w:r>
          </w:p>
          <w:p w14:paraId="44330DBC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заполняет журналы (бумажные или электронные);</w:t>
            </w:r>
          </w:p>
          <w:p w14:paraId="75A2BBE9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F0FD8F2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1E02AD22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67B8B682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создает условия для инклюзивного образования;</w:t>
            </w:r>
          </w:p>
          <w:p w14:paraId="343E8C2B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5E941986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72A40397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192AB6DD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16B5EB45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участвует в педагогических консилиумах для родителей;</w:t>
            </w:r>
          </w:p>
          <w:p w14:paraId="5C0F6545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консультирует родителей;</w:t>
            </w:r>
          </w:p>
          <w:p w14:paraId="55ACF28A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повышает профессиональную компетентность;</w:t>
            </w:r>
          </w:p>
          <w:p w14:paraId="66E1763E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соблюдает правила безопасности и охраны труда, противопожарной защиты;</w:t>
            </w:r>
          </w:p>
          <w:p w14:paraId="728207C1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01707226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осуществляет сотрудничество с родителями или лицами, их заменяющими;</w:t>
            </w:r>
          </w:p>
          <w:p w14:paraId="51D7D92C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60B33DC2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5755196F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14:paraId="76BDAEFB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Должен знать:</w:t>
            </w:r>
          </w:p>
          <w:p w14:paraId="65EED675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0" w:name="z1906"/>
            <w:bookmarkEnd w:id="0"/>
            <w:r w:rsidRPr="00974B80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6" w:anchor="z63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7" w:anchor="z2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8" w:anchor="z4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33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0" w:anchor="z1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16A62956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содержание учебного предмета, учебно-воспитательного процесса, методики преподавания и оценивания;</w:t>
            </w:r>
          </w:p>
          <w:p w14:paraId="7F8C921E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педагогику и психологию;</w:t>
            </w:r>
          </w:p>
          <w:p w14:paraId="4ECE8CD9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методику преподавания предмета, воспитательной работы, средства обучения и их дидактические возможности;</w:t>
            </w:r>
          </w:p>
          <w:p w14:paraId="64FE35B9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14:paraId="075FF2B2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требования к оборудованию учебных кабинетов и подсобных помещений;</w:t>
            </w:r>
          </w:p>
          <w:p w14:paraId="06EE4D24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основы права и научной организации труда, экономики;</w:t>
            </w:r>
          </w:p>
          <w:p w14:paraId="7F121393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7385E2C3" w14:textId="77777777"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14:paraId="7259567C" w14:textId="77777777" w:rsidR="00C1515B" w:rsidRPr="00974B80" w:rsidRDefault="00C1515B" w:rsidP="00056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24C66E" w14:textId="77777777" w:rsidR="00C1515B" w:rsidRDefault="00C1515B" w:rsidP="000954B7">
      <w:pPr>
        <w:rPr>
          <w:rFonts w:ascii="Times New Roman" w:hAnsi="Times New Roman" w:cs="Times New Roman"/>
          <w:sz w:val="28"/>
          <w:szCs w:val="28"/>
        </w:rPr>
      </w:pPr>
    </w:p>
    <w:p w14:paraId="56DD25E7" w14:textId="77777777" w:rsidR="00C1515B" w:rsidRPr="00A96694" w:rsidRDefault="00C1515B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14:paraId="7D03F4BE" w14:textId="77777777" w:rsidR="00B70975" w:rsidRDefault="00110489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0236A6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0236A6">
        <w:rPr>
          <w:rFonts w:ascii="Times New Roman" w:hAnsi="Times New Roman" w:cs="Times New Roman"/>
          <w:sz w:val="28"/>
          <w:szCs w:val="28"/>
        </w:rPr>
        <w:t>.23</w:t>
      </w:r>
      <w:r w:rsidR="00B7097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B7097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="00B70975">
        <w:rPr>
          <w:rFonts w:ascii="Times New Roman" w:hAnsi="Times New Roman" w:cs="Times New Roman"/>
          <w:sz w:val="28"/>
          <w:szCs w:val="28"/>
        </w:rPr>
        <w:t>.2</w:t>
      </w:r>
      <w:r w:rsidR="000236A6">
        <w:rPr>
          <w:rFonts w:ascii="Times New Roman" w:hAnsi="Times New Roman" w:cs="Times New Roman"/>
          <w:sz w:val="28"/>
          <w:szCs w:val="28"/>
        </w:rPr>
        <w:t>3</w:t>
      </w:r>
    </w:p>
    <w:p w14:paraId="1BD11775" w14:textId="77777777" w:rsidR="00A96694" w:rsidRPr="00A96694" w:rsidRDefault="00A96694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14:paraId="3F7DB5DA" w14:textId="77777777" w:rsidR="00A96694" w:rsidRDefault="00A96694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Понедельник-пятница с 9:00 до 18:00 часов, 13:00-14:00 обед, кроме выходных и праздничных дней.</w:t>
      </w:r>
    </w:p>
    <w:p w14:paraId="54B63792" w14:textId="77777777" w:rsidR="00A96694" w:rsidRPr="00A96694" w:rsidRDefault="00A96694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 (в бумажном виде):</w:t>
      </w:r>
    </w:p>
    <w:p w14:paraId="6D7ED1E6" w14:textId="77777777"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35475A0B" w14:textId="77777777"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lastRenderedPageBreak/>
        <w:t>документ, удостоверяющий личность либо электронный документ из сервиса цифровых документов (для идентификации);</w:t>
      </w:r>
    </w:p>
    <w:p w14:paraId="0D562AA5" w14:textId="77777777"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DAEBCD4" w14:textId="77777777"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738EF664" w14:textId="77777777"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копию документа, подтверждающую трудовую деятельность (при наличии);</w:t>
      </w:r>
    </w:p>
    <w:p w14:paraId="4E8F5150" w14:textId="77777777"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</w:t>
      </w:r>
      <w:r w:rsidR="00B011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6694">
        <w:rPr>
          <w:rFonts w:ascii="Times New Roman" w:hAnsi="Times New Roman" w:cs="Times New Roman"/>
          <w:sz w:val="28"/>
          <w:szCs w:val="28"/>
        </w:rPr>
        <w:t>« (</w:t>
      </w:r>
      <w:proofErr w:type="gramEnd"/>
      <w:r w:rsidRPr="00A96694">
        <w:rPr>
          <w:rFonts w:ascii="Times New Roman" w:hAnsi="Times New Roman" w:cs="Times New Roman"/>
          <w:sz w:val="28"/>
          <w:szCs w:val="28"/>
        </w:rPr>
        <w:t>зарегистрирован в Реестре государственной регистрации нормативных правовых актов под № 21579);</w:t>
      </w:r>
    </w:p>
    <w:p w14:paraId="6B2F54FC" w14:textId="77777777"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справку с психоневрологической организации;</w:t>
      </w:r>
    </w:p>
    <w:p w14:paraId="11DC291B" w14:textId="77777777"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справку с наркологической организации;</w:t>
      </w:r>
    </w:p>
    <w:p w14:paraId="4621B777" w14:textId="77777777"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16883516" w14:textId="77777777" w:rsidR="008D3CA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заполненный Оценочный лист кандидата на вакантную или временно вакантную должность педагога по форме согласно приложению 11</w:t>
      </w:r>
    </w:p>
    <w:p w14:paraId="02695334" w14:textId="77777777" w:rsidR="00B12FBB" w:rsidRPr="00B12FBB" w:rsidRDefault="00B12FBB" w:rsidP="00AD25F2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12FB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14:paraId="1DA9ACF0" w14:textId="77777777" w:rsidR="00B12FBB" w:rsidRPr="00A96694" w:rsidRDefault="00B12FBB" w:rsidP="00B12FBB">
      <w:pPr>
        <w:rPr>
          <w:rFonts w:ascii="Times New Roman" w:hAnsi="Times New Roman" w:cs="Times New Roman"/>
          <w:sz w:val="28"/>
          <w:szCs w:val="28"/>
        </w:rPr>
      </w:pPr>
    </w:p>
    <w:p w14:paraId="115C2BC4" w14:textId="77777777" w:rsidR="00A96694" w:rsidRPr="00C1515B" w:rsidRDefault="00A96694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одного из документов, указанных выше, является основанием для возврата документов.</w:t>
      </w:r>
    </w:p>
    <w:sectPr w:rsidR="00A96694" w:rsidRPr="00C15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87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37F"/>
    <w:rsid w:val="000236A6"/>
    <w:rsid w:val="000954B7"/>
    <w:rsid w:val="00110489"/>
    <w:rsid w:val="00136AB8"/>
    <w:rsid w:val="00192C88"/>
    <w:rsid w:val="00260422"/>
    <w:rsid w:val="003D237F"/>
    <w:rsid w:val="008300AB"/>
    <w:rsid w:val="008D3CA4"/>
    <w:rsid w:val="00917A58"/>
    <w:rsid w:val="00974B80"/>
    <w:rsid w:val="0098062A"/>
    <w:rsid w:val="00A96694"/>
    <w:rsid w:val="00AD25F2"/>
    <w:rsid w:val="00B0117E"/>
    <w:rsid w:val="00B12FBB"/>
    <w:rsid w:val="00B70975"/>
    <w:rsid w:val="00C1515B"/>
    <w:rsid w:val="00EE5C6E"/>
    <w:rsid w:val="00F9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70336"/>
  <w15:chartTrackingRefBased/>
  <w15:docId w15:val="{5039D409-D9DF-4D4C-802D-8FEE5028B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515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1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12FB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7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7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0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10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5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0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36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3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11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ch23@kargoo.kz" TargetMode="External"/><Relationship Id="rId10" Type="http://schemas.openxmlformats.org/officeDocument/2006/relationships/hyperlink" Target="https://adilet.zan.kz/rus/docs/Z970000151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2115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Acer</cp:lastModifiedBy>
  <cp:revision>2</cp:revision>
  <dcterms:created xsi:type="dcterms:W3CDTF">2023-03-28T08:30:00Z</dcterms:created>
  <dcterms:modified xsi:type="dcterms:W3CDTF">2023-03-28T08:30:00Z</dcterms:modified>
</cp:coreProperties>
</file>