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67C1AD5B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585232">
              <w:rPr>
                <w:sz w:val="22"/>
                <w:szCs w:val="22"/>
              </w:rPr>
              <w:t xml:space="preserve">аға тәлімгер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585232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8C6FC8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8C6FC8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6B66AA42" w:rsidR="00F12BFE" w:rsidRPr="00F12BFE" w:rsidRDefault="008B7E35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3,4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8C6FC8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5B3984C3" w:rsidR="00F12BFE" w:rsidRPr="00F12BFE" w:rsidRDefault="008C6FC8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124587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4EA3E5F0" w:rsidR="00F12BFE" w:rsidRPr="00F12BFE" w:rsidRDefault="008C6FC8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137615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14404D4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жоғары және (немесе) жоғары оқу орнынан кейінгі педагогикалық білім немесе "Педагогика" бағыты бойынша техникалық және кәсіптік білім немесе жұмыс өтіліне талап қойылмай, педагогикалық қайта даярлығын растайтын құжат;</w:t>
            </w:r>
          </w:p>
          <w:p w14:paraId="01E1989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немесе орта деңгейі болған кезде мамандығы бойынша жұмыс өтілі: педагог-модератор үшін – кемінде 3 жыл, педагог-сарапшы және педагог-зерттеуші үшін – кемінде 4 жыл;</w:t>
            </w:r>
          </w:p>
          <w:p w14:paraId="46A71BF0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және (немесе) біліктілігінің жоғары деңгейі болған кезде педагог-шебер үшін тәлімгер лауазымындағы жұмыс өтілі кемінде 5 жыл.</w:t>
            </w:r>
          </w:p>
          <w:p w14:paraId="0E2888C9" w14:textId="3F034005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50639C3E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186DCF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47B1538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14:paraId="78DE30A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ұжымдық-шығармашылық қызметті ұйымдастырады;</w:t>
            </w:r>
          </w:p>
          <w:p w14:paraId="7EFCF22B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48E35FB8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55DBF8AC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72DFCE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lastRenderedPageBreak/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0F0A932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14:paraId="23BC3A6D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каникул кезінде олардың демалысын ұйымдастырады;</w:t>
            </w:r>
          </w:p>
          <w:p w14:paraId="071A39B9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14:paraId="142524AF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6FFD0312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586BBDE7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38612434" w14:textId="77777777" w:rsidR="00585232" w:rsidRPr="00585232" w:rsidRDefault="00585232" w:rsidP="00585232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</w:pPr>
            <w:r w:rsidRPr="00585232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571659D3" w14:textId="6CDCFF60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Қазақстан Республикасының 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 мәселелері жөніндегі өзге де нормативтік құқықтық актілер;</w:t>
            </w:r>
          </w:p>
          <w:p w14:paraId="0F80CD58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 және психология, физиология, гигиена, балалар қозғалысының даму заңдылықтары мен үрдістері;</w:t>
            </w:r>
          </w:p>
          <w:p w14:paraId="5B526CB4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педагогикалық этиканың нормалары;</w:t>
            </w:r>
          </w:p>
          <w:p w14:paraId="04211707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тынығу қызметін, демалысты, ойын-сауықты ұйымдастыру әдістемесі;</w:t>
            </w:r>
          </w:p>
          <w:p w14:paraId="047D0EA9" w14:textId="77777777" w:rsidR="00585232" w:rsidRPr="00585232" w:rsidRDefault="00585232" w:rsidP="00585232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85232">
              <w:rPr>
                <w:color w:val="000000"/>
                <w:sz w:val="22"/>
                <w:szCs w:val="22"/>
                <w:lang w:val="kk-KZ"/>
              </w:rPr>
              <w:t>      еңбек заңнамасының негіздері, еңбек қауіпсіздігі және еңбекті қорғау, өртке қарсы қорғау қағидалары, санитариялық қағидалар мен нормалар.</w:t>
            </w:r>
          </w:p>
          <w:p w14:paraId="0B4585E7" w14:textId="04BCC8CC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677F2527" w:rsidR="00F12BFE" w:rsidRPr="00F12BFE" w:rsidRDefault="00AA0161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585232">
              <w:rPr>
                <w:b/>
                <w:color w:val="000000"/>
                <w:sz w:val="22"/>
                <w:szCs w:val="22"/>
                <w:lang w:val="kk-KZ"/>
              </w:rPr>
              <w:t>9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01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4FB6917F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585232">
              <w:rPr>
                <w:b/>
                <w:sz w:val="22"/>
                <w:szCs w:val="22"/>
                <w:lang w:val="kk-KZ"/>
              </w:rPr>
              <w:t>10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4838ADF2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7D476B">
              <w:rPr>
                <w:b/>
                <w:sz w:val="22"/>
                <w:szCs w:val="22"/>
                <w:lang w:val="kk-KZ"/>
              </w:rPr>
              <w:t>1</w:t>
            </w:r>
            <w:r w:rsidR="00585232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01.2023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74A4345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6F79E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6F79E4" w:rsidRPr="006F79E4">
              <w:rPr>
                <w:sz w:val="22"/>
                <w:szCs w:val="22"/>
                <w:u w:val="single"/>
                <w:lang w:val="kk-KZ"/>
              </w:rPr>
              <w:t>старшая вожатая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5E346F2B" w:rsidR="00F12BFE" w:rsidRPr="004746A6" w:rsidRDefault="004746A6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</w:rPr>
                    <w:t>3,4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2F247965" w:rsidR="00F12BFE" w:rsidRPr="00F12BFE" w:rsidRDefault="008C6FC8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124587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B5FB60F" w:rsidR="00F12BFE" w:rsidRPr="00F12BFE" w:rsidRDefault="00CA54FC" w:rsidP="008C6FC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C6FC8">
                    <w:rPr>
                      <w:rFonts w:ascii="Times New Roman" w:hAnsi="Times New Roman" w:cs="Times New Roman"/>
                      <w:b/>
                    </w:rPr>
                    <w:t>37615</w:t>
                  </w:r>
                  <w:bookmarkStart w:id="0" w:name="_GoBack"/>
                  <w:bookmarkEnd w:id="0"/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A378F4E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14:paraId="7081956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364C6F40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3344C2DA" w14:textId="13FE6F2E" w:rsid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30E8133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қыран</w:t>
            </w:r>
            <w:proofErr w:type="spellEnd"/>
            <w:r w:rsidRPr="006F79E4">
              <w:rPr>
                <w:sz w:val="22"/>
                <w:szCs w:val="22"/>
              </w:rPr>
              <w:t>", "</w:t>
            </w:r>
            <w:proofErr w:type="spellStart"/>
            <w:r w:rsidRPr="006F79E4">
              <w:rPr>
                <w:sz w:val="22"/>
                <w:szCs w:val="22"/>
              </w:rPr>
              <w:t>Жас</w:t>
            </w:r>
            <w:proofErr w:type="spellEnd"/>
            <w:r w:rsidRPr="006F79E4">
              <w:rPr>
                <w:sz w:val="22"/>
                <w:szCs w:val="22"/>
              </w:rPr>
              <w:t xml:space="preserve"> </w:t>
            </w:r>
            <w:proofErr w:type="spellStart"/>
            <w:r w:rsidRPr="006F79E4">
              <w:rPr>
                <w:sz w:val="22"/>
                <w:szCs w:val="22"/>
              </w:rPr>
              <w:t>ұлан</w:t>
            </w:r>
            <w:proofErr w:type="spellEnd"/>
            <w:r w:rsidRPr="006F79E4">
              <w:rPr>
                <w:sz w:val="22"/>
                <w:szCs w:val="22"/>
              </w:rPr>
              <w:t xml:space="preserve">", </w:t>
            </w:r>
            <w:proofErr w:type="spellStart"/>
            <w:r w:rsidRPr="006F79E4">
              <w:rPr>
                <w:sz w:val="22"/>
                <w:szCs w:val="22"/>
              </w:rPr>
              <w:t>дебата</w:t>
            </w:r>
            <w:proofErr w:type="spellEnd"/>
            <w:r w:rsidRPr="006F79E4">
              <w:rPr>
                <w:sz w:val="22"/>
                <w:szCs w:val="22"/>
              </w:rPr>
              <w:t>, школьного парламента;</w:t>
            </w:r>
          </w:p>
          <w:p w14:paraId="5235DDED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14:paraId="778FA8BB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осуществляет работу с учетом возрастных интересов и потребностей детей и подростков;</w:t>
            </w:r>
          </w:p>
          <w:p w14:paraId="5D4913C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коллективно-творческую деятельность;</w:t>
            </w:r>
          </w:p>
          <w:p w14:paraId="5787BCD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обеспечивает условия для широкого информирования детей и подростков о действующих организациях, объединениях;</w:t>
            </w:r>
          </w:p>
          <w:p w14:paraId="0D6442E6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14:paraId="5A672D45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4340A75A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6F79E4">
              <w:rPr>
                <w:sz w:val="22"/>
                <w:szCs w:val="22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14:paraId="22610821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заботится о здоровье и безопасности обучающихся;</w:t>
            </w:r>
          </w:p>
          <w:p w14:paraId="7F81AB0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организует их отдых в период каникул;</w:t>
            </w:r>
          </w:p>
          <w:p w14:paraId="2C8C4CD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изучает и использует инновационный опыт работы с обучающимися;</w:t>
            </w:r>
          </w:p>
          <w:p w14:paraId="1D6BDD32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14:paraId="4E1196E3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13D6667F" w14:textId="77777777" w:rsidR="006F79E4" w:rsidRPr="006F79E4" w:rsidRDefault="006F79E4" w:rsidP="006F79E4">
            <w:pPr>
              <w:jc w:val="both"/>
              <w:rPr>
                <w:sz w:val="22"/>
                <w:szCs w:val="22"/>
              </w:rPr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14:paraId="2326DC6C" w14:textId="77777777" w:rsidR="006F79E4" w:rsidRPr="006F79E4" w:rsidRDefault="006F79E4" w:rsidP="006F79E4">
            <w:pPr>
              <w:jc w:val="both"/>
            </w:pPr>
            <w:r w:rsidRPr="006F79E4">
              <w:rPr>
                <w:sz w:val="22"/>
                <w:szCs w:val="22"/>
                <w:lang w:val="en-US"/>
              </w:rPr>
              <w:t>     </w:t>
            </w:r>
            <w:r w:rsidRPr="006F79E4">
              <w:rPr>
                <w:sz w:val="22"/>
                <w:szCs w:val="22"/>
              </w:rPr>
              <w:t xml:space="preserve"> прививает антикоррупционную культуру, принципы академической честности среди обучающихся, воспитанников</w:t>
            </w:r>
            <w:r w:rsidRPr="006F79E4">
              <w:t>.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23893F32" w:rsid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10BACCF0" w14:textId="77F0293B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Конституцию</w:t>
            </w:r>
            <w:r w:rsidRPr="00585232">
              <w:rPr>
                <w:sz w:val="22"/>
                <w:szCs w:val="22"/>
                <w:lang w:val="en-US"/>
              </w:rPr>
              <w:t> </w:t>
            </w:r>
            <w:r w:rsidRPr="00585232">
              <w:rPr>
                <w:sz w:val="22"/>
                <w:szCs w:val="22"/>
              </w:rPr>
              <w:t>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14:paraId="6954C8E9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педагогику и психологию, физиологию, гигиену, закономерности и тенденцию развития детского движения;</w:t>
            </w:r>
          </w:p>
          <w:p w14:paraId="74AC758C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нормы педагогической этики;</w:t>
            </w:r>
          </w:p>
          <w:p w14:paraId="17267313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методику организации досуговой деятельности, отдыха, развлечений;</w:t>
            </w:r>
          </w:p>
          <w:p w14:paraId="39195314" w14:textId="77777777" w:rsidR="00585232" w:rsidRPr="00585232" w:rsidRDefault="00585232" w:rsidP="00585232">
            <w:pPr>
              <w:rPr>
                <w:sz w:val="22"/>
                <w:szCs w:val="22"/>
              </w:rPr>
            </w:pPr>
            <w:r w:rsidRPr="00585232">
              <w:rPr>
                <w:sz w:val="22"/>
                <w:szCs w:val="22"/>
                <w:lang w:val="en-US"/>
              </w:rPr>
              <w:t>     </w:t>
            </w:r>
            <w:r w:rsidRPr="00585232">
              <w:rPr>
                <w:sz w:val="22"/>
                <w:szCs w:val="22"/>
              </w:rPr>
              <w:t xml:space="preserve">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251F4DF3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585232">
              <w:rPr>
                <w:b/>
                <w:sz w:val="22"/>
                <w:szCs w:val="22"/>
              </w:rPr>
              <w:t>19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01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7E5D1A2B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585232">
              <w:rPr>
                <w:b/>
                <w:sz w:val="22"/>
                <w:szCs w:val="22"/>
              </w:rPr>
              <w:t>10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24C662C1" w:rsidR="00F12BFE" w:rsidRPr="00F12BFE" w:rsidRDefault="00F12BFE" w:rsidP="00AA0161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410E3B">
              <w:rPr>
                <w:b/>
                <w:sz w:val="22"/>
                <w:szCs w:val="22"/>
              </w:rPr>
              <w:t>1</w:t>
            </w:r>
            <w:r w:rsidR="00585232">
              <w:rPr>
                <w:b/>
                <w:sz w:val="22"/>
                <w:szCs w:val="22"/>
              </w:rPr>
              <w:t>8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E4333"/>
    <w:rsid w:val="002D1242"/>
    <w:rsid w:val="0037725E"/>
    <w:rsid w:val="003A42CC"/>
    <w:rsid w:val="00410E3B"/>
    <w:rsid w:val="00431407"/>
    <w:rsid w:val="004746A6"/>
    <w:rsid w:val="00504205"/>
    <w:rsid w:val="00541A08"/>
    <w:rsid w:val="005620A9"/>
    <w:rsid w:val="00585232"/>
    <w:rsid w:val="005A4EB8"/>
    <w:rsid w:val="00617CFF"/>
    <w:rsid w:val="006C3225"/>
    <w:rsid w:val="006D34C1"/>
    <w:rsid w:val="006F79E4"/>
    <w:rsid w:val="00711824"/>
    <w:rsid w:val="007D476B"/>
    <w:rsid w:val="0080521F"/>
    <w:rsid w:val="00825F5A"/>
    <w:rsid w:val="00826E76"/>
    <w:rsid w:val="00870D90"/>
    <w:rsid w:val="008B7E35"/>
    <w:rsid w:val="008C6FC8"/>
    <w:rsid w:val="00912A33"/>
    <w:rsid w:val="009A06F3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A54FC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2022-12-05T09:19:00Z</dcterms:created>
  <dcterms:modified xsi:type="dcterms:W3CDTF">2023-01-10T04:36:00Z</dcterms:modified>
</cp:coreProperties>
</file>