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176" w:tblpY="51"/>
        <w:tblW w:w="16268" w:type="dxa"/>
        <w:tblLayout w:type="fixed"/>
        <w:tblLook w:val="04A0"/>
      </w:tblPr>
      <w:tblGrid>
        <w:gridCol w:w="8330"/>
        <w:gridCol w:w="7938"/>
      </w:tblGrid>
      <w:tr w:rsidR="00F12BFE" w:rsidRPr="00F12BFE" w:rsidTr="005D384E">
        <w:trPr>
          <w:trHeight w:val="10062"/>
        </w:trPr>
        <w:tc>
          <w:tcPr>
            <w:tcW w:w="8330" w:type="dxa"/>
          </w:tcPr>
          <w:p w:rsidR="00F12BFE" w:rsidRPr="00AE2889" w:rsidRDefault="00F12BFE" w:rsidP="00F12BFE">
            <w:pPr>
              <w:ind w:right="22" w:firstLine="708"/>
              <w:jc w:val="center"/>
              <w:rPr>
                <w:b/>
                <w:szCs w:val="28"/>
                <w:lang w:val="kk-KZ"/>
              </w:rPr>
            </w:pPr>
            <w:r w:rsidRPr="00AE2889">
              <w:rPr>
                <w:b/>
                <w:szCs w:val="28"/>
                <w:lang w:val="kk-KZ"/>
              </w:rPr>
              <w:t>Қарағанды облысы білім басқармасының Қараға</w:t>
            </w:r>
            <w:r w:rsidR="00F6463C">
              <w:rPr>
                <w:b/>
                <w:szCs w:val="28"/>
                <w:lang w:val="kk-KZ"/>
              </w:rPr>
              <w:t>нды қаласы білім бөлімінің «№53 м</w:t>
            </w:r>
            <w:r w:rsidRPr="00AE2889">
              <w:rPr>
                <w:b/>
                <w:szCs w:val="28"/>
                <w:lang w:val="kk-KZ"/>
              </w:rPr>
              <w:t xml:space="preserve">ектеп-лицейі» мемлекеттік мекемесі  </w:t>
            </w:r>
            <w:r w:rsidR="00F24632"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5402CD" w:rsidRPr="00DD6A0C" w:rsidRDefault="00C144E0" w:rsidP="005402CD">
            <w:pPr>
              <w:pStyle w:val="a4"/>
              <w:tabs>
                <w:tab w:val="left" w:pos="567"/>
              </w:tabs>
              <w:ind w:left="927" w:right="-104"/>
              <w:jc w:val="both"/>
              <w:rPr>
                <w:bCs/>
                <w:sz w:val="22"/>
                <w:szCs w:val="22"/>
                <w:lang w:val="kk-KZ"/>
              </w:rPr>
            </w:pPr>
            <w:r w:rsidRPr="005402CD">
              <w:rPr>
                <w:b/>
                <w:u w:val="single"/>
                <w:lang w:val="kk-KZ"/>
              </w:rPr>
              <w:t>Лауазымы</w:t>
            </w:r>
            <w:r w:rsidR="005402CD">
              <w:rPr>
                <w:b/>
                <w:u w:val="single"/>
                <w:lang w:val="kk-KZ"/>
              </w:rPr>
              <w:t>:</w:t>
            </w:r>
          </w:p>
          <w:p w:rsidR="0049153D" w:rsidRDefault="00DD6A0C" w:rsidP="0049153D">
            <w:pPr>
              <w:pStyle w:val="a4"/>
              <w:numPr>
                <w:ilvl w:val="0"/>
                <w:numId w:val="2"/>
              </w:numPr>
              <w:tabs>
                <w:tab w:val="left" w:pos="555"/>
                <w:tab w:val="left" w:pos="7830"/>
              </w:tabs>
              <w:ind w:left="284" w:firstLine="0"/>
              <w:jc w:val="both"/>
              <w:rPr>
                <w:u w:val="single"/>
                <w:lang w:val="kk-KZ"/>
              </w:rPr>
            </w:pPr>
            <w:r w:rsidRPr="00DD6A0C">
              <w:rPr>
                <w:b/>
                <w:color w:val="000000"/>
                <w:szCs w:val="20"/>
                <w:lang w:val="kk-KZ"/>
              </w:rPr>
              <w:t>Білім беру ұйымының педагог-ассистенті</w:t>
            </w:r>
            <w:r w:rsidR="0049153D">
              <w:rPr>
                <w:b/>
                <w:color w:val="000000"/>
                <w:szCs w:val="20"/>
                <w:lang w:val="kk-KZ"/>
              </w:rPr>
              <w:t xml:space="preserve"> - </w:t>
            </w:r>
            <w:r w:rsidR="0049153D">
              <w:rPr>
                <w:u w:val="single"/>
                <w:lang w:val="kk-KZ"/>
              </w:rPr>
              <w:t>1</w:t>
            </w:r>
            <w:r w:rsidR="0049153D" w:rsidRPr="006A78AF">
              <w:rPr>
                <w:u w:val="single"/>
                <w:lang w:val="kk-KZ"/>
              </w:rPr>
              <w:t xml:space="preserve"> бірлік (</w:t>
            </w:r>
            <w:r w:rsidR="0049153D">
              <w:rPr>
                <w:u w:val="single"/>
                <w:lang w:val="kk-KZ"/>
              </w:rPr>
              <w:t>1</w:t>
            </w:r>
            <w:r w:rsidR="0049153D" w:rsidRPr="006A78AF">
              <w:rPr>
                <w:u w:val="single"/>
                <w:lang w:val="kk-KZ"/>
              </w:rPr>
              <w:t xml:space="preserve"> жүктеме)</w:t>
            </w:r>
          </w:p>
          <w:p w:rsidR="009120FE" w:rsidRPr="009120FE" w:rsidRDefault="00DD6A0C" w:rsidP="009120FE">
            <w:pPr>
              <w:pStyle w:val="a4"/>
              <w:numPr>
                <w:ilvl w:val="0"/>
                <w:numId w:val="2"/>
              </w:numPr>
              <w:tabs>
                <w:tab w:val="left" w:pos="284"/>
              </w:tabs>
              <w:ind w:left="567" w:hanging="283"/>
              <w:jc w:val="both"/>
              <w:rPr>
                <w:szCs w:val="20"/>
                <w:u w:val="single"/>
                <w:lang w:val="kk-KZ"/>
              </w:rPr>
            </w:pPr>
            <w:r w:rsidRPr="0049153D">
              <w:rPr>
                <w:b/>
                <w:szCs w:val="20"/>
                <w:lang w:val="kk-KZ"/>
              </w:rPr>
              <w:t xml:space="preserve">декреттік демалыс кезіндегі орыс тілінде оқытатын сыныптардағы бастауыш сынып мұғалімі – </w:t>
            </w:r>
            <w:r w:rsidRPr="0049153D">
              <w:rPr>
                <w:szCs w:val="20"/>
                <w:lang w:val="kk-KZ"/>
              </w:rPr>
              <w:t>2 бірлік (2 жүктеме)</w:t>
            </w:r>
          </w:p>
          <w:p w:rsidR="00A82E20" w:rsidRPr="009120FE" w:rsidRDefault="00F12BFE" w:rsidP="009120FE">
            <w:pPr>
              <w:tabs>
                <w:tab w:val="left" w:pos="567"/>
              </w:tabs>
              <w:ind w:right="-104"/>
              <w:jc w:val="both"/>
              <w:rPr>
                <w:bCs/>
                <w:sz w:val="22"/>
                <w:szCs w:val="22"/>
                <w:lang w:val="kk-KZ"/>
              </w:rPr>
            </w:pPr>
            <w:r w:rsidRPr="0049153D">
              <w:rPr>
                <w:b/>
                <w:sz w:val="22"/>
                <w:szCs w:val="22"/>
                <w:lang w:val="kk-KZ"/>
              </w:rPr>
              <w:t>Атауы:</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9120FE" w:rsidRDefault="009120FE" w:rsidP="009120FE">
            <w:pPr>
              <w:jc w:val="both"/>
              <w:rPr>
                <w:b/>
                <w:sz w:val="22"/>
                <w:szCs w:val="22"/>
                <w:lang w:val="kk-KZ"/>
              </w:rPr>
            </w:pPr>
          </w:p>
          <w:p w:rsidR="00A82E20" w:rsidRPr="0049153D" w:rsidRDefault="00F12BFE" w:rsidP="009120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9120FE" w:rsidRDefault="009120FE" w:rsidP="0049153D">
            <w:pPr>
              <w:jc w:val="both"/>
              <w:rPr>
                <w:b/>
                <w:bCs/>
                <w:sz w:val="22"/>
                <w:szCs w:val="22"/>
                <w:lang w:val="kk-KZ"/>
              </w:rPr>
            </w:pPr>
          </w:p>
          <w:p w:rsidR="009120FE" w:rsidRPr="009120FE" w:rsidRDefault="00F12BFE" w:rsidP="009120FE">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49153D" w:rsidRDefault="007171E4" w:rsidP="0049153D">
            <w:pPr>
              <w:jc w:val="center"/>
              <w:rPr>
                <w:b/>
                <w:szCs w:val="28"/>
                <w:lang w:val="kk-KZ"/>
              </w:rPr>
            </w:pPr>
            <w:r>
              <w:rPr>
                <w:b/>
                <w:szCs w:val="28"/>
                <w:lang w:val="kk-KZ"/>
              </w:rPr>
              <w:t>Педагог – ассистенттің л</w:t>
            </w:r>
            <w:r w:rsidR="0049153D" w:rsidRPr="009A2934">
              <w:rPr>
                <w:b/>
                <w:szCs w:val="28"/>
                <w:lang w:val="kk-KZ"/>
              </w:rPr>
              <w:t>ауазымдық жалақысы:</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7171E4" w:rsidRPr="007171E4" w:rsidTr="001B46AE">
              <w:tc>
                <w:tcPr>
                  <w:tcW w:w="1014" w:type="dxa"/>
                  <w:vMerge w:val="restart"/>
                  <w:shd w:val="clear" w:color="auto" w:fill="auto"/>
                </w:tcPr>
                <w:p w:rsidR="007171E4" w:rsidRPr="00F12BFE" w:rsidRDefault="007171E4" w:rsidP="007171E4">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061" w:type="dxa"/>
                  <w:vMerge w:val="restart"/>
                  <w:shd w:val="clear" w:color="auto" w:fill="auto"/>
                </w:tcPr>
                <w:p w:rsidR="007171E4" w:rsidRPr="00F12BFE" w:rsidRDefault="007171E4" w:rsidP="007171E4">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784" w:type="dxa"/>
                  <w:gridSpan w:val="2"/>
                  <w:shd w:val="clear" w:color="auto" w:fill="auto"/>
                </w:tcPr>
                <w:p w:rsidR="007171E4" w:rsidRPr="00F12BFE" w:rsidRDefault="007171E4" w:rsidP="007171E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7171E4" w:rsidRPr="00A82E20" w:rsidTr="001B46AE">
              <w:trPr>
                <w:trHeight w:val="193"/>
              </w:trPr>
              <w:tc>
                <w:tcPr>
                  <w:tcW w:w="1014" w:type="dxa"/>
                  <w:vMerge/>
                  <w:shd w:val="clear" w:color="auto" w:fill="auto"/>
                </w:tcPr>
                <w:p w:rsidR="007171E4" w:rsidRPr="007171E4" w:rsidRDefault="007171E4" w:rsidP="007171E4">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7171E4" w:rsidRPr="007171E4" w:rsidRDefault="007171E4" w:rsidP="007171E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7171E4" w:rsidRPr="00F12BFE" w:rsidRDefault="007171E4" w:rsidP="007171E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778" w:type="dxa"/>
                  <w:shd w:val="clear" w:color="auto" w:fill="auto"/>
                </w:tcPr>
                <w:p w:rsidR="007171E4" w:rsidRPr="00F12BFE" w:rsidRDefault="007171E4" w:rsidP="007171E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153D" w:rsidRPr="007171E4" w:rsidTr="001B46AE">
              <w:trPr>
                <w:trHeight w:val="100"/>
              </w:trPr>
              <w:tc>
                <w:tcPr>
                  <w:tcW w:w="1014" w:type="dxa"/>
                  <w:shd w:val="clear" w:color="auto" w:fill="auto"/>
                </w:tcPr>
                <w:p w:rsidR="0049153D" w:rsidRPr="00A82E20" w:rsidRDefault="0049153D" w:rsidP="007171E4">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 xml:space="preserve">В3-1 </w:t>
                  </w:r>
                  <w:r w:rsidR="007171E4">
                    <w:rPr>
                      <w:rFonts w:ascii="Times New Roman" w:hAnsi="Times New Roman" w:cs="Times New Roman"/>
                      <w:b/>
                      <w:lang w:val="kk-KZ"/>
                    </w:rPr>
                    <w:t xml:space="preserve">дейін </w:t>
                  </w:r>
                  <w:r w:rsidRPr="00A82E20">
                    <w:rPr>
                      <w:rFonts w:ascii="Times New Roman" w:hAnsi="Times New Roman" w:cs="Times New Roman"/>
                      <w:b/>
                      <w:lang w:val="kk-KZ"/>
                    </w:rPr>
                    <w:t>(</w:t>
                  </w:r>
                  <w:r w:rsidR="007171E4">
                    <w:rPr>
                      <w:rFonts w:ascii="Times New Roman" w:hAnsi="Times New Roman" w:cs="Times New Roman"/>
                      <w:b/>
                      <w:lang w:val="kk-KZ"/>
                    </w:rPr>
                    <w:t xml:space="preserve"> жоғарғы білім</w:t>
                  </w:r>
                  <w:r w:rsidR="007171E4" w:rsidRPr="00A82E20">
                    <w:rPr>
                      <w:rFonts w:ascii="Times New Roman" w:hAnsi="Times New Roman" w:cs="Times New Roman"/>
                      <w:b/>
                      <w:lang w:val="kk-KZ"/>
                    </w:rPr>
                    <w:t xml:space="preserve"> </w:t>
                  </w:r>
                  <w:r w:rsidRPr="00A82E20">
                    <w:rPr>
                      <w:rFonts w:ascii="Times New Roman" w:hAnsi="Times New Roman" w:cs="Times New Roman"/>
                      <w:b/>
                      <w:lang w:val="kk-KZ"/>
                    </w:rPr>
                    <w:t>)</w:t>
                  </w:r>
                </w:p>
              </w:tc>
              <w:tc>
                <w:tcPr>
                  <w:tcW w:w="1061" w:type="dxa"/>
                  <w:shd w:val="clear" w:color="auto" w:fill="auto"/>
                </w:tcPr>
                <w:p w:rsidR="007171E4" w:rsidRDefault="007171E4" w:rsidP="007171E4">
                  <w:pPr>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49153D" w:rsidRPr="00A82E20" w:rsidRDefault="0049153D" w:rsidP="000C26FE">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7171E4" w:rsidRDefault="0049153D" w:rsidP="000C26F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1</w:t>
                  </w:r>
                  <w:r>
                    <w:rPr>
                      <w:rFonts w:ascii="Times New Roman" w:hAnsi="Times New Roman" w:cs="Times New Roman"/>
                      <w:b/>
                      <w:lang w:val="kk-KZ"/>
                    </w:rPr>
                    <w:t>09012</w:t>
                  </w:r>
                </w:p>
              </w:tc>
              <w:tc>
                <w:tcPr>
                  <w:tcW w:w="3778" w:type="dxa"/>
                  <w:shd w:val="clear" w:color="auto" w:fill="auto"/>
                </w:tcPr>
                <w:p w:rsidR="0049153D" w:rsidRPr="00CE29E1" w:rsidRDefault="0049153D" w:rsidP="000C26F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147112</w:t>
                  </w:r>
                </w:p>
              </w:tc>
            </w:tr>
          </w:tbl>
          <w:p w:rsidR="009120FE" w:rsidRPr="009A2934" w:rsidRDefault="007171E4" w:rsidP="009120FE">
            <w:pPr>
              <w:jc w:val="center"/>
              <w:rPr>
                <w:b/>
                <w:szCs w:val="28"/>
                <w:lang w:val="kk-KZ"/>
              </w:rPr>
            </w:pPr>
            <w:r>
              <w:rPr>
                <w:b/>
                <w:szCs w:val="28"/>
                <w:lang w:val="kk-KZ"/>
              </w:rPr>
              <w:t>Бастауыш сынып мұғалімінің л</w:t>
            </w:r>
            <w:r w:rsidR="00F12BFE" w:rsidRPr="009A2934">
              <w:rPr>
                <w:b/>
                <w:szCs w:val="28"/>
                <w:lang w:val="kk-KZ"/>
              </w:rPr>
              <w:t>ауазымдық жалақысы:</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8"/>
              <w:gridCol w:w="1555"/>
              <w:gridCol w:w="2047"/>
              <w:gridCol w:w="3177"/>
            </w:tblGrid>
            <w:tr w:rsidR="00F12BFE" w:rsidRPr="007171E4" w:rsidTr="009120FE">
              <w:trPr>
                <w:cantSplit/>
                <w:trHeight w:val="617"/>
              </w:trPr>
              <w:tc>
                <w:tcPr>
                  <w:tcW w:w="1178" w:type="dxa"/>
                  <w:tcBorders>
                    <w:top w:val="single" w:sz="4" w:space="0" w:color="auto"/>
                    <w:left w:val="single" w:sz="4" w:space="0" w:color="auto"/>
                    <w:bottom w:val="single" w:sz="4" w:space="0" w:color="auto"/>
                    <w:right w:val="single" w:sz="4" w:space="0" w:color="auto"/>
                  </w:tcBorders>
                </w:tcPr>
                <w:p w:rsidR="00F12BFE" w:rsidRPr="00F12BFE" w:rsidRDefault="00F12BFE" w:rsidP="000C26FE">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55" w:type="dxa"/>
                  <w:tcBorders>
                    <w:top w:val="single" w:sz="4" w:space="0" w:color="auto"/>
                    <w:left w:val="single" w:sz="4" w:space="0" w:color="auto"/>
                    <w:bottom w:val="single" w:sz="4" w:space="0" w:color="auto"/>
                    <w:right w:val="single" w:sz="4" w:space="0" w:color="auto"/>
                  </w:tcBorders>
                </w:tcPr>
                <w:p w:rsidR="00F12BFE" w:rsidRPr="00F12BFE" w:rsidRDefault="00F12BFE" w:rsidP="000C26FE">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224"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0C26F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7171E4" w:rsidTr="009120FE">
              <w:trPr>
                <w:trHeight w:val="317"/>
              </w:trPr>
              <w:tc>
                <w:tcPr>
                  <w:tcW w:w="1178" w:type="dxa"/>
                  <w:vMerge w:val="restart"/>
                  <w:tcBorders>
                    <w:top w:val="single" w:sz="4" w:space="0" w:color="auto"/>
                    <w:left w:val="single" w:sz="4" w:space="0" w:color="auto"/>
                    <w:right w:val="single" w:sz="4" w:space="0" w:color="auto"/>
                  </w:tcBorders>
                </w:tcPr>
                <w:p w:rsidR="00F12BFE" w:rsidRDefault="00F12BFE" w:rsidP="000C26F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0C26F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55" w:type="dxa"/>
                  <w:vMerge w:val="restart"/>
                  <w:tcBorders>
                    <w:top w:val="single" w:sz="4" w:space="0" w:color="auto"/>
                    <w:left w:val="single" w:sz="4" w:space="0" w:color="auto"/>
                    <w:right w:val="single" w:sz="4" w:space="0" w:color="auto"/>
                  </w:tcBorders>
                </w:tcPr>
                <w:p w:rsidR="00F12BFE" w:rsidRDefault="00C144E0" w:rsidP="000C26F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p w:rsidR="009120FE" w:rsidRDefault="009120FE" w:rsidP="000C26FE">
                  <w:pPr>
                    <w:framePr w:hSpace="180" w:wrap="around" w:vAnchor="text" w:hAnchor="margin" w:x="-176" w:y="51"/>
                    <w:spacing w:after="0" w:line="240" w:lineRule="auto"/>
                    <w:jc w:val="both"/>
                    <w:rPr>
                      <w:rFonts w:ascii="Times New Roman" w:hAnsi="Times New Roman" w:cs="Times New Roman"/>
                      <w:b/>
                      <w:lang w:val="kk-KZ"/>
                    </w:rPr>
                  </w:pPr>
                </w:p>
                <w:p w:rsidR="009120FE" w:rsidRPr="00F12BFE" w:rsidRDefault="009120FE" w:rsidP="000C26FE">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12BFE" w:rsidRDefault="00F12BFE" w:rsidP="000C26F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76" w:type="dxa"/>
                  <w:tcBorders>
                    <w:top w:val="single" w:sz="4" w:space="0" w:color="auto"/>
                    <w:left w:val="single" w:sz="4" w:space="0" w:color="auto"/>
                    <w:bottom w:val="single" w:sz="4" w:space="0" w:color="auto"/>
                    <w:right w:val="single" w:sz="4" w:space="0" w:color="auto"/>
                  </w:tcBorders>
                </w:tcPr>
                <w:p w:rsidR="00F12BFE" w:rsidRPr="00F12BFE" w:rsidRDefault="00F12BFE" w:rsidP="000C26F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7171E4" w:rsidTr="009120FE">
              <w:trPr>
                <w:trHeight w:val="936"/>
              </w:trPr>
              <w:tc>
                <w:tcPr>
                  <w:tcW w:w="1178" w:type="dxa"/>
                  <w:vMerge/>
                  <w:tcBorders>
                    <w:left w:val="single" w:sz="4" w:space="0" w:color="auto"/>
                    <w:bottom w:val="single" w:sz="4" w:space="0" w:color="auto"/>
                    <w:right w:val="single" w:sz="4" w:space="0" w:color="auto"/>
                  </w:tcBorders>
                </w:tcPr>
                <w:p w:rsidR="00F12BFE" w:rsidRPr="00F12BFE" w:rsidRDefault="00F12BFE" w:rsidP="000C26FE">
                  <w:pPr>
                    <w:framePr w:hSpace="180" w:wrap="around" w:vAnchor="text" w:hAnchor="margin" w:x="-176" w:y="51"/>
                    <w:spacing w:after="0" w:line="240" w:lineRule="auto"/>
                    <w:jc w:val="both"/>
                    <w:rPr>
                      <w:rFonts w:ascii="Times New Roman" w:hAnsi="Times New Roman" w:cs="Times New Roman"/>
                      <w:b/>
                      <w:lang w:val="kk-KZ"/>
                    </w:rPr>
                  </w:pPr>
                </w:p>
              </w:tc>
              <w:tc>
                <w:tcPr>
                  <w:tcW w:w="1555" w:type="dxa"/>
                  <w:vMerge/>
                  <w:tcBorders>
                    <w:left w:val="single" w:sz="4" w:space="0" w:color="auto"/>
                    <w:bottom w:val="single" w:sz="4" w:space="0" w:color="auto"/>
                    <w:right w:val="single" w:sz="4" w:space="0" w:color="auto"/>
                  </w:tcBorders>
                </w:tcPr>
                <w:p w:rsidR="00F12BFE" w:rsidRPr="00F12BFE" w:rsidRDefault="00F12BFE" w:rsidP="000C26FE">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12BFE" w:rsidRDefault="00C144E0" w:rsidP="000C26F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76" w:type="dxa"/>
                  <w:tcBorders>
                    <w:top w:val="single" w:sz="4" w:space="0" w:color="auto"/>
                    <w:left w:val="single" w:sz="4" w:space="0" w:color="auto"/>
                    <w:bottom w:val="single" w:sz="4" w:space="0" w:color="auto"/>
                    <w:right w:val="single" w:sz="4" w:space="0" w:color="auto"/>
                  </w:tcBorders>
                </w:tcPr>
                <w:p w:rsidR="00F12BFE" w:rsidRPr="00F12BFE" w:rsidRDefault="00C144E0" w:rsidP="000C26F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9120FE" w:rsidRDefault="009120FE" w:rsidP="009120FE">
            <w:pPr>
              <w:ind w:right="-1"/>
              <w:jc w:val="both"/>
              <w:rPr>
                <w:b/>
                <w:color w:val="000000"/>
                <w:szCs w:val="28"/>
                <w:lang w:val="kk-KZ"/>
              </w:rPr>
            </w:pPr>
          </w:p>
          <w:p w:rsidR="009120FE" w:rsidRDefault="009120FE" w:rsidP="009120FE">
            <w:pPr>
              <w:ind w:right="-1"/>
              <w:jc w:val="both"/>
              <w:rPr>
                <w:b/>
                <w:color w:val="000000"/>
                <w:szCs w:val="28"/>
                <w:lang w:val="kk-KZ"/>
              </w:rPr>
            </w:pPr>
          </w:p>
          <w:p w:rsidR="009120FE" w:rsidRDefault="007171E4" w:rsidP="009120FE">
            <w:pPr>
              <w:ind w:right="-1"/>
              <w:jc w:val="both"/>
              <w:rPr>
                <w:b/>
                <w:color w:val="000000"/>
                <w:szCs w:val="28"/>
                <w:lang w:val="kk-KZ"/>
              </w:rPr>
            </w:pPr>
            <w:r>
              <w:rPr>
                <w:b/>
                <w:color w:val="000000"/>
                <w:szCs w:val="28"/>
                <w:lang w:val="kk-KZ"/>
              </w:rPr>
              <w:t>Педагог – ассистенттің к</w:t>
            </w:r>
            <w:r w:rsidR="009120FE" w:rsidRPr="00DD6A0C">
              <w:rPr>
                <w:b/>
                <w:color w:val="000000"/>
                <w:szCs w:val="28"/>
                <w:lang w:val="kk-KZ"/>
              </w:rPr>
              <w:t>онкурс қатысушыларына қойылатын жалпы біліктілік талаптар:</w:t>
            </w:r>
          </w:p>
          <w:p w:rsidR="009120FE" w:rsidRPr="009120FE" w:rsidRDefault="009120FE" w:rsidP="009120FE">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9120FE" w:rsidRPr="009120FE" w:rsidRDefault="009120FE" w:rsidP="009120FE">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9120FE" w:rsidRPr="009120FE" w:rsidRDefault="009120FE" w:rsidP="009120FE">
            <w:pPr>
              <w:jc w:val="both"/>
              <w:rPr>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12BFE" w:rsidRPr="00DD6A0C" w:rsidRDefault="007171E4" w:rsidP="00F12BFE">
            <w:pPr>
              <w:ind w:right="-1"/>
              <w:jc w:val="both"/>
              <w:rPr>
                <w:b/>
                <w:color w:val="000000"/>
                <w:szCs w:val="28"/>
                <w:lang w:val="kk-KZ"/>
              </w:rPr>
            </w:pPr>
            <w:r>
              <w:rPr>
                <w:b/>
                <w:szCs w:val="28"/>
                <w:lang w:val="kk-KZ"/>
              </w:rPr>
              <w:t xml:space="preserve">Бастауыш сынып мұғалімінің </w:t>
            </w:r>
            <w:r>
              <w:rPr>
                <w:b/>
                <w:color w:val="000000"/>
                <w:szCs w:val="28"/>
                <w:lang w:val="kk-KZ"/>
              </w:rPr>
              <w:t>к</w:t>
            </w:r>
            <w:r w:rsidR="00F12BFE" w:rsidRPr="00DD6A0C">
              <w:rPr>
                <w:b/>
                <w:color w:val="000000"/>
                <w:szCs w:val="28"/>
                <w:lang w:val="kk-KZ"/>
              </w:rPr>
              <w:t>онкурс қатысушыларына қойылатын жалпы біліктілік талаптар:</w:t>
            </w:r>
          </w:p>
          <w:p w:rsidR="00DD6A0C" w:rsidRPr="006A78AF" w:rsidRDefault="00DD6A0C" w:rsidP="00DD6A0C">
            <w:pPr>
              <w:jc w:val="both"/>
              <w:rPr>
                <w:sz w:val="24"/>
                <w:lang w:val="kk-KZ"/>
              </w:rPr>
            </w:pPr>
            <w:r w:rsidRPr="006A78AF">
              <w:rPr>
                <w:color w:val="000000"/>
                <w:lang w:val="kk-KZ"/>
              </w:rPr>
              <w:t xml:space="preserve">      </w:t>
            </w: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DD6A0C" w:rsidRPr="006A78AF" w:rsidRDefault="00DD6A0C" w:rsidP="00DD6A0C">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D6A0C" w:rsidRPr="006A78AF" w:rsidRDefault="00DD6A0C" w:rsidP="00DD6A0C">
            <w:pPr>
              <w:jc w:val="both"/>
              <w:rPr>
                <w:sz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p>
          <w:p w:rsidR="0049153D" w:rsidRPr="00DD6A0C" w:rsidRDefault="007171E4" w:rsidP="0049153D">
            <w:pPr>
              <w:jc w:val="both"/>
              <w:rPr>
                <w:rStyle w:val="s0"/>
                <w:b/>
                <w:sz w:val="28"/>
                <w:szCs w:val="28"/>
                <w:lang w:val="kk-KZ"/>
              </w:rPr>
            </w:pPr>
            <w:r>
              <w:rPr>
                <w:b/>
                <w:color w:val="000000"/>
                <w:szCs w:val="28"/>
                <w:lang w:val="kk-KZ"/>
              </w:rPr>
              <w:t xml:space="preserve">Педагог – ассистенттің </w:t>
            </w:r>
            <w:r>
              <w:rPr>
                <w:rStyle w:val="s0"/>
                <w:b/>
                <w:sz w:val="28"/>
                <w:szCs w:val="28"/>
                <w:lang w:val="kk-KZ"/>
              </w:rPr>
              <w:t>л</w:t>
            </w:r>
            <w:r w:rsidR="0049153D" w:rsidRPr="00DD6A0C">
              <w:rPr>
                <w:rStyle w:val="s0"/>
                <w:b/>
                <w:sz w:val="28"/>
                <w:szCs w:val="28"/>
                <w:lang w:val="kk-KZ"/>
              </w:rPr>
              <w:t xml:space="preserve">ауазымдық міндеттері: </w:t>
            </w:r>
          </w:p>
          <w:p w:rsidR="0049153D" w:rsidRPr="0049153D" w:rsidRDefault="0049153D" w:rsidP="0049153D">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49153D" w:rsidRPr="0049153D" w:rsidRDefault="0049153D" w:rsidP="0049153D">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49153D" w:rsidRPr="0049153D" w:rsidRDefault="0049153D" w:rsidP="0049153D">
            <w:pPr>
              <w:jc w:val="both"/>
              <w:rPr>
                <w:sz w:val="24"/>
                <w:szCs w:val="24"/>
                <w:lang w:val="kk-KZ"/>
              </w:rPr>
            </w:pPr>
            <w:r w:rsidRPr="0049153D">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49153D" w:rsidRPr="0049153D" w:rsidRDefault="0049153D" w:rsidP="0049153D">
            <w:pPr>
              <w:jc w:val="both"/>
              <w:rPr>
                <w:sz w:val="24"/>
                <w:szCs w:val="24"/>
                <w:lang w:val="kk-KZ"/>
              </w:rPr>
            </w:pPr>
            <w:r w:rsidRPr="0049153D">
              <w:rPr>
                <w:color w:val="000000"/>
                <w:sz w:val="24"/>
                <w:szCs w:val="24"/>
                <w:lang w:val="kk-KZ"/>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w:t>
            </w:r>
            <w:r w:rsidRPr="0049153D">
              <w:rPr>
                <w:color w:val="000000"/>
                <w:sz w:val="24"/>
                <w:szCs w:val="24"/>
                <w:lang w:val="kk-KZ"/>
              </w:rPr>
              <w:lastRenderedPageBreak/>
              <w:t>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49153D" w:rsidRPr="0049153D" w:rsidRDefault="0049153D" w:rsidP="0049153D">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49153D" w:rsidRPr="0049153D" w:rsidRDefault="0049153D" w:rsidP="0049153D">
            <w:pPr>
              <w:jc w:val="both"/>
              <w:rPr>
                <w:rStyle w:val="s0"/>
                <w:color w:val="auto"/>
                <w:lang w:val="kk-KZ"/>
              </w:rPr>
            </w:pPr>
            <w:r w:rsidRPr="0049153D">
              <w:rPr>
                <w:color w:val="000000"/>
                <w:sz w:val="24"/>
                <w:szCs w:val="24"/>
                <w:lang w:val="kk-KZ"/>
              </w:rPr>
              <w:t>      белгіленген нысан бойынша есептік құжаттаманы жүргізеді.</w:t>
            </w:r>
          </w:p>
          <w:p w:rsidR="00F12BFE" w:rsidRPr="00DD6A0C" w:rsidRDefault="007171E4" w:rsidP="00A82E20">
            <w:pPr>
              <w:jc w:val="both"/>
              <w:rPr>
                <w:rStyle w:val="s0"/>
                <w:b/>
                <w:sz w:val="28"/>
                <w:szCs w:val="28"/>
                <w:lang w:val="kk-KZ"/>
              </w:rPr>
            </w:pPr>
            <w:r>
              <w:rPr>
                <w:b/>
                <w:szCs w:val="28"/>
                <w:lang w:val="kk-KZ"/>
              </w:rPr>
              <w:t xml:space="preserve">Бастауыш сынып мұғалімінің </w:t>
            </w:r>
            <w:r>
              <w:rPr>
                <w:rStyle w:val="s0"/>
                <w:b/>
                <w:sz w:val="28"/>
                <w:szCs w:val="28"/>
                <w:lang w:val="kk-KZ"/>
              </w:rPr>
              <w:t>л</w:t>
            </w:r>
            <w:r w:rsidR="00F12BFE" w:rsidRPr="00DD6A0C">
              <w:rPr>
                <w:rStyle w:val="s0"/>
                <w:b/>
                <w:sz w:val="28"/>
                <w:szCs w:val="28"/>
                <w:lang w:val="kk-KZ"/>
              </w:rPr>
              <w:t xml:space="preserve">ауазымдық міндеттері: </w:t>
            </w:r>
          </w:p>
          <w:p w:rsidR="00DD6A0C" w:rsidRPr="006A78AF" w:rsidRDefault="00DD6A0C" w:rsidP="00DD6A0C">
            <w:pPr>
              <w:jc w:val="both"/>
              <w:rPr>
                <w:sz w:val="24"/>
                <w:lang w:val="kk-KZ"/>
              </w:rPr>
            </w:pPr>
            <w:r w:rsidRPr="006A78AF">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D6A0C" w:rsidRPr="006A78AF" w:rsidRDefault="00DD6A0C" w:rsidP="00DD6A0C">
            <w:pPr>
              <w:jc w:val="both"/>
              <w:rPr>
                <w:sz w:val="24"/>
                <w:lang w:val="kk-KZ"/>
              </w:rPr>
            </w:pPr>
            <w:r w:rsidRPr="006A78AF">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D6A0C" w:rsidRPr="006A78AF" w:rsidRDefault="00DD6A0C" w:rsidP="00DD6A0C">
            <w:pPr>
              <w:jc w:val="both"/>
              <w:rPr>
                <w:sz w:val="24"/>
                <w:lang w:val="kk-KZ"/>
              </w:rPr>
            </w:pPr>
            <w:r w:rsidRPr="006A78AF">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D6A0C" w:rsidRPr="006A78AF" w:rsidRDefault="00DD6A0C" w:rsidP="00DD6A0C">
            <w:pPr>
              <w:jc w:val="both"/>
              <w:rPr>
                <w:sz w:val="24"/>
                <w:lang w:val="kk-KZ"/>
              </w:rPr>
            </w:pPr>
            <w:r w:rsidRPr="006A78AF">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D6A0C" w:rsidRPr="006A78AF" w:rsidRDefault="00DD6A0C" w:rsidP="00DD6A0C">
            <w:pPr>
              <w:jc w:val="both"/>
              <w:rPr>
                <w:sz w:val="24"/>
                <w:lang w:val="kk-KZ"/>
              </w:rPr>
            </w:pPr>
            <w:r w:rsidRPr="006A78AF">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D6A0C" w:rsidRPr="006A78AF" w:rsidRDefault="00DD6A0C" w:rsidP="00DD6A0C">
            <w:pPr>
              <w:jc w:val="both"/>
              <w:rPr>
                <w:sz w:val="24"/>
                <w:lang w:val="kk-KZ"/>
              </w:rPr>
            </w:pPr>
            <w:r w:rsidRPr="006A78AF">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DD6A0C" w:rsidRPr="007171E4" w:rsidRDefault="00DD6A0C" w:rsidP="00DD6A0C">
            <w:pPr>
              <w:jc w:val="both"/>
              <w:rPr>
                <w:sz w:val="24"/>
                <w:lang w:val="kk-KZ"/>
              </w:rPr>
            </w:pPr>
            <w:r w:rsidRPr="006A78AF">
              <w:rPr>
                <w:color w:val="000000"/>
                <w:sz w:val="24"/>
                <w:lang w:val="kk-KZ"/>
              </w:rPr>
              <w:t xml:space="preserve">      </w:t>
            </w:r>
            <w:r w:rsidRPr="007171E4">
              <w:rPr>
                <w:color w:val="000000"/>
                <w:sz w:val="24"/>
                <w:lang w:val="kk-KZ"/>
              </w:rPr>
              <w:t>журналдарды (қағазнемесеэлектрондық)толтырады;</w:t>
            </w:r>
          </w:p>
          <w:p w:rsidR="00DD6A0C" w:rsidRPr="007171E4" w:rsidRDefault="00DD6A0C" w:rsidP="00DD6A0C">
            <w:pPr>
              <w:jc w:val="both"/>
              <w:rPr>
                <w:sz w:val="24"/>
                <w:lang w:val="kk-KZ"/>
              </w:rPr>
            </w:pPr>
            <w:r w:rsidRPr="007171E4">
              <w:rPr>
                <w:color w:val="000000"/>
                <w:sz w:val="24"/>
                <w:lang w:val="kk-KZ"/>
              </w:rPr>
              <w:t>      оқуүрдісіндезаманауиақпараттық-коммуникациялықтехнологиялардықолданады;</w:t>
            </w:r>
          </w:p>
          <w:p w:rsidR="00DD6A0C" w:rsidRPr="007171E4" w:rsidRDefault="00DD6A0C" w:rsidP="00DD6A0C">
            <w:pPr>
              <w:jc w:val="both"/>
              <w:rPr>
                <w:sz w:val="24"/>
                <w:lang w:val="kk-KZ"/>
              </w:rPr>
            </w:pPr>
            <w:r w:rsidRPr="007171E4">
              <w:rPr>
                <w:color w:val="000000"/>
                <w:sz w:val="24"/>
                <w:lang w:val="kk-KZ"/>
              </w:rPr>
              <w:t>      оқупроцесіндеқарапайымбағдарламалыққамтамасызетудіжәнеақпараттық-коммуникациялықтехнологиялардыңқосымшаларынпайдаланады;</w:t>
            </w:r>
          </w:p>
          <w:p w:rsidR="00DD6A0C" w:rsidRPr="007171E4" w:rsidRDefault="00DD6A0C" w:rsidP="00DD6A0C">
            <w:pPr>
              <w:jc w:val="both"/>
              <w:rPr>
                <w:sz w:val="24"/>
                <w:lang w:val="kk-KZ"/>
              </w:rPr>
            </w:pPr>
            <w:r w:rsidRPr="007171E4">
              <w:rPr>
                <w:color w:val="000000"/>
                <w:sz w:val="24"/>
                <w:lang w:val="kk-KZ"/>
              </w:rPr>
              <w:t>      білімалушылар мен тәрбиеленушілердіңмемлекеттікжалпығаміндеттібілім беру стандартындакөзделгендеңгейдентөменеместұлғалық, Жүйелік-қызметтік, пәндікнәтижелергеқолжеткізуінқамтамасызетеді;</w:t>
            </w:r>
          </w:p>
          <w:p w:rsidR="00DD6A0C" w:rsidRPr="007171E4" w:rsidRDefault="00DD6A0C" w:rsidP="00DD6A0C">
            <w:pPr>
              <w:jc w:val="both"/>
              <w:rPr>
                <w:sz w:val="24"/>
                <w:lang w:val="kk-KZ"/>
              </w:rPr>
            </w:pPr>
            <w:r w:rsidRPr="007171E4">
              <w:rPr>
                <w:color w:val="000000"/>
                <w:sz w:val="24"/>
                <w:lang w:val="kk-KZ"/>
              </w:rPr>
              <w:t>      оқубағдарламаларын, оныңішіндеерекшебілімберілуінеқажеттілігі бар білімалушыларғаарналғанбағдарламалардыәзірлеугежәнеорындауғақатысады, оқужоспарынажәнеоқупроцесініңкестесінесәйкесолардыңтолықкөлемдеіскеасырылуынқамтамасызетеді;</w:t>
            </w:r>
          </w:p>
          <w:p w:rsidR="00DD6A0C" w:rsidRPr="007171E4" w:rsidRDefault="00DD6A0C" w:rsidP="00DD6A0C">
            <w:pPr>
              <w:jc w:val="both"/>
              <w:rPr>
                <w:sz w:val="24"/>
                <w:lang w:val="kk-KZ"/>
              </w:rPr>
            </w:pPr>
            <w:r w:rsidRPr="007171E4">
              <w:rPr>
                <w:color w:val="000000"/>
                <w:sz w:val="24"/>
                <w:lang w:val="kk-KZ"/>
              </w:rPr>
              <w:t>      білімалушылардың, тәрбиеленушілердіңжекеқабілеттерін, қызығушылықтарынжәнебейімділіктерінзерделейді;</w:t>
            </w:r>
          </w:p>
          <w:p w:rsidR="00DD6A0C" w:rsidRPr="007171E4" w:rsidRDefault="00DD6A0C" w:rsidP="00DD6A0C">
            <w:pPr>
              <w:jc w:val="both"/>
              <w:rPr>
                <w:sz w:val="24"/>
                <w:lang w:val="kk-KZ"/>
              </w:rPr>
            </w:pPr>
            <w:r w:rsidRPr="007171E4">
              <w:rPr>
                <w:color w:val="000000"/>
                <w:sz w:val="24"/>
                <w:lang w:val="kk-KZ"/>
              </w:rPr>
              <w:t>      инклюзивтібілім беру үшінжағдайжасайды;</w:t>
            </w:r>
          </w:p>
          <w:p w:rsidR="00DD6A0C" w:rsidRPr="007171E4" w:rsidRDefault="00DD6A0C" w:rsidP="00DD6A0C">
            <w:pPr>
              <w:jc w:val="both"/>
              <w:rPr>
                <w:sz w:val="24"/>
                <w:lang w:val="kk-KZ"/>
              </w:rPr>
            </w:pPr>
            <w:r w:rsidRPr="007171E4">
              <w:rPr>
                <w:color w:val="000000"/>
                <w:sz w:val="24"/>
                <w:lang w:val="kk-KZ"/>
              </w:rPr>
              <w:lastRenderedPageBreak/>
              <w:t>      ерекшебілім беру қажеттіліктері бар білімалушыныңжекеқажеттіліктерінескереотырып, оқубағдарламаларынбейімдейді;</w:t>
            </w:r>
          </w:p>
          <w:p w:rsidR="00DD6A0C" w:rsidRPr="007171E4" w:rsidRDefault="00DD6A0C" w:rsidP="00DD6A0C">
            <w:pPr>
              <w:jc w:val="both"/>
              <w:rPr>
                <w:sz w:val="24"/>
                <w:lang w:val="kk-KZ"/>
              </w:rPr>
            </w:pPr>
            <w:r w:rsidRPr="007171E4">
              <w:rPr>
                <w:color w:val="000000"/>
                <w:sz w:val="24"/>
                <w:lang w:val="kk-KZ"/>
              </w:rPr>
              <w:t>      арнайыбілім беру ұйымдарындаоқытылатынпәнніңерекшелігінескереотырып, дамудағыауытқулардыбарыншаеңсеругебағытталғанбілімалушыларды, тәрбиеленушілердіоқытужәнетәрбиелеубойыншажұмыстыжүзегеасырады;</w:t>
            </w:r>
          </w:p>
          <w:p w:rsidR="00DD6A0C" w:rsidRPr="007171E4" w:rsidRDefault="00DD6A0C" w:rsidP="00DD6A0C">
            <w:pPr>
              <w:jc w:val="both"/>
              <w:rPr>
                <w:sz w:val="24"/>
                <w:lang w:val="kk-KZ"/>
              </w:rPr>
            </w:pPr>
            <w:r w:rsidRPr="007171E4">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rsidR="00DD6A0C" w:rsidRPr="007171E4" w:rsidRDefault="00DD6A0C" w:rsidP="00DD6A0C">
            <w:pPr>
              <w:jc w:val="both"/>
              <w:rPr>
                <w:sz w:val="24"/>
                <w:lang w:val="kk-KZ"/>
              </w:rPr>
            </w:pPr>
            <w:r w:rsidRPr="007171E4">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DD6A0C" w:rsidRPr="007171E4" w:rsidRDefault="00DD6A0C" w:rsidP="00DD6A0C">
            <w:pPr>
              <w:jc w:val="both"/>
              <w:rPr>
                <w:sz w:val="24"/>
                <w:lang w:val="kk-KZ"/>
              </w:rPr>
            </w:pPr>
            <w:r w:rsidRPr="007171E4">
              <w:rPr>
                <w:color w:val="000000"/>
                <w:sz w:val="24"/>
                <w:lang w:val="kk-KZ"/>
              </w:rPr>
              <w:t>      ата-аналарғаарналғанпедагогикалықконсилиумдарғақатысады;</w:t>
            </w:r>
          </w:p>
          <w:p w:rsidR="00DD6A0C" w:rsidRPr="007171E4" w:rsidRDefault="00DD6A0C" w:rsidP="00DD6A0C">
            <w:pPr>
              <w:jc w:val="both"/>
              <w:rPr>
                <w:sz w:val="24"/>
                <w:lang w:val="kk-KZ"/>
              </w:rPr>
            </w:pPr>
            <w:r w:rsidRPr="007171E4">
              <w:rPr>
                <w:color w:val="000000"/>
                <w:sz w:val="24"/>
                <w:lang w:val="kk-KZ"/>
              </w:rPr>
              <w:t>      ата-аналарғакеңесбереді;</w:t>
            </w:r>
          </w:p>
          <w:p w:rsidR="00DD6A0C" w:rsidRPr="007171E4" w:rsidRDefault="00DD6A0C" w:rsidP="00DD6A0C">
            <w:pPr>
              <w:jc w:val="both"/>
              <w:rPr>
                <w:sz w:val="24"/>
                <w:lang w:val="kk-KZ"/>
              </w:rPr>
            </w:pPr>
            <w:r w:rsidRPr="007171E4">
              <w:rPr>
                <w:color w:val="000000"/>
                <w:sz w:val="24"/>
                <w:lang w:val="kk-KZ"/>
              </w:rPr>
              <w:t>      кәсібиқұзыреттіліктіарттырады;</w:t>
            </w:r>
          </w:p>
          <w:p w:rsidR="00DD6A0C" w:rsidRPr="007171E4" w:rsidRDefault="00DD6A0C" w:rsidP="00DD6A0C">
            <w:pPr>
              <w:jc w:val="both"/>
              <w:rPr>
                <w:sz w:val="24"/>
                <w:lang w:val="kk-KZ"/>
              </w:rPr>
            </w:pPr>
            <w:r w:rsidRPr="007171E4">
              <w:rPr>
                <w:color w:val="000000"/>
                <w:sz w:val="24"/>
                <w:lang w:val="kk-KZ"/>
              </w:rPr>
              <w:t>      еңбекқауіпсіздігіжәнееңбектіқорғау, өрткеқарсықорғауқағидаларынсақтайды;</w:t>
            </w:r>
          </w:p>
          <w:p w:rsidR="00DD6A0C" w:rsidRPr="007171E4" w:rsidRDefault="00DD6A0C" w:rsidP="00DD6A0C">
            <w:pPr>
              <w:jc w:val="both"/>
              <w:rPr>
                <w:sz w:val="24"/>
                <w:lang w:val="kk-KZ"/>
              </w:rPr>
            </w:pPr>
            <w:r w:rsidRPr="007171E4">
              <w:rPr>
                <w:color w:val="000000"/>
                <w:sz w:val="24"/>
                <w:lang w:val="kk-KZ"/>
              </w:rPr>
              <w:t>      білім беру процесікезеңіндебілімалушылардыңөмірі мен денсаулығынқорғаудықамтамасызетеді;</w:t>
            </w:r>
          </w:p>
          <w:p w:rsidR="00DD6A0C" w:rsidRPr="007171E4" w:rsidRDefault="00DD6A0C" w:rsidP="00DD6A0C">
            <w:pPr>
              <w:jc w:val="both"/>
              <w:rPr>
                <w:sz w:val="24"/>
                <w:lang w:val="kk-KZ"/>
              </w:rPr>
            </w:pPr>
            <w:r w:rsidRPr="007171E4">
              <w:rPr>
                <w:color w:val="000000"/>
                <w:sz w:val="24"/>
                <w:lang w:val="kk-KZ"/>
              </w:rPr>
              <w:t>     ата-аналарменнемесеолардыңорнындағыадамдарменынтымақтастықтыжүзегеасырады;</w:t>
            </w:r>
          </w:p>
          <w:p w:rsidR="00DD6A0C" w:rsidRPr="007171E4" w:rsidRDefault="00DD6A0C" w:rsidP="00DD6A0C">
            <w:pPr>
              <w:jc w:val="both"/>
              <w:rPr>
                <w:sz w:val="24"/>
                <w:lang w:val="kk-KZ"/>
              </w:rPr>
            </w:pPr>
            <w:r w:rsidRPr="007171E4">
              <w:rPr>
                <w:color w:val="000000"/>
                <w:sz w:val="24"/>
                <w:lang w:val="kk-KZ"/>
              </w:rPr>
              <w:t>      тізбесінбілім беру саласындағыуәкілетті орган бекіткенқұжаттардытолтырады;</w:t>
            </w:r>
          </w:p>
          <w:p w:rsidR="00DD6A0C" w:rsidRPr="007171E4" w:rsidRDefault="00DD6A0C" w:rsidP="00DD6A0C">
            <w:pPr>
              <w:jc w:val="both"/>
              <w:rPr>
                <w:sz w:val="24"/>
                <w:lang w:val="kk-KZ"/>
              </w:rPr>
            </w:pPr>
            <w:r w:rsidRPr="007171E4">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rsidR="005A0CB2" w:rsidRPr="00DD6A0C" w:rsidRDefault="006A78AF" w:rsidP="005A0CB2">
            <w:pPr>
              <w:jc w:val="both"/>
              <w:rPr>
                <w:b/>
                <w:color w:val="000000"/>
                <w:szCs w:val="28"/>
                <w:lang w:val="kk-KZ"/>
              </w:rPr>
            </w:pPr>
            <w:bookmarkStart w:id="0" w:name="z95"/>
            <w:r w:rsidRPr="00DD6A0C">
              <w:rPr>
                <w:color w:val="000000"/>
                <w:szCs w:val="28"/>
                <w:lang w:val="kk-KZ"/>
              </w:rPr>
              <w:t> </w:t>
            </w:r>
            <w:r w:rsidR="005A0CB2" w:rsidRPr="00DD6A0C">
              <w:rPr>
                <w:b/>
                <w:color w:val="000000"/>
                <w:szCs w:val="28"/>
                <w:lang w:val="kk-KZ"/>
              </w:rPr>
              <w:t xml:space="preserve"> </w:t>
            </w:r>
            <w:r w:rsidR="007171E4">
              <w:rPr>
                <w:b/>
                <w:color w:val="000000"/>
                <w:szCs w:val="28"/>
                <w:lang w:val="kk-KZ"/>
              </w:rPr>
              <w:t xml:space="preserve"> Педагог – ассистент конкурсына</w:t>
            </w:r>
            <w:r w:rsidR="005A0CB2" w:rsidRPr="00DD6A0C">
              <w:rPr>
                <w:b/>
                <w:color w:val="000000"/>
                <w:szCs w:val="28"/>
                <w:lang w:val="kk-KZ"/>
              </w:rPr>
              <w:t xml:space="preserve"> қатысушыларға қойылатын талаптар:</w:t>
            </w:r>
          </w:p>
          <w:p w:rsidR="005A0CB2" w:rsidRPr="005A0CB2" w:rsidRDefault="005A0CB2" w:rsidP="005A0CB2">
            <w:pPr>
              <w:jc w:val="both"/>
              <w:rPr>
                <w:sz w:val="24"/>
                <w:lang w:val="kk-KZ"/>
              </w:rPr>
            </w:pPr>
            <w:r w:rsidRPr="00F24632">
              <w:rPr>
                <w:color w:val="000000"/>
                <w:sz w:val="24"/>
                <w:lang w:val="kk-KZ"/>
              </w:rPr>
              <w:t>Білугетиіс:</w:t>
            </w:r>
            <w:r w:rsidR="006A78AF" w:rsidRPr="00DD6A0C">
              <w:rPr>
                <w:color w:val="000000"/>
                <w:szCs w:val="28"/>
                <w:lang w:val="kk-KZ"/>
              </w:rPr>
              <w:t> </w:t>
            </w:r>
          </w:p>
          <w:p w:rsidR="005A0CB2" w:rsidRPr="005A0CB2" w:rsidRDefault="005A0CB2" w:rsidP="005A0CB2">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5A0CB2" w:rsidRPr="005A0CB2" w:rsidRDefault="005A0CB2" w:rsidP="005A0CB2">
            <w:pPr>
              <w:jc w:val="both"/>
              <w:rPr>
                <w:sz w:val="24"/>
                <w:szCs w:val="24"/>
                <w:lang w:val="kk-KZ"/>
              </w:rPr>
            </w:pPr>
            <w:r w:rsidRPr="005A0CB2">
              <w:rPr>
                <w:color w:val="000000"/>
                <w:sz w:val="24"/>
                <w:szCs w:val="24"/>
                <w:lang w:val="kk-KZ"/>
              </w:rPr>
              <w:lastRenderedPageBreak/>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5A0CB2" w:rsidRPr="005A0CB2" w:rsidRDefault="005A0CB2" w:rsidP="005A0CB2">
            <w:pPr>
              <w:jc w:val="both"/>
              <w:rPr>
                <w:sz w:val="24"/>
                <w:szCs w:val="24"/>
                <w:lang w:val="kk-KZ"/>
              </w:rPr>
            </w:pPr>
            <w:r w:rsidRPr="005A0CB2">
              <w:rPr>
                <w:color w:val="000000"/>
                <w:sz w:val="24"/>
                <w:szCs w:val="24"/>
                <w:lang w:val="kk-KZ"/>
              </w:rPr>
              <w:t>      педагогикалық этиканың нормалары;</w:t>
            </w:r>
          </w:p>
          <w:p w:rsidR="005A0CB2" w:rsidRPr="005A0CB2" w:rsidRDefault="005A0CB2" w:rsidP="005A0CB2">
            <w:pPr>
              <w:jc w:val="both"/>
              <w:rPr>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6A78AF" w:rsidRPr="00FA51BD" w:rsidRDefault="006A78AF" w:rsidP="00A82E20">
            <w:pPr>
              <w:jc w:val="both"/>
              <w:rPr>
                <w:color w:val="000000"/>
                <w:sz w:val="24"/>
                <w:szCs w:val="24"/>
                <w:lang w:val="kk-KZ"/>
              </w:rPr>
            </w:pPr>
            <w:r w:rsidRPr="005A0CB2">
              <w:rPr>
                <w:color w:val="000000"/>
                <w:sz w:val="24"/>
                <w:szCs w:val="24"/>
                <w:lang w:val="kk-KZ"/>
              </w:rPr>
              <w:t>   </w:t>
            </w:r>
            <w:r w:rsidR="007171E4">
              <w:rPr>
                <w:b/>
                <w:szCs w:val="28"/>
                <w:lang w:val="kk-KZ"/>
              </w:rPr>
              <w:t xml:space="preserve"> Бастауыш сынып мұғалімі </w:t>
            </w:r>
            <w:r w:rsidR="007171E4">
              <w:rPr>
                <w:b/>
                <w:color w:val="000000"/>
                <w:szCs w:val="28"/>
                <w:lang w:val="kk-KZ"/>
              </w:rPr>
              <w:t xml:space="preserve">конкурсына </w:t>
            </w:r>
            <w:r w:rsidRPr="00DD6A0C">
              <w:rPr>
                <w:b/>
                <w:color w:val="000000"/>
                <w:szCs w:val="28"/>
                <w:lang w:val="kk-KZ"/>
              </w:rPr>
              <w:t>қатысушыларға</w:t>
            </w:r>
            <w:r w:rsidR="007171E4">
              <w:rPr>
                <w:b/>
                <w:color w:val="000000"/>
                <w:szCs w:val="28"/>
                <w:lang w:val="kk-KZ"/>
              </w:rPr>
              <w:t xml:space="preserve"> </w:t>
            </w:r>
            <w:r w:rsidRPr="00DD6A0C">
              <w:rPr>
                <w:b/>
                <w:color w:val="000000"/>
                <w:szCs w:val="28"/>
                <w:lang w:val="kk-KZ"/>
              </w:rPr>
              <w:t>қойылатын</w:t>
            </w:r>
            <w:r w:rsidR="007171E4">
              <w:rPr>
                <w:b/>
                <w:color w:val="000000"/>
                <w:szCs w:val="28"/>
                <w:lang w:val="kk-KZ"/>
              </w:rPr>
              <w:t xml:space="preserve"> </w:t>
            </w:r>
            <w:r w:rsidRPr="00DD6A0C">
              <w:rPr>
                <w:b/>
                <w:color w:val="000000"/>
                <w:szCs w:val="28"/>
                <w:lang w:val="kk-KZ"/>
              </w:rPr>
              <w:t>талаптар:</w:t>
            </w:r>
          </w:p>
          <w:p w:rsidR="006A78AF" w:rsidRPr="00F24632" w:rsidRDefault="006A78AF" w:rsidP="00A82E20">
            <w:pPr>
              <w:jc w:val="both"/>
              <w:rPr>
                <w:sz w:val="24"/>
                <w:lang w:val="kk-KZ"/>
              </w:rPr>
            </w:pPr>
            <w:r w:rsidRPr="00F24632">
              <w:rPr>
                <w:color w:val="000000"/>
                <w:sz w:val="24"/>
                <w:lang w:val="kk-KZ"/>
              </w:rPr>
              <w:t>Білугетиіс:</w:t>
            </w:r>
          </w:p>
          <w:bookmarkEnd w:id="0"/>
          <w:p w:rsidR="00DD6A0C" w:rsidRPr="00DD6A0C" w:rsidRDefault="005A0CB2" w:rsidP="00DD6A0C">
            <w:pPr>
              <w:jc w:val="both"/>
              <w:rPr>
                <w:sz w:val="24"/>
                <w:lang w:val="kk-KZ"/>
              </w:rPr>
            </w:pPr>
            <w:r>
              <w:rPr>
                <w:color w:val="000000"/>
                <w:sz w:val="24"/>
                <w:lang w:val="kk-KZ"/>
              </w:rPr>
              <w:t>     </w:t>
            </w:r>
            <w:r w:rsidR="00DD6A0C"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DD6A0C" w:rsidRPr="00DD6A0C" w:rsidRDefault="00DD6A0C" w:rsidP="00DD6A0C">
            <w:pPr>
              <w:jc w:val="both"/>
              <w:rPr>
                <w:sz w:val="24"/>
                <w:lang w:val="kk-KZ"/>
              </w:rPr>
            </w:pPr>
            <w:r w:rsidRPr="00DD6A0C">
              <w:rPr>
                <w:color w:val="000000"/>
                <w:sz w:val="24"/>
                <w:lang w:val="kk-KZ"/>
              </w:rPr>
              <w:t>      оқу пәнінің мазмұны, оқу-тәрбие процесі, оқыту және бағалау әдістемесі;</w:t>
            </w:r>
          </w:p>
          <w:p w:rsidR="00DD6A0C" w:rsidRPr="00DD6A0C" w:rsidRDefault="00DD6A0C" w:rsidP="00DD6A0C">
            <w:pPr>
              <w:jc w:val="both"/>
              <w:rPr>
                <w:sz w:val="24"/>
                <w:lang w:val="kk-KZ"/>
              </w:rPr>
            </w:pPr>
            <w:r w:rsidRPr="00DD6A0C">
              <w:rPr>
                <w:color w:val="000000"/>
                <w:sz w:val="24"/>
                <w:lang w:val="kk-KZ"/>
              </w:rPr>
              <w:t>      педагогика мен психология;</w:t>
            </w:r>
          </w:p>
          <w:p w:rsidR="00DD6A0C" w:rsidRPr="00DD6A0C" w:rsidRDefault="00DD6A0C" w:rsidP="00DD6A0C">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rsidR="00DD6A0C" w:rsidRPr="00DD6A0C" w:rsidRDefault="00DD6A0C" w:rsidP="00DD6A0C">
            <w:pPr>
              <w:jc w:val="both"/>
              <w:rPr>
                <w:sz w:val="24"/>
                <w:lang w:val="kk-KZ"/>
              </w:rPr>
            </w:pPr>
            <w:r w:rsidRPr="00DD6A0C">
              <w:rPr>
                <w:color w:val="000000"/>
                <w:sz w:val="24"/>
                <w:lang w:val="kk-KZ"/>
              </w:rPr>
              <w:t>      педагогикалық этиканың нормалары;</w:t>
            </w:r>
          </w:p>
          <w:p w:rsidR="00DD6A0C" w:rsidRPr="00DD6A0C" w:rsidRDefault="00DD6A0C" w:rsidP="00DD6A0C">
            <w:pPr>
              <w:jc w:val="both"/>
              <w:rPr>
                <w:sz w:val="24"/>
                <w:lang w:val="kk-KZ"/>
              </w:rPr>
            </w:pPr>
            <w:r w:rsidRPr="00DD6A0C">
              <w:rPr>
                <w:color w:val="000000"/>
                <w:sz w:val="24"/>
                <w:lang w:val="kk-KZ"/>
              </w:rPr>
              <w:t>      медиация техникасы және қақтығыстарды шешу мүмкіндігі;</w:t>
            </w:r>
          </w:p>
          <w:p w:rsidR="00DD6A0C" w:rsidRPr="00DD6A0C" w:rsidRDefault="00DD6A0C" w:rsidP="00DD6A0C">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rsidR="00DD6A0C" w:rsidRPr="00DD6A0C" w:rsidRDefault="00DD6A0C" w:rsidP="00DD6A0C">
            <w:pPr>
              <w:jc w:val="both"/>
              <w:rPr>
                <w:sz w:val="24"/>
                <w:lang w:val="kk-KZ"/>
              </w:rPr>
            </w:pPr>
            <w:r w:rsidRPr="00DD6A0C">
              <w:rPr>
                <w:color w:val="000000"/>
                <w:sz w:val="24"/>
                <w:lang w:val="kk-KZ"/>
              </w:rPr>
              <w:t>      құқық негіздері және еңбекті, экономиканы ғылыми ұйымдастыру;</w:t>
            </w:r>
          </w:p>
          <w:p w:rsidR="00DD6A0C" w:rsidRPr="00DD6A0C" w:rsidRDefault="00DD6A0C" w:rsidP="00DD6A0C">
            <w:pPr>
              <w:jc w:val="both"/>
              <w:rPr>
                <w:sz w:val="24"/>
                <w:lang w:val="kk-KZ"/>
              </w:rPr>
            </w:pPr>
            <w:r w:rsidRPr="00DD6A0C">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6A78AF" w:rsidRPr="009120FE" w:rsidRDefault="006A78AF" w:rsidP="00F12BFE">
            <w:pPr>
              <w:ind w:right="-1"/>
              <w:jc w:val="both"/>
              <w:rPr>
                <w:b/>
                <w:color w:val="000000"/>
                <w:szCs w:val="28"/>
                <w:lang w:val="kk-KZ"/>
              </w:rPr>
            </w:pPr>
            <w:r w:rsidRPr="009120FE">
              <w:rPr>
                <w:b/>
                <w:color w:val="000000"/>
                <w:szCs w:val="28"/>
                <w:lang w:val="kk-KZ"/>
              </w:rPr>
              <w:t>Конкурсқа қатысу үшін</w:t>
            </w:r>
            <w:r w:rsidR="00DD6F69">
              <w:rPr>
                <w:b/>
                <w:color w:val="000000"/>
                <w:szCs w:val="28"/>
                <w:lang w:val="kk-KZ"/>
              </w:rPr>
              <w:t xml:space="preserve"> барлық </w:t>
            </w:r>
            <w:r w:rsidRPr="009120FE">
              <w:rPr>
                <w:b/>
                <w:color w:val="000000"/>
                <w:szCs w:val="28"/>
                <w:lang w:val="kk-KZ"/>
              </w:rPr>
              <w:t xml:space="preserve"> кандидат</w:t>
            </w:r>
            <w:r w:rsidR="00DD6F69">
              <w:rPr>
                <w:b/>
                <w:color w:val="000000"/>
                <w:szCs w:val="28"/>
                <w:lang w:val="kk-KZ"/>
              </w:rPr>
              <w:t>тар</w:t>
            </w:r>
            <w:r w:rsidRPr="009120FE">
              <w:rPr>
                <w:b/>
                <w:color w:val="000000"/>
                <w:szCs w:val="28"/>
                <w:lang w:val="kk-KZ"/>
              </w:rPr>
              <w:t xml:space="preserve"> ұсыну керек:</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w:t>
            </w:r>
            <w:r w:rsidRPr="00F12BFE">
              <w:rPr>
                <w:bCs/>
                <w:color w:val="000000"/>
                <w:sz w:val="22"/>
                <w:szCs w:val="22"/>
                <w:lang w:val="kk-KZ"/>
              </w:rPr>
              <w:lastRenderedPageBreak/>
              <w:t>(Нормативтік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45BEC" w:rsidRDefault="00945BEC"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945BEC" w:rsidRDefault="00945BEC" w:rsidP="00945BEC">
            <w:pPr>
              <w:ind w:right="-1" w:firstLine="284"/>
              <w:jc w:val="both"/>
              <w:rPr>
                <w:b/>
                <w:color w:val="000000"/>
                <w:sz w:val="22"/>
                <w:szCs w:val="22"/>
                <w:u w:val="single"/>
                <w:lang w:val="kk-KZ"/>
              </w:rPr>
            </w:pPr>
          </w:p>
          <w:p w:rsidR="00945BEC" w:rsidRDefault="00F12BFE" w:rsidP="00945BEC">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945BEC" w:rsidRPr="00F12BFE" w:rsidRDefault="00945BEC" w:rsidP="00945BEC">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945BEC" w:rsidRPr="00F12BFE" w:rsidRDefault="00945BEC" w:rsidP="00945BEC">
            <w:pPr>
              <w:ind w:right="-104"/>
              <w:jc w:val="both"/>
              <w:rPr>
                <w:color w:val="000000"/>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0F085E">
              <w:rPr>
                <w:b/>
                <w:sz w:val="22"/>
                <w:szCs w:val="22"/>
                <w:lang w:val="kk-KZ"/>
              </w:rPr>
              <w:t>1</w:t>
            </w:r>
            <w:r w:rsidR="000C26FE">
              <w:rPr>
                <w:b/>
                <w:sz w:val="22"/>
                <w:szCs w:val="22"/>
                <w:lang w:val="kk-KZ"/>
              </w:rPr>
              <w:t>3</w:t>
            </w:r>
            <w:r w:rsidRPr="00F12BFE">
              <w:rPr>
                <w:b/>
                <w:sz w:val="22"/>
                <w:szCs w:val="22"/>
                <w:lang w:val="kk-KZ"/>
              </w:rPr>
              <w:t>.</w:t>
            </w:r>
            <w:r w:rsidR="000F085E">
              <w:rPr>
                <w:b/>
                <w:sz w:val="22"/>
                <w:szCs w:val="22"/>
                <w:lang w:val="kk-KZ"/>
              </w:rPr>
              <w:t>10</w:t>
            </w:r>
            <w:r>
              <w:rPr>
                <w:b/>
                <w:sz w:val="22"/>
                <w:szCs w:val="22"/>
                <w:lang w:val="kk-KZ"/>
              </w:rPr>
              <w:t>.2022ж.,09.00сағ.-18</w:t>
            </w:r>
            <w:r w:rsidRPr="00F12BFE">
              <w:rPr>
                <w:b/>
                <w:sz w:val="22"/>
                <w:szCs w:val="22"/>
                <w:lang w:val="kk-KZ"/>
              </w:rPr>
              <w:t>.00сағ.</w:t>
            </w:r>
          </w:p>
          <w:p w:rsidR="00945BEC" w:rsidRDefault="00945BEC" w:rsidP="00945BEC">
            <w:pPr>
              <w:tabs>
                <w:tab w:val="left" w:pos="142"/>
              </w:tabs>
              <w:ind w:right="-104"/>
              <w:rPr>
                <w:b/>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0F085E">
              <w:rPr>
                <w:b/>
                <w:sz w:val="22"/>
                <w:szCs w:val="22"/>
                <w:lang w:val="kk-KZ"/>
              </w:rPr>
              <w:t>2</w:t>
            </w:r>
            <w:r w:rsidR="000C26FE">
              <w:rPr>
                <w:b/>
                <w:sz w:val="22"/>
                <w:szCs w:val="22"/>
                <w:lang w:val="kk-KZ"/>
              </w:rPr>
              <w:t>1</w:t>
            </w:r>
            <w:r>
              <w:rPr>
                <w:b/>
                <w:sz w:val="22"/>
                <w:szCs w:val="22"/>
                <w:lang w:val="kk-KZ"/>
              </w:rPr>
              <w:t>.</w:t>
            </w:r>
            <w:r w:rsidR="000F085E">
              <w:rPr>
                <w:b/>
                <w:sz w:val="22"/>
                <w:szCs w:val="22"/>
                <w:lang w:val="kk-KZ"/>
              </w:rPr>
              <w:t>10</w:t>
            </w:r>
            <w:r>
              <w:rPr>
                <w:b/>
                <w:sz w:val="22"/>
                <w:szCs w:val="22"/>
                <w:lang w:val="kk-KZ"/>
              </w:rPr>
              <w:t>.2022ж.,09.00сағ.-18</w:t>
            </w:r>
            <w:r w:rsidRPr="00F12BFE">
              <w:rPr>
                <w:b/>
                <w:sz w:val="22"/>
                <w:szCs w:val="22"/>
                <w:lang w:val="kk-KZ"/>
              </w:rPr>
              <w:t>.00сағ.</w:t>
            </w:r>
          </w:p>
          <w:p w:rsidR="00F12BFE" w:rsidRPr="00F12BFE" w:rsidRDefault="00F12BFE" w:rsidP="00F12BFE">
            <w:pPr>
              <w:rPr>
                <w:sz w:val="22"/>
                <w:szCs w:val="22"/>
                <w:lang w:val="kk-KZ"/>
              </w:rPr>
            </w:pPr>
          </w:p>
        </w:tc>
        <w:tc>
          <w:tcPr>
            <w:tcW w:w="7938"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p>
          <w:p w:rsidR="00655AFB" w:rsidRPr="00655AFB" w:rsidRDefault="00F12BFE" w:rsidP="00655AFB">
            <w:pPr>
              <w:jc w:val="center"/>
              <w:rPr>
                <w:b/>
                <w:szCs w:val="28"/>
              </w:rPr>
            </w:pPr>
            <w:r w:rsidRPr="00314D7B">
              <w:rPr>
                <w:b/>
                <w:szCs w:val="28"/>
              </w:rPr>
              <w:t xml:space="preserve">объявляет конкурс на </w:t>
            </w:r>
            <w:r w:rsidRPr="00A307E4">
              <w:rPr>
                <w:b/>
                <w:szCs w:val="28"/>
              </w:rPr>
              <w:t xml:space="preserve">занятие </w:t>
            </w:r>
            <w:r w:rsidR="00A307E4" w:rsidRPr="00A307E4">
              <w:rPr>
                <w:b/>
                <w:szCs w:val="28"/>
                <w:lang w:val="kk-KZ"/>
              </w:rPr>
              <w:t xml:space="preserve"> вакантной и</w:t>
            </w:r>
            <w:r w:rsidR="00683BAE" w:rsidRPr="00314D7B">
              <w:rPr>
                <w:b/>
                <w:szCs w:val="28"/>
                <w:lang w:val="kk-KZ"/>
              </w:rPr>
              <w:t>временно вакантн</w:t>
            </w:r>
            <w:r w:rsidR="00337D10">
              <w:rPr>
                <w:b/>
                <w:szCs w:val="28"/>
                <w:lang w:val="kk-KZ"/>
              </w:rPr>
              <w:t>ой</w:t>
            </w:r>
            <w:r w:rsidR="00CE29E1">
              <w:rPr>
                <w:b/>
                <w:szCs w:val="28"/>
                <w:lang w:val="kk-KZ"/>
              </w:rPr>
              <w:t xml:space="preserve">и </w:t>
            </w:r>
            <w:r w:rsidRPr="00314D7B">
              <w:rPr>
                <w:b/>
                <w:szCs w:val="28"/>
              </w:rPr>
              <w:t>должност</w:t>
            </w:r>
            <w:r w:rsidR="00337D10">
              <w:rPr>
                <w:b/>
                <w:szCs w:val="28"/>
              </w:rPr>
              <w:t>и</w:t>
            </w:r>
            <w:r w:rsidRPr="00314D7B">
              <w:rPr>
                <w:b/>
                <w:szCs w:val="28"/>
              </w:rPr>
              <w:t>.</w:t>
            </w:r>
          </w:p>
          <w:p w:rsidR="00A307E4" w:rsidRDefault="006A78AF" w:rsidP="009D3A12">
            <w:pPr>
              <w:rPr>
                <w:b/>
                <w:color w:val="000000"/>
                <w:sz w:val="48"/>
                <w:szCs w:val="48"/>
              </w:rPr>
            </w:pPr>
            <w:r w:rsidRPr="009D3A12">
              <w:rPr>
                <w:b/>
                <w:u w:val="single"/>
                <w:lang w:val="kk-KZ"/>
              </w:rPr>
              <w:t>Должность:</w:t>
            </w:r>
          </w:p>
          <w:p w:rsidR="009D3A12" w:rsidRPr="00A307E4" w:rsidRDefault="009D3A12" w:rsidP="00A307E4">
            <w:pPr>
              <w:pStyle w:val="a4"/>
              <w:numPr>
                <w:ilvl w:val="0"/>
                <w:numId w:val="5"/>
              </w:numPr>
              <w:jc w:val="both"/>
              <w:rPr>
                <w:szCs w:val="20"/>
              </w:rPr>
            </w:pPr>
            <w:r w:rsidRPr="00A307E4">
              <w:rPr>
                <w:b/>
                <w:color w:val="000000"/>
                <w:szCs w:val="20"/>
              </w:rPr>
              <w:t>Педагог-ассистент организации образования</w:t>
            </w:r>
          </w:p>
          <w:p w:rsidR="00A82E20" w:rsidRDefault="006A78AF" w:rsidP="00A307E4">
            <w:pPr>
              <w:tabs>
                <w:tab w:val="left" w:pos="7830"/>
              </w:tabs>
              <w:jc w:val="both"/>
              <w:rPr>
                <w:u w:val="single"/>
                <w:lang w:val="kk-KZ"/>
              </w:rPr>
            </w:pPr>
            <w:r w:rsidRPr="009D3A12">
              <w:rPr>
                <w:u w:val="single"/>
                <w:lang w:val="kk-KZ"/>
              </w:rPr>
              <w:t xml:space="preserve">– </w:t>
            </w:r>
            <w:r w:rsidR="00337D10" w:rsidRPr="009D3A12">
              <w:rPr>
                <w:u w:val="single"/>
                <w:lang w:val="kk-KZ"/>
              </w:rPr>
              <w:t>1</w:t>
            </w:r>
            <w:r w:rsidRPr="009D3A12">
              <w:rPr>
                <w:u w:val="single"/>
                <w:lang w:val="kk-KZ"/>
              </w:rPr>
              <w:t xml:space="preserve"> единиц</w:t>
            </w:r>
            <w:r w:rsidR="00337D10" w:rsidRPr="009D3A12">
              <w:rPr>
                <w:u w:val="single"/>
                <w:lang w:val="kk-KZ"/>
              </w:rPr>
              <w:t>а</w:t>
            </w:r>
            <w:r w:rsidRPr="009D3A12">
              <w:rPr>
                <w:u w:val="single"/>
                <w:lang w:val="kk-KZ"/>
              </w:rPr>
              <w:t xml:space="preserve"> (1ставк</w:t>
            </w:r>
            <w:r w:rsidR="00337D10" w:rsidRPr="009D3A12">
              <w:rPr>
                <w:u w:val="single"/>
                <w:lang w:val="kk-KZ"/>
              </w:rPr>
              <w:t>а</w:t>
            </w:r>
            <w:r w:rsidRPr="009D3A12">
              <w:rPr>
                <w:u w:val="single"/>
                <w:lang w:val="kk-KZ"/>
              </w:rPr>
              <w:t>)</w:t>
            </w:r>
          </w:p>
          <w:p w:rsidR="00A307E4" w:rsidRPr="00A307E4" w:rsidRDefault="00A307E4" w:rsidP="00A307E4">
            <w:pPr>
              <w:pStyle w:val="a4"/>
              <w:numPr>
                <w:ilvl w:val="0"/>
                <w:numId w:val="5"/>
              </w:numPr>
              <w:tabs>
                <w:tab w:val="left" w:pos="561"/>
                <w:tab w:val="left" w:pos="7830"/>
              </w:tabs>
              <w:jc w:val="both"/>
              <w:rPr>
                <w:lang w:val="kk-KZ"/>
              </w:rPr>
            </w:pPr>
            <w:r>
              <w:rPr>
                <w:b/>
                <w:u w:val="single"/>
                <w:lang w:val="kk-KZ"/>
              </w:rPr>
              <w:t>Учитель начальных классов с русским языком обучения на время декретного отпуска</w:t>
            </w:r>
            <w:r w:rsidRPr="006A78AF">
              <w:rPr>
                <w:u w:val="single"/>
                <w:lang w:val="kk-KZ"/>
              </w:rPr>
              <w:t xml:space="preserve">- </w:t>
            </w:r>
            <w:r>
              <w:rPr>
                <w:u w:val="single"/>
                <w:lang w:val="kk-KZ"/>
              </w:rPr>
              <w:t>2</w:t>
            </w:r>
            <w:r w:rsidRPr="006A78AF">
              <w:rPr>
                <w:u w:val="single"/>
                <w:lang w:val="kk-KZ"/>
              </w:rPr>
              <w:t xml:space="preserve"> единицы (</w:t>
            </w:r>
            <w:r>
              <w:rPr>
                <w:u w:val="single"/>
                <w:lang w:val="kk-KZ"/>
              </w:rPr>
              <w:t>2</w:t>
            </w:r>
            <w:r w:rsidRPr="006A78AF">
              <w:rPr>
                <w:u w:val="single"/>
                <w:lang w:val="kk-KZ"/>
              </w:rPr>
              <w:t xml:space="preserve"> ставки)</w:t>
            </w: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№53</w:t>
            </w:r>
            <w:r w:rsidRPr="00F12BFE">
              <w:rPr>
                <w:sz w:val="22"/>
                <w:szCs w:val="22"/>
              </w:rPr>
              <w:t>»</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32686F" w:rsidRPr="0049153D" w:rsidRDefault="00F12BFE" w:rsidP="0049153D">
            <w:pPr>
              <w:jc w:val="both"/>
              <w:rPr>
                <w:sz w:val="22"/>
                <w:szCs w:val="22"/>
                <w:lang w:val="kk-KZ"/>
              </w:rPr>
            </w:pPr>
            <w:r w:rsidRPr="00F12BFE">
              <w:rPr>
                <w:b/>
                <w:sz w:val="22"/>
                <w:szCs w:val="22"/>
              </w:rPr>
              <w:t>Местонахождени</w:t>
            </w:r>
            <w:proofErr w:type="gramStart"/>
            <w:r w:rsidRPr="00F12BFE">
              <w:rPr>
                <w:b/>
                <w:sz w:val="22"/>
                <w:szCs w:val="22"/>
              </w:rPr>
              <w:t>е(</w:t>
            </w:r>
            <w:proofErr w:type="gramEnd"/>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ул. Кузембаева, стр.32</w:t>
            </w:r>
            <w:r w:rsidRPr="00F12BFE">
              <w:rPr>
                <w:sz w:val="22"/>
                <w:szCs w:val="22"/>
              </w:rPr>
              <w:t>, т</w:t>
            </w:r>
            <w:r w:rsidRPr="00F12BFE">
              <w:rPr>
                <w:sz w:val="22"/>
                <w:szCs w:val="22"/>
                <w:lang w:val="kk-KZ"/>
              </w:rPr>
              <w:t xml:space="preserve">елефон 46-05-52. </w:t>
            </w:r>
          </w:p>
          <w:p w:rsidR="00F12BFE" w:rsidRPr="000E35E8" w:rsidRDefault="00F12BFE" w:rsidP="00CD3052">
            <w:pPr>
              <w:jc w:val="center"/>
              <w:rPr>
                <w:b/>
                <w:szCs w:val="28"/>
              </w:rPr>
            </w:pPr>
            <w:r w:rsidRPr="000E35E8">
              <w:rPr>
                <w:b/>
                <w:szCs w:val="28"/>
              </w:rPr>
              <w:t>Должностной оклад</w:t>
            </w:r>
            <w:r w:rsidR="004C3F81" w:rsidRPr="000E35E8">
              <w:rPr>
                <w:b/>
                <w:szCs w:val="28"/>
                <w:lang w:val="kk-KZ"/>
              </w:rPr>
              <w:t xml:space="preserve"> педагога-ассистента</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F12BFE" w:rsidRPr="00A82E20" w:rsidTr="00F24632">
              <w:tc>
                <w:tcPr>
                  <w:tcW w:w="1014" w:type="dxa"/>
                  <w:vMerge w:val="restart"/>
                  <w:shd w:val="clear" w:color="auto" w:fill="auto"/>
                </w:tcPr>
                <w:p w:rsidR="00F12BFE" w:rsidRPr="00A82E20" w:rsidRDefault="00F12BFE" w:rsidP="000C26F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0C26F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F12BFE" w:rsidRPr="00A82E20" w:rsidRDefault="00F12BFE" w:rsidP="000C26F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зависимостиот выслуги лет(тенге)</w:t>
                  </w:r>
                </w:p>
              </w:tc>
            </w:tr>
            <w:tr w:rsidR="00F12BFE" w:rsidRPr="00A82E20" w:rsidTr="00F24632">
              <w:trPr>
                <w:trHeight w:val="193"/>
              </w:trPr>
              <w:tc>
                <w:tcPr>
                  <w:tcW w:w="1014" w:type="dxa"/>
                  <w:vMerge/>
                  <w:shd w:val="clear" w:color="auto" w:fill="auto"/>
                </w:tcPr>
                <w:p w:rsidR="00F12BFE" w:rsidRPr="00A82E20" w:rsidRDefault="00F12BFE" w:rsidP="000C26FE">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0C26FE">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0C26F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0C26F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F24632">
              <w:trPr>
                <w:trHeight w:val="100"/>
              </w:trPr>
              <w:tc>
                <w:tcPr>
                  <w:tcW w:w="1014" w:type="dxa"/>
                  <w:shd w:val="clear" w:color="auto" w:fill="auto"/>
                </w:tcPr>
                <w:p w:rsidR="00F12BFE" w:rsidRPr="00A82E20" w:rsidRDefault="009D4B1E" w:rsidP="000C26F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CE29E1">
                    <w:rPr>
                      <w:rFonts w:ascii="Times New Roman" w:hAnsi="Times New Roman" w:cs="Times New Roman"/>
                      <w:b/>
                      <w:lang w:val="kk-KZ"/>
                    </w:rPr>
                    <w:t>3</w:t>
                  </w:r>
                  <w:r w:rsidRPr="00A82E20">
                    <w:rPr>
                      <w:rFonts w:ascii="Times New Roman" w:hAnsi="Times New Roman" w:cs="Times New Roman"/>
                      <w:b/>
                      <w:lang w:val="kk-KZ"/>
                    </w:rPr>
                    <w:t xml:space="preserve">-4 </w:t>
                  </w:r>
                  <w:r w:rsidR="00CE29E1">
                    <w:rPr>
                      <w:rFonts w:ascii="Times New Roman" w:hAnsi="Times New Roman" w:cs="Times New Roman"/>
                      <w:b/>
                      <w:lang w:val="kk-KZ"/>
                    </w:rPr>
                    <w:t xml:space="preserve">до В3-1 </w:t>
                  </w:r>
                  <w:r w:rsidR="00C56728" w:rsidRPr="00A82E20">
                    <w:rPr>
                      <w:rFonts w:ascii="Times New Roman" w:hAnsi="Times New Roman" w:cs="Times New Roman"/>
                      <w:b/>
                      <w:lang w:val="kk-KZ"/>
                    </w:rPr>
                    <w:t>(высшее образование)</w:t>
                  </w:r>
                </w:p>
              </w:tc>
              <w:tc>
                <w:tcPr>
                  <w:tcW w:w="1061" w:type="dxa"/>
                  <w:shd w:val="clear" w:color="auto" w:fill="auto"/>
                </w:tcPr>
                <w:p w:rsidR="00F12BFE" w:rsidRPr="00A82E20" w:rsidRDefault="002325EF" w:rsidP="000C26F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0C26F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w:t>
                  </w:r>
                  <w:r w:rsidR="00CE29E1">
                    <w:rPr>
                      <w:rFonts w:ascii="Times New Roman" w:hAnsi="Times New Roman" w:cs="Times New Roman"/>
                      <w:b/>
                      <w:lang w:val="kk-KZ"/>
                    </w:rPr>
                    <w:t>09012</w:t>
                  </w:r>
                </w:p>
              </w:tc>
              <w:tc>
                <w:tcPr>
                  <w:tcW w:w="3778" w:type="dxa"/>
                  <w:shd w:val="clear" w:color="auto" w:fill="auto"/>
                </w:tcPr>
                <w:p w:rsidR="00F12BFE" w:rsidRPr="00CE29E1" w:rsidRDefault="00CE29E1" w:rsidP="000C26F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147112</w:t>
                  </w:r>
                </w:p>
              </w:tc>
            </w:tr>
          </w:tbl>
          <w:p w:rsidR="0064659A" w:rsidRPr="000E35E8" w:rsidRDefault="0064659A" w:rsidP="0049153D">
            <w:pPr>
              <w:jc w:val="center"/>
              <w:rPr>
                <w:b/>
                <w:szCs w:val="28"/>
              </w:rPr>
            </w:pPr>
            <w:r w:rsidRPr="000E35E8">
              <w:rPr>
                <w:b/>
                <w:szCs w:val="28"/>
              </w:rPr>
              <w:t>Должностной оклад</w:t>
            </w:r>
            <w:r w:rsidRPr="000E35E8">
              <w:rPr>
                <w:b/>
                <w:szCs w:val="28"/>
                <w:lang w:val="kk-KZ"/>
              </w:rPr>
              <w:t xml:space="preserve"> учителя начальных классов</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64659A" w:rsidRPr="00A82E20" w:rsidTr="001B46AE">
              <w:tc>
                <w:tcPr>
                  <w:tcW w:w="1014" w:type="dxa"/>
                  <w:vMerge w:val="restart"/>
                  <w:shd w:val="clear" w:color="auto" w:fill="auto"/>
                </w:tcPr>
                <w:p w:rsidR="0064659A" w:rsidRPr="00A82E20" w:rsidRDefault="0064659A" w:rsidP="000C26F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64659A" w:rsidRPr="00A82E20" w:rsidRDefault="0064659A" w:rsidP="000C26F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64659A" w:rsidRPr="00A82E20" w:rsidRDefault="0064659A" w:rsidP="000C26F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зависимостиот выслуги лет(тенге)</w:t>
                  </w:r>
                </w:p>
              </w:tc>
            </w:tr>
            <w:tr w:rsidR="0064659A" w:rsidRPr="00A82E20" w:rsidTr="001B46AE">
              <w:trPr>
                <w:trHeight w:val="193"/>
              </w:trPr>
              <w:tc>
                <w:tcPr>
                  <w:tcW w:w="1014" w:type="dxa"/>
                  <w:vMerge/>
                  <w:shd w:val="clear" w:color="auto" w:fill="auto"/>
                </w:tcPr>
                <w:p w:rsidR="0064659A" w:rsidRPr="00A82E20" w:rsidRDefault="0064659A" w:rsidP="000C26FE">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64659A" w:rsidRPr="00A82E20" w:rsidRDefault="0064659A" w:rsidP="000C26FE">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64659A" w:rsidRPr="00A82E20" w:rsidRDefault="0064659A" w:rsidP="000C26F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64659A" w:rsidRPr="00A82E20" w:rsidRDefault="0064659A" w:rsidP="000C26F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64659A" w:rsidRPr="00A82E20" w:rsidTr="001B46AE">
              <w:trPr>
                <w:trHeight w:val="100"/>
              </w:trPr>
              <w:tc>
                <w:tcPr>
                  <w:tcW w:w="1014" w:type="dxa"/>
                  <w:shd w:val="clear" w:color="auto" w:fill="auto"/>
                </w:tcPr>
                <w:p w:rsidR="0064659A" w:rsidRPr="00A82E20" w:rsidRDefault="0064659A" w:rsidP="000C26F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В2-4 до В2-1 (высшее образование)</w:t>
                  </w:r>
                </w:p>
              </w:tc>
              <w:tc>
                <w:tcPr>
                  <w:tcW w:w="1061" w:type="dxa"/>
                  <w:shd w:val="clear" w:color="auto" w:fill="auto"/>
                </w:tcPr>
                <w:p w:rsidR="0064659A" w:rsidRPr="00A82E20" w:rsidRDefault="0064659A" w:rsidP="000C26F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 до педагога-мастера</w:t>
                  </w:r>
                </w:p>
              </w:tc>
              <w:tc>
                <w:tcPr>
                  <w:tcW w:w="2006" w:type="dxa"/>
                  <w:shd w:val="clear" w:color="auto" w:fill="auto"/>
                </w:tcPr>
                <w:p w:rsidR="0064659A" w:rsidRPr="00A82E20" w:rsidRDefault="0064659A" w:rsidP="000C26F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136880</w:t>
                  </w:r>
                </w:p>
              </w:tc>
              <w:tc>
                <w:tcPr>
                  <w:tcW w:w="3778" w:type="dxa"/>
                  <w:shd w:val="clear" w:color="auto" w:fill="auto"/>
                </w:tcPr>
                <w:p w:rsidR="0064659A" w:rsidRPr="00A82E20" w:rsidRDefault="0064659A" w:rsidP="000C26F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64659A" w:rsidRDefault="0064659A" w:rsidP="00F12BFE">
            <w:pPr>
              <w:rPr>
                <w:b/>
                <w:sz w:val="22"/>
                <w:szCs w:val="22"/>
              </w:rPr>
            </w:pPr>
          </w:p>
          <w:p w:rsidR="00F12BFE" w:rsidRPr="000E35E8" w:rsidRDefault="00F12BFE" w:rsidP="001953B9">
            <w:pPr>
              <w:jc w:val="both"/>
              <w:rPr>
                <w:b/>
                <w:szCs w:val="28"/>
              </w:rPr>
            </w:pPr>
            <w:r w:rsidRPr="000E35E8">
              <w:rPr>
                <w:b/>
                <w:szCs w:val="28"/>
              </w:rPr>
              <w:lastRenderedPageBreak/>
              <w:t>Общие квалификационные требования к участникам конкурса</w:t>
            </w:r>
            <w:r w:rsidR="00415D6F" w:rsidRPr="000E35E8">
              <w:rPr>
                <w:b/>
                <w:szCs w:val="28"/>
                <w:lang w:val="kk-KZ"/>
              </w:rPr>
              <w:t>на  педагога-ассистента</w:t>
            </w:r>
            <w:r w:rsidRPr="000E35E8">
              <w:rPr>
                <w:b/>
                <w:szCs w:val="28"/>
              </w:rPr>
              <w:t>:</w:t>
            </w:r>
          </w:p>
          <w:p w:rsidR="00822FA8" w:rsidRPr="00822FA8" w:rsidRDefault="00822FA8" w:rsidP="001953B9">
            <w:pPr>
              <w:jc w:val="both"/>
              <w:rPr>
                <w:sz w:val="24"/>
                <w:szCs w:val="24"/>
              </w:rPr>
            </w:pPr>
            <w:r w:rsidRPr="00822FA8">
              <w:rPr>
                <w:color w:val="000000"/>
                <w:sz w:val="24"/>
                <w:szCs w:val="24"/>
              </w:rPr>
              <w:t xml:space="preserve">высшее педагогическое образование и (или) техническое и профессиональное, </w:t>
            </w:r>
            <w:proofErr w:type="spellStart"/>
            <w:r w:rsidRPr="00822FA8">
              <w:rPr>
                <w:color w:val="000000"/>
                <w:sz w:val="24"/>
                <w:szCs w:val="24"/>
              </w:rPr>
              <w:t>послесреднее</w:t>
            </w:r>
            <w:proofErr w:type="spellEnd"/>
            <w:r w:rsidRPr="00822FA8">
              <w:rPr>
                <w:color w:val="000000"/>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rsidR="00822FA8" w:rsidRPr="00822FA8" w:rsidRDefault="00822FA8" w:rsidP="001953B9">
            <w:pPr>
              <w:jc w:val="both"/>
              <w:rPr>
                <w:sz w:val="24"/>
                <w:szCs w:val="24"/>
              </w:rPr>
            </w:pPr>
            <w:bookmarkStart w:id="1" w:name="z1129"/>
            <w:r w:rsidRPr="00822FA8">
              <w:rPr>
                <w:color w:val="000000"/>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822FA8" w:rsidRDefault="00822FA8" w:rsidP="001953B9">
            <w:pPr>
              <w:jc w:val="both"/>
              <w:rPr>
                <w:color w:val="000000"/>
                <w:sz w:val="24"/>
                <w:szCs w:val="24"/>
              </w:rPr>
            </w:pPr>
            <w:bookmarkStart w:id="2" w:name="z1130"/>
            <w:bookmarkEnd w:id="1"/>
            <w:r w:rsidRPr="00822FA8">
              <w:rPr>
                <w:color w:val="000000"/>
                <w:sz w:val="24"/>
                <w:szCs w:val="24"/>
              </w:rPr>
              <w:t>      и (или) при наличии высшего уровня квалификации стаж работы по специальности для педагога-мастера – 5 лет.</w:t>
            </w:r>
          </w:p>
          <w:p w:rsidR="00C80C8A" w:rsidRPr="00C80C8A" w:rsidRDefault="00C80C8A" w:rsidP="001953B9">
            <w:pPr>
              <w:jc w:val="both"/>
              <w:rPr>
                <w:b/>
                <w:szCs w:val="28"/>
              </w:rPr>
            </w:pPr>
            <w:r w:rsidRPr="00C80C8A">
              <w:rPr>
                <w:b/>
                <w:szCs w:val="28"/>
              </w:rPr>
              <w:t>Общие квалификационные требования к участникам конкурса</w:t>
            </w:r>
            <w:r>
              <w:rPr>
                <w:b/>
                <w:szCs w:val="28"/>
                <w:lang w:val="kk-KZ"/>
              </w:rPr>
              <w:t xml:space="preserve"> на учителя начальных классов</w:t>
            </w:r>
            <w:r w:rsidRPr="00C80C8A">
              <w:rPr>
                <w:b/>
                <w:szCs w:val="28"/>
              </w:rPr>
              <w:t>:</w:t>
            </w:r>
          </w:p>
          <w:p w:rsidR="00C80C8A" w:rsidRPr="00A82E20" w:rsidRDefault="00C80C8A" w:rsidP="001953B9">
            <w:pPr>
              <w:jc w:val="both"/>
              <w:rPr>
                <w:sz w:val="24"/>
                <w:szCs w:val="24"/>
              </w:rPr>
            </w:pPr>
            <w:r w:rsidRPr="00A82E20">
              <w:rPr>
                <w:color w:val="000000"/>
                <w:sz w:val="24"/>
                <w:szCs w:val="24"/>
              </w:rPr>
              <w:t xml:space="preserve">высшее и (или) послевузовское педагогическое или техническое и профессиональное, </w:t>
            </w:r>
            <w:proofErr w:type="spellStart"/>
            <w:r w:rsidRPr="00A82E20">
              <w:rPr>
                <w:color w:val="000000"/>
                <w:sz w:val="24"/>
                <w:szCs w:val="24"/>
              </w:rPr>
              <w:t>послесреднее</w:t>
            </w:r>
            <w:proofErr w:type="spellEnd"/>
            <w:r w:rsidRPr="00A82E20">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C80C8A" w:rsidRPr="00A82E20" w:rsidRDefault="00C80C8A" w:rsidP="001953B9">
            <w:pPr>
              <w:jc w:val="both"/>
              <w:rPr>
                <w:sz w:val="24"/>
                <w:szCs w:val="24"/>
              </w:rPr>
            </w:pPr>
            <w:bookmarkStart w:id="3" w:name="z889"/>
            <w:r w:rsidRPr="00A82E20">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80C8A" w:rsidRPr="00822FA8" w:rsidRDefault="00C80C8A" w:rsidP="001953B9">
            <w:pPr>
              <w:jc w:val="both"/>
              <w:rPr>
                <w:sz w:val="24"/>
                <w:szCs w:val="24"/>
              </w:rPr>
            </w:pPr>
            <w:bookmarkStart w:id="4" w:name="z890"/>
            <w:bookmarkEnd w:id="3"/>
            <w:r w:rsidRPr="00A82E20">
              <w:rPr>
                <w:color w:val="000000"/>
                <w:sz w:val="24"/>
                <w:szCs w:val="24"/>
              </w:rPr>
              <w:t>      и (или) при наличии высшего уровня квалификации стаж педагогической работы для педагога-мастера – 5 лет.</w:t>
            </w:r>
            <w:bookmarkEnd w:id="4"/>
          </w:p>
          <w:bookmarkEnd w:id="2"/>
          <w:p w:rsidR="00F12BFE" w:rsidRPr="000E35E8" w:rsidRDefault="00F12BFE" w:rsidP="001953B9">
            <w:pPr>
              <w:jc w:val="both"/>
              <w:rPr>
                <w:b/>
                <w:szCs w:val="28"/>
              </w:rPr>
            </w:pPr>
            <w:r w:rsidRPr="000E35E8">
              <w:rPr>
                <w:b/>
                <w:szCs w:val="28"/>
              </w:rPr>
              <w:t>Должностные обязанности</w:t>
            </w:r>
            <w:r w:rsidR="00415D6F" w:rsidRPr="000E35E8">
              <w:rPr>
                <w:b/>
                <w:szCs w:val="28"/>
                <w:lang w:val="kk-KZ"/>
              </w:rPr>
              <w:t xml:space="preserve"> на педагога-ассистента</w:t>
            </w:r>
            <w:r w:rsidRPr="000E35E8">
              <w:rPr>
                <w:b/>
                <w:szCs w:val="28"/>
              </w:rPr>
              <w:t xml:space="preserve">: </w:t>
            </w:r>
          </w:p>
          <w:p w:rsidR="001A4421" w:rsidRPr="001A4421" w:rsidRDefault="001A4421" w:rsidP="001953B9">
            <w:pPr>
              <w:jc w:val="both"/>
              <w:rPr>
                <w:sz w:val="24"/>
                <w:szCs w:val="24"/>
              </w:rPr>
            </w:pPr>
            <w:bookmarkStart w:id="5" w:name="z1116"/>
            <w:r>
              <w:rPr>
                <w:color w:val="000000"/>
              </w:rPr>
              <w:t>     </w:t>
            </w:r>
            <w:r w:rsidRPr="001A4421">
              <w:rPr>
                <w:color w:val="000000"/>
                <w:sz w:val="24"/>
                <w:szCs w:val="24"/>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rsidR="001A4421" w:rsidRPr="001A4421" w:rsidRDefault="001A4421" w:rsidP="001953B9">
            <w:pPr>
              <w:jc w:val="both"/>
              <w:rPr>
                <w:sz w:val="24"/>
                <w:szCs w:val="24"/>
              </w:rPr>
            </w:pPr>
            <w:bookmarkStart w:id="6" w:name="z1117"/>
            <w:bookmarkEnd w:id="5"/>
            <w:r w:rsidRPr="001A4421">
              <w:rPr>
                <w:color w:val="000000"/>
                <w:sz w:val="24"/>
                <w:szCs w:val="24"/>
              </w:rPr>
              <w:t>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rsidR="001A4421" w:rsidRPr="001A4421" w:rsidRDefault="001A4421" w:rsidP="001953B9">
            <w:pPr>
              <w:jc w:val="both"/>
              <w:rPr>
                <w:sz w:val="24"/>
                <w:szCs w:val="24"/>
              </w:rPr>
            </w:pPr>
            <w:bookmarkStart w:id="7" w:name="z1118"/>
            <w:bookmarkEnd w:id="6"/>
            <w:r w:rsidRPr="001A4421">
              <w:rPr>
                <w:color w:val="000000"/>
                <w:sz w:val="24"/>
                <w:szCs w:val="24"/>
              </w:rPr>
              <w:t>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rsidR="001A4421" w:rsidRPr="001A4421" w:rsidRDefault="001A4421" w:rsidP="001953B9">
            <w:pPr>
              <w:jc w:val="both"/>
              <w:rPr>
                <w:sz w:val="24"/>
                <w:szCs w:val="24"/>
              </w:rPr>
            </w:pPr>
            <w:bookmarkStart w:id="8" w:name="z1119"/>
            <w:bookmarkEnd w:id="7"/>
            <w:r w:rsidRPr="001A4421">
              <w:rPr>
                <w:color w:val="000000"/>
                <w:sz w:val="24"/>
                <w:szCs w:val="24"/>
              </w:rPr>
              <w:t xml:space="preserve">      осуществляет наблюдение и ведет сбор данных о ребенке с особыми </w:t>
            </w:r>
            <w:r w:rsidRPr="001A4421">
              <w:rPr>
                <w:color w:val="000000"/>
                <w:sz w:val="24"/>
                <w:szCs w:val="24"/>
              </w:rPr>
              <w:lastRenderedPageBreak/>
              <w:t>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rsidR="001A4421" w:rsidRPr="001A4421" w:rsidRDefault="001A4421" w:rsidP="001953B9">
            <w:pPr>
              <w:jc w:val="both"/>
              <w:rPr>
                <w:sz w:val="24"/>
                <w:szCs w:val="24"/>
              </w:rPr>
            </w:pPr>
            <w:bookmarkStart w:id="9" w:name="z1120"/>
            <w:bookmarkEnd w:id="8"/>
            <w:r w:rsidRPr="001A4421">
              <w:rPr>
                <w:color w:val="000000"/>
                <w:sz w:val="24"/>
                <w:szCs w:val="24"/>
              </w:rPr>
              <w:t>      соблюдает необходимые условия безопасности жизнедеятельности и здоровья ребенка с особыми образовательными потребностями;</w:t>
            </w:r>
          </w:p>
          <w:p w:rsidR="001A4421" w:rsidRDefault="001A4421" w:rsidP="001953B9">
            <w:pPr>
              <w:jc w:val="both"/>
              <w:rPr>
                <w:color w:val="000000"/>
                <w:sz w:val="24"/>
                <w:szCs w:val="24"/>
              </w:rPr>
            </w:pPr>
            <w:bookmarkStart w:id="10" w:name="z1121"/>
            <w:bookmarkEnd w:id="9"/>
            <w:r w:rsidRPr="001A4421">
              <w:rPr>
                <w:color w:val="000000"/>
                <w:sz w:val="24"/>
                <w:szCs w:val="24"/>
              </w:rPr>
              <w:t>      ведет отчетную документацию по установленной форме.</w:t>
            </w:r>
          </w:p>
          <w:p w:rsidR="00C80C8A" w:rsidRPr="00C80C8A" w:rsidRDefault="00C80C8A" w:rsidP="001953B9">
            <w:pPr>
              <w:jc w:val="both"/>
              <w:rPr>
                <w:b/>
                <w:szCs w:val="28"/>
              </w:rPr>
            </w:pPr>
            <w:r w:rsidRPr="00C80C8A">
              <w:rPr>
                <w:b/>
                <w:szCs w:val="28"/>
              </w:rPr>
              <w:t>Должностные обязанности</w:t>
            </w:r>
            <w:r>
              <w:rPr>
                <w:b/>
                <w:szCs w:val="28"/>
                <w:lang w:val="kk-KZ"/>
              </w:rPr>
              <w:t xml:space="preserve"> учителя начальных классов</w:t>
            </w:r>
            <w:r w:rsidRPr="00C80C8A">
              <w:rPr>
                <w:b/>
                <w:szCs w:val="28"/>
              </w:rPr>
              <w:t xml:space="preserve">: </w:t>
            </w:r>
          </w:p>
          <w:p w:rsidR="00C80C8A" w:rsidRPr="00A82E20" w:rsidRDefault="00C80C8A" w:rsidP="001953B9">
            <w:pPr>
              <w:jc w:val="both"/>
              <w:rPr>
                <w:sz w:val="24"/>
                <w:szCs w:val="24"/>
              </w:rPr>
            </w:pPr>
            <w:r w:rsidRPr="00A82E20">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C80C8A" w:rsidRPr="00A82E20" w:rsidRDefault="00C80C8A" w:rsidP="001953B9">
            <w:pPr>
              <w:jc w:val="both"/>
              <w:rPr>
                <w:sz w:val="24"/>
                <w:szCs w:val="24"/>
              </w:rPr>
            </w:pPr>
            <w:bookmarkStart w:id="11" w:name="z856"/>
            <w:r w:rsidRPr="00A82E20">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C80C8A" w:rsidRPr="00A82E20" w:rsidRDefault="00C80C8A" w:rsidP="001953B9">
            <w:pPr>
              <w:jc w:val="both"/>
              <w:rPr>
                <w:sz w:val="24"/>
                <w:szCs w:val="24"/>
              </w:rPr>
            </w:pPr>
            <w:bookmarkStart w:id="12" w:name="z857"/>
            <w:bookmarkEnd w:id="11"/>
            <w:r w:rsidRPr="00A82E20">
              <w:rPr>
                <w:color w:val="000000"/>
                <w:sz w:val="24"/>
                <w:szCs w:val="24"/>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C80C8A" w:rsidRPr="00A82E20" w:rsidRDefault="00C80C8A" w:rsidP="001953B9">
            <w:pPr>
              <w:jc w:val="both"/>
              <w:rPr>
                <w:sz w:val="24"/>
                <w:szCs w:val="24"/>
              </w:rPr>
            </w:pPr>
            <w:bookmarkStart w:id="13" w:name="z858"/>
            <w:bookmarkEnd w:id="12"/>
            <w:r w:rsidRPr="00A82E20">
              <w:rPr>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C80C8A" w:rsidRPr="00A82E20" w:rsidRDefault="00C80C8A" w:rsidP="001953B9">
            <w:pPr>
              <w:jc w:val="both"/>
              <w:rPr>
                <w:sz w:val="24"/>
                <w:szCs w:val="24"/>
              </w:rPr>
            </w:pPr>
            <w:bookmarkStart w:id="14" w:name="z859"/>
            <w:bookmarkEnd w:id="13"/>
            <w:r w:rsidRPr="00A82E20">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w:t>
            </w:r>
          </w:p>
          <w:p w:rsidR="00C80C8A" w:rsidRPr="00A82E20" w:rsidRDefault="00C80C8A" w:rsidP="001953B9">
            <w:pPr>
              <w:jc w:val="both"/>
              <w:rPr>
                <w:sz w:val="24"/>
                <w:szCs w:val="24"/>
              </w:rPr>
            </w:pPr>
            <w:bookmarkStart w:id="15" w:name="z860"/>
            <w:bookmarkEnd w:id="14"/>
            <w:r w:rsidRPr="00A82E20">
              <w:rPr>
                <w:color w:val="000000"/>
                <w:sz w:val="24"/>
                <w:szCs w:val="24"/>
              </w:rPr>
              <w:t xml:space="preserve">       проводит анализ по итогам проведения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с комментариями; </w:t>
            </w:r>
          </w:p>
          <w:p w:rsidR="00C80C8A" w:rsidRPr="00A82E20" w:rsidRDefault="00C80C8A" w:rsidP="001953B9">
            <w:pPr>
              <w:jc w:val="both"/>
              <w:rPr>
                <w:sz w:val="24"/>
                <w:szCs w:val="24"/>
              </w:rPr>
            </w:pPr>
            <w:bookmarkStart w:id="16" w:name="z861"/>
            <w:bookmarkEnd w:id="15"/>
            <w:r w:rsidRPr="00A82E20">
              <w:rPr>
                <w:color w:val="000000"/>
                <w:sz w:val="24"/>
                <w:szCs w:val="24"/>
              </w:rPr>
              <w:t>      заполняет журналы (бумажные или электронные);</w:t>
            </w:r>
          </w:p>
          <w:p w:rsidR="00C80C8A" w:rsidRPr="00A82E20" w:rsidRDefault="00C80C8A" w:rsidP="001953B9">
            <w:pPr>
              <w:jc w:val="both"/>
              <w:rPr>
                <w:sz w:val="24"/>
                <w:szCs w:val="24"/>
              </w:rPr>
            </w:pPr>
            <w:bookmarkStart w:id="17" w:name="z862"/>
            <w:bookmarkEnd w:id="16"/>
            <w:r w:rsidRPr="00A82E20">
              <w:rPr>
                <w:color w:val="000000"/>
                <w:sz w:val="24"/>
                <w:szCs w:val="24"/>
              </w:rPr>
              <w:t xml:space="preserve">      обеспечивает достижение личностных, </w:t>
            </w:r>
            <w:proofErr w:type="spellStart"/>
            <w:r w:rsidRPr="00A82E20">
              <w:rPr>
                <w:color w:val="000000"/>
                <w:sz w:val="24"/>
                <w:szCs w:val="24"/>
              </w:rPr>
              <w:t>системно-деятельностных</w:t>
            </w:r>
            <w:proofErr w:type="spellEnd"/>
            <w:r w:rsidRPr="00A82E20">
              <w:rPr>
                <w:color w:val="000000"/>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C80C8A" w:rsidRPr="00A82E20" w:rsidRDefault="00C80C8A" w:rsidP="001953B9">
            <w:pPr>
              <w:jc w:val="both"/>
              <w:rPr>
                <w:sz w:val="24"/>
                <w:szCs w:val="24"/>
              </w:rPr>
            </w:pPr>
            <w:bookmarkStart w:id="18" w:name="z863"/>
            <w:bookmarkEnd w:id="17"/>
            <w:r w:rsidRPr="00A82E20">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80C8A" w:rsidRPr="00A82E20" w:rsidRDefault="00C80C8A" w:rsidP="001953B9">
            <w:pPr>
              <w:jc w:val="both"/>
              <w:rPr>
                <w:sz w:val="24"/>
                <w:szCs w:val="24"/>
              </w:rPr>
            </w:pPr>
            <w:bookmarkStart w:id="19" w:name="z864"/>
            <w:bookmarkEnd w:id="18"/>
            <w:r w:rsidRPr="00A82E20">
              <w:rPr>
                <w:color w:val="000000"/>
                <w:sz w:val="24"/>
                <w:szCs w:val="24"/>
              </w:rPr>
              <w:t>      изучает индивидуальные способности, интересы и склонности обучающихся, воспитанников;</w:t>
            </w:r>
          </w:p>
          <w:p w:rsidR="00C80C8A" w:rsidRPr="00A82E20" w:rsidRDefault="00C80C8A" w:rsidP="001953B9">
            <w:pPr>
              <w:jc w:val="both"/>
              <w:rPr>
                <w:sz w:val="24"/>
                <w:szCs w:val="24"/>
              </w:rPr>
            </w:pPr>
            <w:bookmarkStart w:id="20" w:name="z865"/>
            <w:bookmarkEnd w:id="19"/>
            <w:r w:rsidRPr="00A82E20">
              <w:rPr>
                <w:color w:val="000000"/>
                <w:sz w:val="24"/>
                <w:szCs w:val="24"/>
              </w:rPr>
              <w:t>      создает условия для инклюзивного образования;</w:t>
            </w:r>
          </w:p>
          <w:p w:rsidR="00C80C8A" w:rsidRPr="00A82E20" w:rsidRDefault="00C80C8A" w:rsidP="001953B9">
            <w:pPr>
              <w:jc w:val="both"/>
              <w:rPr>
                <w:sz w:val="24"/>
                <w:szCs w:val="24"/>
              </w:rPr>
            </w:pPr>
            <w:bookmarkStart w:id="21" w:name="z866"/>
            <w:bookmarkEnd w:id="20"/>
            <w:r w:rsidRPr="00A82E20">
              <w:rPr>
                <w:color w:val="000000"/>
                <w:sz w:val="24"/>
                <w:szCs w:val="24"/>
              </w:rPr>
              <w:t xml:space="preserve">      адаптирует учебные программы с учетом индивидуальной потребности </w:t>
            </w:r>
            <w:r w:rsidRPr="00A82E20">
              <w:rPr>
                <w:color w:val="000000"/>
                <w:sz w:val="24"/>
                <w:szCs w:val="24"/>
              </w:rPr>
              <w:lastRenderedPageBreak/>
              <w:t>обучающегося с особыми образовательными потребностями;</w:t>
            </w:r>
          </w:p>
          <w:p w:rsidR="00C80C8A" w:rsidRPr="00A82E20" w:rsidRDefault="00C80C8A" w:rsidP="001953B9">
            <w:pPr>
              <w:jc w:val="both"/>
              <w:rPr>
                <w:sz w:val="24"/>
                <w:szCs w:val="24"/>
              </w:rPr>
            </w:pPr>
            <w:bookmarkStart w:id="22" w:name="z867"/>
            <w:bookmarkEnd w:id="21"/>
            <w:r w:rsidRPr="00A82E20">
              <w:rPr>
                <w:color w:val="000000"/>
                <w:sz w:val="24"/>
                <w:szCs w:val="24"/>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C80C8A" w:rsidRPr="00A82E20" w:rsidRDefault="00C80C8A" w:rsidP="001953B9">
            <w:pPr>
              <w:jc w:val="both"/>
              <w:rPr>
                <w:sz w:val="24"/>
                <w:szCs w:val="24"/>
              </w:rPr>
            </w:pPr>
            <w:bookmarkStart w:id="23" w:name="z868"/>
            <w:bookmarkEnd w:id="22"/>
            <w:r w:rsidRPr="00A82E20">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C80C8A" w:rsidRPr="00A82E20" w:rsidRDefault="00C80C8A" w:rsidP="001953B9">
            <w:pPr>
              <w:jc w:val="both"/>
              <w:rPr>
                <w:sz w:val="24"/>
                <w:szCs w:val="24"/>
              </w:rPr>
            </w:pPr>
            <w:bookmarkStart w:id="24" w:name="z869"/>
            <w:bookmarkEnd w:id="23"/>
            <w:r w:rsidRPr="00A82E20">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C80C8A" w:rsidRPr="00A82E20" w:rsidRDefault="00C80C8A" w:rsidP="001953B9">
            <w:pPr>
              <w:jc w:val="both"/>
              <w:rPr>
                <w:sz w:val="24"/>
                <w:szCs w:val="24"/>
              </w:rPr>
            </w:pPr>
            <w:bookmarkStart w:id="25" w:name="z870"/>
            <w:bookmarkEnd w:id="24"/>
            <w:r w:rsidRPr="00A82E20">
              <w:rPr>
                <w:color w:val="000000"/>
                <w:sz w:val="24"/>
                <w:szCs w:val="24"/>
              </w:rPr>
              <w:t xml:space="preserve">       участвует в педагогических консилиумах для родителей; </w:t>
            </w:r>
          </w:p>
          <w:p w:rsidR="00C80C8A" w:rsidRPr="00A82E20" w:rsidRDefault="00C80C8A" w:rsidP="001953B9">
            <w:pPr>
              <w:jc w:val="both"/>
              <w:rPr>
                <w:sz w:val="24"/>
                <w:szCs w:val="24"/>
              </w:rPr>
            </w:pPr>
            <w:bookmarkStart w:id="26" w:name="z871"/>
            <w:bookmarkEnd w:id="25"/>
            <w:r w:rsidRPr="00A82E20">
              <w:rPr>
                <w:color w:val="000000"/>
                <w:sz w:val="24"/>
                <w:szCs w:val="24"/>
              </w:rPr>
              <w:t>      консультирует родителей;</w:t>
            </w:r>
          </w:p>
          <w:p w:rsidR="00C80C8A" w:rsidRPr="00A82E20" w:rsidRDefault="00C80C8A" w:rsidP="001953B9">
            <w:pPr>
              <w:jc w:val="both"/>
              <w:rPr>
                <w:sz w:val="24"/>
                <w:szCs w:val="24"/>
              </w:rPr>
            </w:pPr>
            <w:bookmarkStart w:id="27" w:name="z872"/>
            <w:bookmarkEnd w:id="26"/>
            <w:r w:rsidRPr="00A82E20">
              <w:rPr>
                <w:color w:val="000000"/>
                <w:sz w:val="24"/>
                <w:szCs w:val="24"/>
              </w:rPr>
              <w:t>      повышает профессиональную компетентность;</w:t>
            </w:r>
          </w:p>
          <w:p w:rsidR="00C80C8A" w:rsidRPr="00A82E20" w:rsidRDefault="00C80C8A" w:rsidP="001953B9">
            <w:pPr>
              <w:jc w:val="both"/>
              <w:rPr>
                <w:sz w:val="24"/>
                <w:szCs w:val="24"/>
              </w:rPr>
            </w:pPr>
            <w:bookmarkStart w:id="28" w:name="z873"/>
            <w:bookmarkEnd w:id="27"/>
            <w:r w:rsidRPr="00A82E20">
              <w:rPr>
                <w:color w:val="000000"/>
                <w:sz w:val="24"/>
                <w:szCs w:val="24"/>
              </w:rPr>
              <w:t>      соблюдает правила безопасности и охраны труда, противопожарной защиты;</w:t>
            </w:r>
          </w:p>
          <w:p w:rsidR="00C80C8A" w:rsidRPr="00A82E20" w:rsidRDefault="00C80C8A" w:rsidP="001953B9">
            <w:pPr>
              <w:jc w:val="both"/>
              <w:rPr>
                <w:sz w:val="24"/>
                <w:szCs w:val="24"/>
              </w:rPr>
            </w:pPr>
            <w:bookmarkStart w:id="29" w:name="z874"/>
            <w:bookmarkEnd w:id="28"/>
            <w:r w:rsidRPr="00A82E20">
              <w:rPr>
                <w:color w:val="000000"/>
                <w:sz w:val="24"/>
                <w:szCs w:val="24"/>
              </w:rPr>
              <w:t>      обеспечивает охрану жизни и здоровья обучающихся в период образовательного процесса;</w:t>
            </w:r>
          </w:p>
          <w:p w:rsidR="00C80C8A" w:rsidRPr="00A82E20" w:rsidRDefault="00C80C8A" w:rsidP="001953B9">
            <w:pPr>
              <w:jc w:val="both"/>
              <w:rPr>
                <w:sz w:val="24"/>
                <w:szCs w:val="24"/>
              </w:rPr>
            </w:pPr>
            <w:bookmarkStart w:id="30" w:name="z875"/>
            <w:bookmarkEnd w:id="29"/>
            <w:r w:rsidRPr="00A82E20">
              <w:rPr>
                <w:color w:val="000000"/>
                <w:sz w:val="24"/>
                <w:szCs w:val="24"/>
              </w:rPr>
              <w:t>      осуществляет сотрудничество с родителями или лицами, их заменяющими;</w:t>
            </w:r>
          </w:p>
          <w:p w:rsidR="00C80C8A" w:rsidRPr="00A82E20" w:rsidRDefault="00C80C8A" w:rsidP="001953B9">
            <w:pPr>
              <w:jc w:val="both"/>
              <w:rPr>
                <w:sz w:val="24"/>
                <w:szCs w:val="24"/>
              </w:rPr>
            </w:pPr>
            <w:bookmarkStart w:id="31" w:name="z876"/>
            <w:bookmarkEnd w:id="30"/>
            <w:r w:rsidRPr="00A82E20">
              <w:rPr>
                <w:color w:val="000000"/>
                <w:sz w:val="24"/>
                <w:szCs w:val="24"/>
              </w:rPr>
              <w:t>      заполняет документы, перечень которых утвержден уполномоченным органом в области образования;</w:t>
            </w:r>
          </w:p>
          <w:p w:rsidR="00C80C8A" w:rsidRPr="001A4421" w:rsidRDefault="00C80C8A" w:rsidP="001953B9">
            <w:pPr>
              <w:jc w:val="both"/>
              <w:rPr>
                <w:sz w:val="24"/>
                <w:szCs w:val="24"/>
              </w:rPr>
            </w:pPr>
            <w:bookmarkStart w:id="32" w:name="z877"/>
            <w:bookmarkEnd w:id="31"/>
            <w:r w:rsidRPr="00A82E20">
              <w:rPr>
                <w:color w:val="000000"/>
                <w:sz w:val="24"/>
                <w:szCs w:val="24"/>
              </w:rPr>
              <w:t xml:space="preserve">       прививает антикоррупционную культуру, принципы академической честности среди обучающихся и воспитанников.</w:t>
            </w:r>
            <w:bookmarkEnd w:id="32"/>
          </w:p>
          <w:bookmarkEnd w:id="10"/>
          <w:p w:rsidR="00F12BFE" w:rsidRPr="000E35E8" w:rsidRDefault="00F12BFE" w:rsidP="001953B9">
            <w:pPr>
              <w:jc w:val="both"/>
              <w:rPr>
                <w:b/>
                <w:szCs w:val="28"/>
              </w:rPr>
            </w:pPr>
            <w:r w:rsidRPr="000E35E8">
              <w:rPr>
                <w:b/>
                <w:szCs w:val="28"/>
              </w:rPr>
              <w:t>Требования к участникам конкурса</w:t>
            </w:r>
            <w:r w:rsidR="00415D6F" w:rsidRPr="000E35E8">
              <w:rPr>
                <w:b/>
                <w:szCs w:val="28"/>
                <w:lang w:val="kk-KZ"/>
              </w:rPr>
              <w:t>на  педагога-ассистента</w:t>
            </w:r>
            <w:r w:rsidRPr="000E35E8">
              <w:rPr>
                <w:b/>
                <w:szCs w:val="28"/>
              </w:rPr>
              <w:t>:</w:t>
            </w:r>
          </w:p>
          <w:p w:rsidR="00F12BFE" w:rsidRPr="00655AFB" w:rsidRDefault="00F12BFE" w:rsidP="001953B9">
            <w:pPr>
              <w:jc w:val="both"/>
              <w:rPr>
                <w:sz w:val="22"/>
                <w:szCs w:val="22"/>
              </w:rPr>
            </w:pPr>
            <w:r w:rsidRPr="00655AFB">
              <w:rPr>
                <w:sz w:val="22"/>
                <w:szCs w:val="22"/>
              </w:rPr>
              <w:t xml:space="preserve">Должен знать: </w:t>
            </w:r>
          </w:p>
          <w:p w:rsidR="001A4421" w:rsidRPr="001A4421" w:rsidRDefault="001A4421" w:rsidP="001953B9">
            <w:pPr>
              <w:jc w:val="both"/>
              <w:rPr>
                <w:sz w:val="24"/>
                <w:szCs w:val="24"/>
              </w:rPr>
            </w:pPr>
            <w:r w:rsidRPr="001A4421">
              <w:rPr>
                <w:color w:val="000000"/>
                <w:sz w:val="24"/>
                <w:szCs w:val="24"/>
              </w:rPr>
              <w:t>Конституцию Республики Казахстан, "Конвенцию о правах ребенка", Законы Республики Казахстан "Об образовании", "О правах ребенка в Республике Казахстан", "О специальных социальных услугах", "О социальной медико-педагогической и коррекционной поддержке детей с ограниченными возможностями", "О противодействии коррупции", "О языках в Республике Казахстан" и иные нормативные правовые акты Республики Казахстан, определяющие направления и перспективы развития образования;</w:t>
            </w:r>
          </w:p>
          <w:p w:rsidR="001A4421" w:rsidRPr="001A4421" w:rsidRDefault="001A4421" w:rsidP="001953B9">
            <w:pPr>
              <w:jc w:val="both"/>
              <w:rPr>
                <w:sz w:val="24"/>
                <w:szCs w:val="24"/>
              </w:rPr>
            </w:pPr>
            <w:bookmarkStart w:id="33" w:name="z1124"/>
            <w:r w:rsidRPr="001A4421">
              <w:rPr>
                <w:color w:val="000000"/>
                <w:sz w:val="24"/>
                <w:szCs w:val="24"/>
              </w:rPr>
              <w:t>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rsidR="001A4421" w:rsidRPr="001A4421" w:rsidRDefault="001A4421" w:rsidP="001953B9">
            <w:pPr>
              <w:jc w:val="both"/>
              <w:rPr>
                <w:sz w:val="24"/>
                <w:szCs w:val="24"/>
              </w:rPr>
            </w:pPr>
            <w:bookmarkStart w:id="34" w:name="z1125"/>
            <w:bookmarkEnd w:id="33"/>
            <w:r w:rsidRPr="001A4421">
              <w:rPr>
                <w:color w:val="000000"/>
                <w:sz w:val="24"/>
                <w:szCs w:val="24"/>
              </w:rPr>
              <w:t>      нормы педагогической этики;</w:t>
            </w:r>
          </w:p>
          <w:p w:rsidR="001A4421" w:rsidRDefault="001A4421" w:rsidP="001953B9">
            <w:pPr>
              <w:jc w:val="both"/>
              <w:rPr>
                <w:color w:val="000000"/>
                <w:sz w:val="24"/>
                <w:szCs w:val="24"/>
              </w:rPr>
            </w:pPr>
            <w:bookmarkStart w:id="35" w:name="z1126"/>
            <w:bookmarkEnd w:id="34"/>
            <w:r w:rsidRPr="001A4421">
              <w:rPr>
                <w:color w:val="000000"/>
                <w:sz w:val="24"/>
                <w:szCs w:val="24"/>
              </w:rPr>
              <w:t>      основы трудового законодательства, правила безопасности и охраны труда, противопожарной защиты, санитарные правила.</w:t>
            </w:r>
          </w:p>
          <w:p w:rsidR="00C80C8A" w:rsidRPr="00C80C8A" w:rsidRDefault="00C80C8A" w:rsidP="001953B9">
            <w:pPr>
              <w:jc w:val="both"/>
              <w:rPr>
                <w:b/>
                <w:szCs w:val="28"/>
              </w:rPr>
            </w:pPr>
            <w:r w:rsidRPr="00C80C8A">
              <w:rPr>
                <w:b/>
                <w:szCs w:val="28"/>
              </w:rPr>
              <w:lastRenderedPageBreak/>
              <w:t>Требования к участникам конкурса</w:t>
            </w:r>
            <w:r w:rsidRPr="00C80C8A">
              <w:rPr>
                <w:b/>
                <w:szCs w:val="28"/>
                <w:lang w:val="kk-KZ"/>
              </w:rPr>
              <w:t xml:space="preserve"> на учителя начальных классов</w:t>
            </w:r>
            <w:r w:rsidRPr="00C80C8A">
              <w:rPr>
                <w:b/>
                <w:szCs w:val="28"/>
              </w:rPr>
              <w:t>:</w:t>
            </w:r>
          </w:p>
          <w:p w:rsidR="00C80C8A" w:rsidRPr="00A82E20" w:rsidRDefault="00C80C8A" w:rsidP="001953B9">
            <w:pPr>
              <w:jc w:val="both"/>
              <w:rPr>
                <w:sz w:val="22"/>
                <w:szCs w:val="22"/>
              </w:rPr>
            </w:pPr>
            <w:r w:rsidRPr="00A82E20">
              <w:rPr>
                <w:sz w:val="22"/>
                <w:szCs w:val="22"/>
              </w:rPr>
              <w:t xml:space="preserve">Должен знать: </w:t>
            </w:r>
          </w:p>
          <w:p w:rsidR="00C80C8A" w:rsidRPr="00A82E20" w:rsidRDefault="00C80C8A" w:rsidP="001953B9">
            <w:pPr>
              <w:jc w:val="both"/>
              <w:rPr>
                <w:sz w:val="24"/>
                <w:szCs w:val="24"/>
              </w:rPr>
            </w:pPr>
            <w:r w:rsidRPr="00A82E20">
              <w:rPr>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80C8A" w:rsidRPr="00A82E20" w:rsidRDefault="00C80C8A" w:rsidP="001953B9">
            <w:pPr>
              <w:jc w:val="both"/>
              <w:rPr>
                <w:sz w:val="24"/>
                <w:szCs w:val="24"/>
              </w:rPr>
            </w:pPr>
            <w:bookmarkStart w:id="36" w:name="z880"/>
            <w:r w:rsidRPr="00A82E20">
              <w:rPr>
                <w:color w:val="000000"/>
                <w:sz w:val="24"/>
                <w:szCs w:val="24"/>
              </w:rPr>
              <w:t xml:space="preserve">       содержание учебного предмета, учебно-воспитательного процесса, методики преподавания и оценивания; </w:t>
            </w:r>
          </w:p>
          <w:p w:rsidR="00C80C8A" w:rsidRPr="00A82E20" w:rsidRDefault="00C80C8A" w:rsidP="001953B9">
            <w:pPr>
              <w:jc w:val="both"/>
              <w:rPr>
                <w:sz w:val="24"/>
                <w:szCs w:val="24"/>
              </w:rPr>
            </w:pPr>
            <w:bookmarkStart w:id="37" w:name="z881"/>
            <w:bookmarkEnd w:id="36"/>
            <w:r w:rsidRPr="00A82E20">
              <w:rPr>
                <w:color w:val="000000"/>
                <w:sz w:val="24"/>
                <w:szCs w:val="24"/>
              </w:rPr>
              <w:t xml:space="preserve">       педагогику и психологию; </w:t>
            </w:r>
          </w:p>
          <w:p w:rsidR="00C80C8A" w:rsidRPr="00A82E20" w:rsidRDefault="00C80C8A" w:rsidP="001953B9">
            <w:pPr>
              <w:jc w:val="both"/>
              <w:rPr>
                <w:sz w:val="24"/>
                <w:szCs w:val="24"/>
              </w:rPr>
            </w:pPr>
            <w:bookmarkStart w:id="38" w:name="z882"/>
            <w:bookmarkEnd w:id="37"/>
            <w:r w:rsidRPr="00A82E20">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80C8A" w:rsidRPr="00A82E20" w:rsidRDefault="00C80C8A" w:rsidP="001953B9">
            <w:pPr>
              <w:jc w:val="both"/>
              <w:rPr>
                <w:sz w:val="24"/>
                <w:szCs w:val="24"/>
              </w:rPr>
            </w:pPr>
            <w:bookmarkStart w:id="39" w:name="z883"/>
            <w:bookmarkEnd w:id="38"/>
            <w:r w:rsidRPr="00A82E20">
              <w:rPr>
                <w:color w:val="000000"/>
                <w:sz w:val="24"/>
                <w:szCs w:val="24"/>
              </w:rPr>
              <w:t>      нормы педагогической этики;</w:t>
            </w:r>
          </w:p>
          <w:p w:rsidR="00C80C8A" w:rsidRPr="00A82E20" w:rsidRDefault="00C80C8A" w:rsidP="001953B9">
            <w:pPr>
              <w:jc w:val="both"/>
              <w:rPr>
                <w:sz w:val="24"/>
                <w:szCs w:val="24"/>
              </w:rPr>
            </w:pPr>
            <w:bookmarkStart w:id="40" w:name="z884"/>
            <w:bookmarkEnd w:id="39"/>
            <w:r w:rsidRPr="00A82E20">
              <w:rPr>
                <w:color w:val="000000"/>
                <w:sz w:val="24"/>
                <w:szCs w:val="24"/>
              </w:rPr>
              <w:t>      требования к оборудованию учебных кабинетов и подсобных помещений;</w:t>
            </w:r>
          </w:p>
          <w:p w:rsidR="00C80C8A" w:rsidRPr="00A82E20" w:rsidRDefault="00C80C8A" w:rsidP="001953B9">
            <w:pPr>
              <w:jc w:val="both"/>
              <w:rPr>
                <w:sz w:val="24"/>
                <w:szCs w:val="24"/>
              </w:rPr>
            </w:pPr>
            <w:bookmarkStart w:id="41" w:name="z885"/>
            <w:bookmarkEnd w:id="40"/>
            <w:r w:rsidRPr="00A82E20">
              <w:rPr>
                <w:color w:val="000000"/>
                <w:sz w:val="24"/>
                <w:szCs w:val="24"/>
              </w:rPr>
              <w:t>      основы права и научной организации труда, экономики;</w:t>
            </w:r>
          </w:p>
          <w:p w:rsidR="00C80C8A" w:rsidRPr="001A4421" w:rsidRDefault="00C80C8A" w:rsidP="001953B9">
            <w:pPr>
              <w:jc w:val="both"/>
              <w:rPr>
                <w:sz w:val="24"/>
                <w:szCs w:val="24"/>
              </w:rPr>
            </w:pPr>
            <w:bookmarkStart w:id="42" w:name="z886"/>
            <w:bookmarkEnd w:id="41"/>
            <w:r w:rsidRPr="00A82E20">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bookmarkEnd w:id="42"/>
          </w:p>
          <w:bookmarkEnd w:id="35"/>
          <w:p w:rsidR="00F12BFE" w:rsidRPr="000E35E8" w:rsidRDefault="00F12BFE" w:rsidP="001953B9">
            <w:pPr>
              <w:jc w:val="both"/>
              <w:rPr>
                <w:b/>
                <w:szCs w:val="28"/>
              </w:rPr>
            </w:pPr>
            <w:r w:rsidRPr="000E35E8">
              <w:rPr>
                <w:b/>
                <w:szCs w:val="28"/>
              </w:rPr>
              <w:t>Для участия в Конкурсе</w:t>
            </w:r>
            <w:r w:rsidR="002E262D" w:rsidRPr="000E35E8">
              <w:rPr>
                <w:b/>
                <w:szCs w:val="28"/>
                <w:lang w:val="kk-KZ"/>
              </w:rPr>
              <w:t xml:space="preserve"> всем</w:t>
            </w:r>
            <w:r w:rsidRPr="000E35E8">
              <w:rPr>
                <w:b/>
                <w:szCs w:val="28"/>
              </w:rPr>
              <w:t>кандидат</w:t>
            </w:r>
            <w:r w:rsidR="002E262D" w:rsidRPr="000E35E8">
              <w:rPr>
                <w:b/>
                <w:szCs w:val="28"/>
                <w:lang w:val="kk-KZ"/>
              </w:rPr>
              <w:t>ам</w:t>
            </w:r>
            <w:r w:rsidRPr="000E35E8">
              <w:rPr>
                <w:b/>
                <w:szCs w:val="28"/>
              </w:rPr>
              <w:t xml:space="preserve">  необходимо предоставить:</w:t>
            </w:r>
          </w:p>
          <w:p w:rsidR="00F12BFE" w:rsidRPr="00A82E20" w:rsidRDefault="0089456D" w:rsidP="001953B9">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A82E20" w:rsidRDefault="0089456D" w:rsidP="001953B9">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rsidR="00F12BFE" w:rsidRPr="00A82E20" w:rsidRDefault="0089456D" w:rsidP="001953B9">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1953B9">
            <w:pPr>
              <w:jc w:val="both"/>
              <w:rPr>
                <w:sz w:val="22"/>
                <w:szCs w:val="22"/>
              </w:rPr>
            </w:pPr>
            <w:r>
              <w:rPr>
                <w:sz w:val="22"/>
                <w:szCs w:val="22"/>
                <w:lang w:val="en-US"/>
              </w:rPr>
              <w:t> </w:t>
            </w:r>
            <w:r w:rsidR="00F12BFE" w:rsidRPr="00A82E20">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12BFE" w:rsidRPr="00A82E20" w:rsidRDefault="00F12BFE" w:rsidP="001953B9">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1953B9">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1953B9">
            <w:pPr>
              <w:jc w:val="both"/>
              <w:rPr>
                <w:sz w:val="22"/>
                <w:szCs w:val="22"/>
              </w:rPr>
            </w:pPr>
            <w:r w:rsidRPr="00A82E20">
              <w:rPr>
                <w:sz w:val="22"/>
                <w:szCs w:val="22"/>
              </w:rPr>
              <w:t>7) справку с психоневрологической организации;</w:t>
            </w:r>
          </w:p>
          <w:p w:rsidR="00F12BFE" w:rsidRPr="00A82E20" w:rsidRDefault="00F12BFE" w:rsidP="001953B9">
            <w:pPr>
              <w:jc w:val="both"/>
              <w:rPr>
                <w:sz w:val="22"/>
                <w:szCs w:val="22"/>
              </w:rPr>
            </w:pPr>
            <w:r w:rsidRPr="00A82E20">
              <w:rPr>
                <w:sz w:val="22"/>
                <w:szCs w:val="22"/>
              </w:rPr>
              <w:t>8) справку с наркологической организации;</w:t>
            </w:r>
          </w:p>
          <w:p w:rsidR="00F12BFE" w:rsidRPr="00A82E20" w:rsidRDefault="00F12BFE" w:rsidP="001953B9">
            <w:pPr>
              <w:jc w:val="both"/>
              <w:rPr>
                <w:sz w:val="22"/>
                <w:szCs w:val="22"/>
              </w:rPr>
            </w:pPr>
            <w:r w:rsidRPr="00A82E20">
              <w:rPr>
                <w:sz w:val="22"/>
                <w:szCs w:val="22"/>
              </w:rPr>
              <w:t xml:space="preserve">9) сертификат Национального квалификационного тестирования (далее - НКТ) </w:t>
            </w:r>
            <w:r w:rsidRPr="00A82E20">
              <w:rPr>
                <w:sz w:val="22"/>
                <w:szCs w:val="22"/>
              </w:rPr>
              <w:lastRenderedPageBreak/>
              <w:t>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1953B9">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A307E4" w:rsidRDefault="00A307E4" w:rsidP="001953B9">
            <w:pPr>
              <w:jc w:val="both"/>
              <w:rPr>
                <w:b/>
                <w:sz w:val="22"/>
                <w:szCs w:val="22"/>
              </w:rPr>
            </w:pPr>
          </w:p>
          <w:p w:rsidR="002323B2" w:rsidRDefault="00F12BFE" w:rsidP="001953B9">
            <w:pPr>
              <w:jc w:val="both"/>
              <w:rPr>
                <w:b/>
                <w:sz w:val="22"/>
                <w:szCs w:val="22"/>
              </w:rPr>
            </w:pPr>
            <w:r w:rsidRPr="00A82E20">
              <w:rPr>
                <w:b/>
                <w:sz w:val="22"/>
                <w:szCs w:val="22"/>
              </w:rPr>
              <w:t>Конкурс проводится по адресу:</w:t>
            </w:r>
          </w:p>
          <w:p w:rsidR="00F12BFE" w:rsidRPr="00A82E20" w:rsidRDefault="00F12BFE" w:rsidP="001953B9">
            <w:pPr>
              <w:jc w:val="both"/>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Карагандаулица Кузембаева, стр.32</w:t>
            </w:r>
            <w:r w:rsidRPr="00A82E20">
              <w:rPr>
                <w:sz w:val="22"/>
                <w:szCs w:val="22"/>
              </w:rPr>
              <w:t>,Коммунальное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1953B9">
            <w:pPr>
              <w:jc w:val="both"/>
              <w:rPr>
                <w:b/>
                <w:sz w:val="22"/>
                <w:szCs w:val="22"/>
                <w:u w:val="single"/>
              </w:rPr>
            </w:pPr>
          </w:p>
          <w:p w:rsidR="002323B2" w:rsidRDefault="00F12BFE" w:rsidP="001953B9">
            <w:pPr>
              <w:jc w:val="both"/>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6E4599" w:rsidRPr="00A82E20" w:rsidRDefault="006E4599" w:rsidP="001953B9">
            <w:pPr>
              <w:jc w:val="both"/>
              <w:rPr>
                <w:sz w:val="22"/>
                <w:szCs w:val="22"/>
              </w:rPr>
            </w:pPr>
            <w:r w:rsidRPr="00A82E20">
              <w:rPr>
                <w:sz w:val="22"/>
                <w:szCs w:val="22"/>
              </w:rPr>
              <w:t>Прием документов осуществляется с 09.00 часов до 18:00 часов с перерывом на обед с 13.00 часов до 14.00 часов</w:t>
            </w:r>
            <w:r>
              <w:rPr>
                <w:sz w:val="22"/>
                <w:szCs w:val="22"/>
                <w:lang w:val="kk-KZ"/>
              </w:rPr>
              <w:t xml:space="preserve"> кроме субботы и воскресенья</w:t>
            </w:r>
            <w:r w:rsidRPr="00A82E20">
              <w:rPr>
                <w:sz w:val="22"/>
                <w:szCs w:val="22"/>
              </w:rPr>
              <w:t>.</w:t>
            </w:r>
          </w:p>
          <w:p w:rsidR="006E4599" w:rsidRPr="0040470F" w:rsidRDefault="006E4599" w:rsidP="001953B9">
            <w:pPr>
              <w:jc w:val="both"/>
              <w:rPr>
                <w:b/>
                <w:sz w:val="22"/>
                <w:szCs w:val="22"/>
                <w:lang w:val="kk-KZ"/>
              </w:rPr>
            </w:pPr>
          </w:p>
          <w:p w:rsidR="006E4599" w:rsidRPr="00A82E20" w:rsidRDefault="006E4599" w:rsidP="001953B9">
            <w:pPr>
              <w:jc w:val="both"/>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sidR="00CE6C60">
              <w:rPr>
                <w:b/>
                <w:sz w:val="22"/>
                <w:szCs w:val="22"/>
              </w:rPr>
              <w:t>1</w:t>
            </w:r>
            <w:r w:rsidR="000C26FE">
              <w:rPr>
                <w:b/>
                <w:sz w:val="22"/>
                <w:szCs w:val="22"/>
              </w:rPr>
              <w:t>3</w:t>
            </w:r>
            <w:r w:rsidRPr="00A82E20">
              <w:rPr>
                <w:b/>
                <w:sz w:val="22"/>
                <w:szCs w:val="22"/>
              </w:rPr>
              <w:t>.</w:t>
            </w:r>
            <w:r w:rsidR="00CE6C60">
              <w:rPr>
                <w:b/>
                <w:sz w:val="22"/>
                <w:szCs w:val="22"/>
              </w:rPr>
              <w:t>10</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6E4599" w:rsidRDefault="006E4599" w:rsidP="001953B9">
            <w:pPr>
              <w:jc w:val="both"/>
              <w:rPr>
                <w:b/>
                <w:sz w:val="22"/>
                <w:szCs w:val="22"/>
              </w:rPr>
            </w:pPr>
          </w:p>
          <w:p w:rsidR="006E4599" w:rsidRPr="00F12BFE" w:rsidRDefault="006E4599" w:rsidP="001953B9">
            <w:pPr>
              <w:jc w:val="both"/>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CE29E1">
              <w:rPr>
                <w:b/>
                <w:sz w:val="22"/>
                <w:szCs w:val="22"/>
                <w:lang w:val="kk-KZ"/>
              </w:rPr>
              <w:t>2</w:t>
            </w:r>
            <w:r w:rsidR="000C26FE">
              <w:rPr>
                <w:b/>
                <w:sz w:val="22"/>
                <w:szCs w:val="22"/>
                <w:lang w:val="kk-KZ"/>
              </w:rPr>
              <w:t>1</w:t>
            </w:r>
            <w:bookmarkStart w:id="43" w:name="_GoBack"/>
            <w:bookmarkEnd w:id="43"/>
            <w:r w:rsidRPr="00A82E20">
              <w:rPr>
                <w:b/>
                <w:sz w:val="22"/>
                <w:szCs w:val="22"/>
              </w:rPr>
              <w:t>.</w:t>
            </w:r>
            <w:r w:rsidR="00CE29E1">
              <w:rPr>
                <w:b/>
                <w:sz w:val="22"/>
                <w:szCs w:val="22"/>
                <w:lang w:val="kk-KZ"/>
              </w:rPr>
              <w:t>10</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F12BFE" w:rsidRPr="006E4599" w:rsidRDefault="00F12BFE" w:rsidP="00F12BFE">
            <w:pPr>
              <w:rPr>
                <w:sz w:val="22"/>
                <w:szCs w:val="22"/>
              </w:rPr>
            </w:pPr>
          </w:p>
        </w:tc>
      </w:tr>
    </w:tbl>
    <w:p w:rsidR="00F12BFE" w:rsidRPr="00F12BFE" w:rsidRDefault="00F12BFE" w:rsidP="006E4599">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2BFE"/>
    <w:rsid w:val="00081B13"/>
    <w:rsid w:val="00096E4A"/>
    <w:rsid w:val="000C26FE"/>
    <w:rsid w:val="000E111C"/>
    <w:rsid w:val="000E35E8"/>
    <w:rsid w:val="000F085E"/>
    <w:rsid w:val="001033DB"/>
    <w:rsid w:val="00121107"/>
    <w:rsid w:val="001953B9"/>
    <w:rsid w:val="001A4421"/>
    <w:rsid w:val="001B3C8E"/>
    <w:rsid w:val="00225ACB"/>
    <w:rsid w:val="002323B2"/>
    <w:rsid w:val="002325EF"/>
    <w:rsid w:val="00253776"/>
    <w:rsid w:val="002E262D"/>
    <w:rsid w:val="00314D7B"/>
    <w:rsid w:val="0032686F"/>
    <w:rsid w:val="00337D10"/>
    <w:rsid w:val="00342C9A"/>
    <w:rsid w:val="00391F61"/>
    <w:rsid w:val="003B0B03"/>
    <w:rsid w:val="003D20A2"/>
    <w:rsid w:val="00415D6F"/>
    <w:rsid w:val="00416282"/>
    <w:rsid w:val="00483E86"/>
    <w:rsid w:val="0049153D"/>
    <w:rsid w:val="00496EB3"/>
    <w:rsid w:val="004C3F81"/>
    <w:rsid w:val="004C732D"/>
    <w:rsid w:val="00512292"/>
    <w:rsid w:val="005402CD"/>
    <w:rsid w:val="00541A08"/>
    <w:rsid w:val="005554E3"/>
    <w:rsid w:val="005620A9"/>
    <w:rsid w:val="005A0CB2"/>
    <w:rsid w:val="005D384E"/>
    <w:rsid w:val="00601DD3"/>
    <w:rsid w:val="0064659A"/>
    <w:rsid w:val="00655AFB"/>
    <w:rsid w:val="00683BAE"/>
    <w:rsid w:val="00691DBD"/>
    <w:rsid w:val="00695CDE"/>
    <w:rsid w:val="006A78AF"/>
    <w:rsid w:val="006C3CE1"/>
    <w:rsid w:val="006D34C1"/>
    <w:rsid w:val="006E1FBC"/>
    <w:rsid w:val="006E4599"/>
    <w:rsid w:val="00712330"/>
    <w:rsid w:val="007171E4"/>
    <w:rsid w:val="007415CF"/>
    <w:rsid w:val="00771049"/>
    <w:rsid w:val="007939F7"/>
    <w:rsid w:val="007C1F24"/>
    <w:rsid w:val="007D42EC"/>
    <w:rsid w:val="00822FA8"/>
    <w:rsid w:val="008715A2"/>
    <w:rsid w:val="0089456D"/>
    <w:rsid w:val="009120FE"/>
    <w:rsid w:val="00912A33"/>
    <w:rsid w:val="00945BEC"/>
    <w:rsid w:val="009A2934"/>
    <w:rsid w:val="009B2190"/>
    <w:rsid w:val="009D3A12"/>
    <w:rsid w:val="009D4B1E"/>
    <w:rsid w:val="00A307E4"/>
    <w:rsid w:val="00A44F22"/>
    <w:rsid w:val="00A558D9"/>
    <w:rsid w:val="00A66887"/>
    <w:rsid w:val="00A82E20"/>
    <w:rsid w:val="00AE2889"/>
    <w:rsid w:val="00B16F5E"/>
    <w:rsid w:val="00B34153"/>
    <w:rsid w:val="00B3503D"/>
    <w:rsid w:val="00B463AC"/>
    <w:rsid w:val="00B97983"/>
    <w:rsid w:val="00BA28E7"/>
    <w:rsid w:val="00C144E0"/>
    <w:rsid w:val="00C528CE"/>
    <w:rsid w:val="00C56728"/>
    <w:rsid w:val="00C62A5F"/>
    <w:rsid w:val="00C80C8A"/>
    <w:rsid w:val="00CD3052"/>
    <w:rsid w:val="00CE29E1"/>
    <w:rsid w:val="00CE6C60"/>
    <w:rsid w:val="00CF52C7"/>
    <w:rsid w:val="00D114F4"/>
    <w:rsid w:val="00DB2E75"/>
    <w:rsid w:val="00DB789F"/>
    <w:rsid w:val="00DD6A0C"/>
    <w:rsid w:val="00DD6F69"/>
    <w:rsid w:val="00E92651"/>
    <w:rsid w:val="00EA5D83"/>
    <w:rsid w:val="00F0796C"/>
    <w:rsid w:val="00F12BFE"/>
    <w:rsid w:val="00F13784"/>
    <w:rsid w:val="00F24632"/>
    <w:rsid w:val="00F472E2"/>
    <w:rsid w:val="00F6463C"/>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2</cp:revision>
  <dcterms:created xsi:type="dcterms:W3CDTF">2022-10-13T06:19:00Z</dcterms:created>
  <dcterms:modified xsi:type="dcterms:W3CDTF">2022-10-13T06:19:00Z</dcterms:modified>
</cp:coreProperties>
</file>