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239" w:type="dxa"/>
        <w:tblLayout w:type="fixed"/>
        <w:tblLook w:val="04A0" w:firstRow="1" w:lastRow="0" w:firstColumn="1" w:lastColumn="0" w:noHBand="0" w:noVBand="1"/>
      </w:tblPr>
      <w:tblGrid>
        <w:gridCol w:w="8046"/>
        <w:gridCol w:w="8193"/>
      </w:tblGrid>
      <w:tr w:rsidR="00F12BFE" w:rsidRPr="00F12BFE" w:rsidTr="004764CA">
        <w:trPr>
          <w:trHeight w:val="10062"/>
        </w:trPr>
        <w:tc>
          <w:tcPr>
            <w:tcW w:w="8046" w:type="dxa"/>
          </w:tcPr>
          <w:p w:rsidR="009E2124" w:rsidRPr="00AE2889" w:rsidRDefault="009E2124" w:rsidP="009E2124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AE2889">
              <w:rPr>
                <w:b/>
                <w:szCs w:val="28"/>
                <w:lang w:val="kk-KZ"/>
              </w:rPr>
              <w:t>Қарағанды облысы білім басқармасының Қараға</w:t>
            </w:r>
            <w:r>
              <w:rPr>
                <w:b/>
                <w:szCs w:val="28"/>
                <w:lang w:val="kk-KZ"/>
              </w:rPr>
              <w:t>нды қаласы білім бөлімінің «№53 м</w:t>
            </w:r>
            <w:r w:rsidRPr="00AE2889">
              <w:rPr>
                <w:b/>
                <w:szCs w:val="28"/>
                <w:lang w:val="kk-KZ"/>
              </w:rPr>
              <w:t xml:space="preserve">ектеп-лицейі» мемлекеттік мекемесі  </w:t>
            </w:r>
            <w:r w:rsidRPr="00F24632">
              <w:rPr>
                <w:b/>
                <w:szCs w:val="28"/>
                <w:lang w:val="kk-KZ"/>
              </w:rPr>
              <w:t>уақытша бос лауазымға орналасуға конкурс жариялайды</w:t>
            </w:r>
          </w:p>
          <w:p w:rsidR="00C144E0" w:rsidRPr="00F12BFE" w:rsidRDefault="00C144E0" w:rsidP="00C144E0">
            <w:pPr>
              <w:ind w:right="22" w:firstLine="708"/>
              <w:rPr>
                <w:b/>
                <w:sz w:val="22"/>
                <w:szCs w:val="22"/>
                <w:lang w:val="kk-KZ"/>
              </w:rPr>
            </w:pPr>
          </w:p>
          <w:p w:rsidR="009E2124" w:rsidRDefault="00C144E0" w:rsidP="00C144E0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u w:val="single"/>
                <w:lang w:val="kk-KZ"/>
              </w:rPr>
            </w:pPr>
            <w:r w:rsidRPr="00AE2889">
              <w:rPr>
                <w:b/>
                <w:u w:val="single"/>
                <w:lang w:val="kk-KZ"/>
              </w:rPr>
              <w:t>Лауазымы:</w:t>
            </w:r>
            <w:r w:rsidRPr="006A78AF">
              <w:rPr>
                <w:u w:val="single"/>
                <w:lang w:val="kk-KZ"/>
              </w:rPr>
              <w:t xml:space="preserve"> </w:t>
            </w:r>
            <w:r w:rsidR="009E2124" w:rsidRPr="009E2124">
              <w:rPr>
                <w:lang w:val="kk-KZ"/>
              </w:rPr>
              <w:t xml:space="preserve"> </w:t>
            </w:r>
            <w:r w:rsidR="009E2124" w:rsidRPr="006A78AF">
              <w:rPr>
                <w:u w:val="single"/>
                <w:lang w:val="kk-KZ"/>
              </w:rPr>
              <w:t xml:space="preserve"> декреттік демалыс кезіндегі </w:t>
            </w:r>
            <w:r w:rsidR="009E2124">
              <w:rPr>
                <w:u w:val="single"/>
                <w:lang w:val="kk-KZ"/>
              </w:rPr>
              <w:t>б</w:t>
            </w:r>
            <w:r w:rsidR="009E2124" w:rsidRPr="009E2124">
              <w:rPr>
                <w:u w:val="single"/>
                <w:lang w:val="kk-KZ"/>
              </w:rPr>
              <w:t xml:space="preserve">ілім беру ұйымдарының тәлімгері, аға тәлімгері </w:t>
            </w:r>
            <w:r w:rsidR="009E2124">
              <w:rPr>
                <w:u w:val="single"/>
                <w:lang w:val="kk-KZ"/>
              </w:rPr>
              <w:t>-1 бірлік (1 жүктеме</w:t>
            </w:r>
            <w:r w:rsidR="009E2124" w:rsidRPr="009E2124">
              <w:rPr>
                <w:u w:val="single"/>
                <w:lang w:val="kk-KZ"/>
              </w:rPr>
              <w:t>)</w:t>
            </w:r>
          </w:p>
          <w:p w:rsidR="00A82E20" w:rsidRPr="006A78AF" w:rsidRDefault="00A82E20" w:rsidP="00A82E20">
            <w:pPr>
              <w:pStyle w:val="a4"/>
              <w:tabs>
                <w:tab w:val="left" w:pos="7830"/>
              </w:tabs>
              <w:ind w:left="927"/>
              <w:jc w:val="both"/>
              <w:rPr>
                <w:u w:val="single"/>
                <w:lang w:val="kk-KZ"/>
              </w:rPr>
            </w:pPr>
          </w:p>
          <w:p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«№53 мектеп -  лицейі»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A82E20" w:rsidRDefault="00A82E20" w:rsidP="00F12BF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9E212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A82E20" w:rsidRDefault="00A82E20" w:rsidP="00F12BFE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  <w:p w:rsidR="00A82E20" w:rsidRPr="00A82E20" w:rsidRDefault="00F12BFE" w:rsidP="00A82E20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 облысы, Қарағанды  қаласы,  Кузембаев  көшесі, 32 құрылыс, телефон 46-05-52</w:t>
            </w:r>
          </w:p>
          <w:p w:rsidR="00F12BFE" w:rsidRPr="00F12BFE" w:rsidRDefault="006A78AF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 w:rsidR="00F12BFE" w:rsidRPr="00F12BFE">
              <w:rPr>
                <w:b/>
                <w:sz w:val="22"/>
                <w:szCs w:val="22"/>
                <w:lang w:val="kk-KZ"/>
              </w:rPr>
              <w:t>ауазымдық жалақысы:</w:t>
            </w:r>
          </w:p>
          <w:tbl>
            <w:tblPr>
              <w:tblW w:w="7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5"/>
              <w:gridCol w:w="1538"/>
              <w:gridCol w:w="2024"/>
              <w:gridCol w:w="3141"/>
            </w:tblGrid>
            <w:tr w:rsidR="00F12BFE" w:rsidRPr="005441A1" w:rsidTr="009E2124">
              <w:trPr>
                <w:cantSplit/>
                <w:trHeight w:val="649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5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5441A1" w:rsidTr="009E2124">
              <w:trPr>
                <w:trHeight w:val="334"/>
              </w:trPr>
              <w:tc>
                <w:tcPr>
                  <w:tcW w:w="1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Default="009E2124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  <w:p w:rsidR="00C144E0" w:rsidRPr="00F12BFE" w:rsidRDefault="00C144E0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(жоғарғы білім)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C144E0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</w:t>
                  </w:r>
                  <w:r w:rsidR="00F12BFE"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анатсыз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5441A1" w:rsidTr="009E2124">
              <w:trPr>
                <w:trHeight w:val="984"/>
              </w:trPr>
              <w:tc>
                <w:tcPr>
                  <w:tcW w:w="11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9E2124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92333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9E2124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124600</w:t>
                  </w:r>
                </w:p>
              </w:tc>
            </w:tr>
          </w:tbl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D90C25" w:rsidRPr="00D90C25" w:rsidRDefault="006A78AF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9E2124"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D90C25" w:rsidRPr="00D90C25">
              <w:rPr>
                <w:color w:val="000000"/>
                <w:sz w:val="24"/>
                <w:szCs w:val="24"/>
                <w:lang w:val="kk-KZ"/>
              </w:rPr>
              <w:t xml:space="preserve"> 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:rsidR="00D90C25" w:rsidRPr="00035ED4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F12BFE" w:rsidRPr="00F12BFE" w:rsidRDefault="00F12BFE" w:rsidP="00A82E20">
            <w:pPr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764CA" w:rsidRPr="004764CA" w:rsidRDefault="009E2124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 xml:space="preserve">      </w:t>
            </w:r>
            <w:r w:rsidR="004764CA" w:rsidRPr="004764CA">
              <w:rPr>
                <w:color w:val="000000"/>
                <w:lang w:val="kk-KZ"/>
              </w:rPr>
              <w:t xml:space="preserve"> </w:t>
            </w:r>
            <w:r w:rsidR="004764CA" w:rsidRPr="004764CA">
              <w:rPr>
                <w:color w:val="000000"/>
                <w:sz w:val="24"/>
                <w:szCs w:val="24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      білім алушыларға олардың бірлестіктерінің, ұйымдарының қызметін </w:t>
            </w:r>
            <w:r w:rsidRPr="004764CA">
              <w:rPr>
                <w:color w:val="000000"/>
                <w:sz w:val="24"/>
                <w:szCs w:val="24"/>
                <w:lang w:val="kk-KZ"/>
              </w:rPr>
              <w:lastRenderedPageBreak/>
              <w:t>жоспарлауға көмектеседі, олардың қызметінің мазмұны мен нысандарын жаңартуға ықпал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       ұжымдық-шығармашылық қызметті ұйымдастырады; 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каникул кезінде олардың демалысын ұйымдастырады;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6A78AF" w:rsidRPr="006A78AF" w:rsidRDefault="006A78AF" w:rsidP="00A82E20">
            <w:pPr>
              <w:jc w:val="both"/>
              <w:rPr>
                <w:b/>
                <w:color w:val="000000"/>
                <w:sz w:val="24"/>
                <w:lang w:val="kk-KZ"/>
              </w:rPr>
            </w:pPr>
            <w:bookmarkStart w:id="0" w:name="z95"/>
            <w:r w:rsidRPr="009E2124">
              <w:rPr>
                <w:color w:val="000000"/>
                <w:sz w:val="24"/>
                <w:lang w:val="kk-KZ"/>
              </w:rPr>
              <w:t>     </w:t>
            </w:r>
            <w:r w:rsidRPr="009E2124">
              <w:rPr>
                <w:b/>
                <w:color w:val="000000"/>
                <w:sz w:val="24"/>
                <w:lang w:val="kk-KZ"/>
              </w:rPr>
              <w:t>Конкурсқа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қатысушыларға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қойылатын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талаптар</w:t>
            </w:r>
            <w:r w:rsidRPr="006A78AF">
              <w:rPr>
                <w:b/>
                <w:color w:val="000000"/>
                <w:sz w:val="24"/>
                <w:lang w:val="kk-KZ"/>
              </w:rPr>
              <w:t>:</w:t>
            </w:r>
          </w:p>
          <w:p w:rsidR="006A78AF" w:rsidRPr="009E2124" w:rsidRDefault="006A78AF" w:rsidP="00A82E20">
            <w:pPr>
              <w:jc w:val="both"/>
              <w:rPr>
                <w:sz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>Білуге</w:t>
            </w:r>
            <w:r w:rsidR="009E2124">
              <w:rPr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color w:val="000000"/>
                <w:sz w:val="24"/>
                <w:lang w:val="kk-KZ"/>
              </w:rPr>
              <w:t>тиіс:</w:t>
            </w:r>
          </w:p>
          <w:bookmarkEnd w:id="0"/>
          <w:p w:rsidR="00D90C25" w:rsidRPr="00D90C25" w:rsidRDefault="006A78AF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 xml:space="preserve">      </w:t>
            </w:r>
            <w:r w:rsidR="009E2124" w:rsidRPr="009E2124">
              <w:rPr>
                <w:color w:val="000000"/>
                <w:lang w:val="kk-KZ"/>
              </w:rPr>
              <w:t xml:space="preserve"> </w:t>
            </w:r>
            <w:r w:rsidR="00D90C25" w:rsidRPr="00D90C25">
              <w:rPr>
                <w:color w:val="000000"/>
                <w:lang w:val="kk-KZ"/>
              </w:rPr>
              <w:t xml:space="preserve"> </w:t>
            </w:r>
            <w:r w:rsidR="00D90C25" w:rsidRPr="00D90C25">
              <w:rPr>
                <w:color w:val="000000"/>
                <w:sz w:val="24"/>
                <w:szCs w:val="24"/>
                <w:lang w:val="kk-KZ"/>
              </w:rPr>
      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:rsidR="00D90C25" w:rsidRPr="00035ED4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педагогика және психология, физиология, гигиена, балалар қозғалысының даму заңдылықтары мен үрдістері;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этиканың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нормалары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>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D90C25">
              <w:rPr>
                <w:color w:val="000000"/>
                <w:sz w:val="24"/>
                <w:szCs w:val="24"/>
              </w:rPr>
              <w:lastRenderedPageBreak/>
              <w:t xml:space="preserve"> 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тынығу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қызметін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демалысты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ойын-сауықты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әдістемесі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; 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D90C25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заңнамасының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өртке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қарсы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қағидалары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қағидалар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нормалар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>.</w:t>
            </w:r>
          </w:p>
          <w:p w:rsidR="006A78AF" w:rsidRDefault="006A78AF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A78AF">
              <w:rPr>
                <w:b/>
                <w:color w:val="000000"/>
                <w:sz w:val="22"/>
                <w:szCs w:val="22"/>
                <w:lang w:val="kk-KZ"/>
              </w:rPr>
              <w:t>Конкурсқа қатысу үшін кандидат ұсыну керек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F12BFE" w:rsidRPr="00F12BFE" w:rsidRDefault="00F12BF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 Кузембаев көшесі, 32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мектп -  лицейі»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12BFE">
              <w:rPr>
                <w:sz w:val="22"/>
                <w:szCs w:val="22"/>
                <w:lang w:val="kk-KZ"/>
              </w:rPr>
              <w:t>46-05-52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:rsidR="004D305D" w:rsidRDefault="00F12BFE" w:rsidP="004D305D">
            <w:pPr>
              <w:ind w:right="-1" w:firstLine="284"/>
              <w:jc w:val="both"/>
              <w:rPr>
                <w:b/>
                <w:color w:val="000000"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</w:p>
          <w:p w:rsidR="004D305D" w:rsidRPr="00F12BFE" w:rsidRDefault="004D305D" w:rsidP="004D305D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1" w:name="_GoBack"/>
            <w:bookmarkEnd w:id="1"/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ұжаттарды қабылдау сағат 13.00-дан 14.00-ге дейінгі түскі үзіліспен 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сенбі, жексенбі күндерінен басқа күндерде 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D305D" w:rsidRPr="00F12BFE" w:rsidRDefault="004D305D" w:rsidP="004D305D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D305D" w:rsidRPr="00F12BFE" w:rsidRDefault="004D305D" w:rsidP="004D305D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>
              <w:rPr>
                <w:b/>
                <w:sz w:val="22"/>
                <w:szCs w:val="22"/>
                <w:lang w:val="kk-KZ"/>
              </w:rPr>
              <w:t>02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>
              <w:rPr>
                <w:b/>
                <w:sz w:val="22"/>
                <w:szCs w:val="22"/>
                <w:lang w:val="kk-KZ"/>
              </w:rPr>
              <w:t>9.2022ж.,09.00сағ.-18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D305D" w:rsidRDefault="004D305D" w:rsidP="004D305D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</w:p>
          <w:p w:rsidR="004D305D" w:rsidRPr="00F12BFE" w:rsidRDefault="004D305D" w:rsidP="004D305D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b/>
                <w:sz w:val="22"/>
                <w:szCs w:val="22"/>
                <w:lang w:val="kk-KZ"/>
              </w:rPr>
              <w:t>12.09.2022ж.,09.00сағ.-18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193" w:type="dxa"/>
          </w:tcPr>
          <w:p w:rsidR="00F12BFE" w:rsidRPr="00314D7B" w:rsidRDefault="00F12BFE" w:rsidP="00F12BFE">
            <w:pPr>
              <w:jc w:val="center"/>
              <w:rPr>
                <w:b/>
                <w:szCs w:val="28"/>
                <w:lang w:val="kk-KZ"/>
              </w:rPr>
            </w:pPr>
            <w:r w:rsidRPr="00314D7B">
              <w:rPr>
                <w:b/>
                <w:szCs w:val="28"/>
              </w:rPr>
              <w:lastRenderedPageBreak/>
              <w:t>Коммунальное государственное учреждение «Школа-лицей №53» отдела образования Караганды управления образования Карагандинской области</w:t>
            </w:r>
          </w:p>
          <w:p w:rsidR="00A82E20" w:rsidRPr="00A82E20" w:rsidRDefault="00F12BFE" w:rsidP="00A82E20">
            <w:pPr>
              <w:jc w:val="center"/>
              <w:rPr>
                <w:b/>
                <w:szCs w:val="28"/>
                <w:lang w:val="kk-KZ"/>
              </w:rPr>
            </w:pPr>
            <w:r w:rsidRPr="00314D7B">
              <w:rPr>
                <w:b/>
                <w:szCs w:val="28"/>
              </w:rPr>
              <w:t xml:space="preserve">объявляет конкурс на занятие </w:t>
            </w:r>
            <w:r w:rsidR="00683BAE" w:rsidRPr="00314D7B">
              <w:rPr>
                <w:b/>
                <w:szCs w:val="28"/>
                <w:lang w:val="kk-KZ"/>
              </w:rPr>
              <w:t>временно вакантн</w:t>
            </w:r>
            <w:r w:rsidR="00337D10">
              <w:rPr>
                <w:b/>
                <w:szCs w:val="28"/>
                <w:lang w:val="kk-KZ"/>
              </w:rPr>
              <w:t>ой</w:t>
            </w:r>
            <w:r w:rsidRPr="00314D7B">
              <w:rPr>
                <w:b/>
                <w:szCs w:val="28"/>
              </w:rPr>
              <w:t>должност</w:t>
            </w:r>
            <w:r w:rsidR="00337D10">
              <w:rPr>
                <w:b/>
                <w:szCs w:val="28"/>
              </w:rPr>
              <w:t>и</w:t>
            </w:r>
            <w:r w:rsidRPr="00314D7B">
              <w:rPr>
                <w:b/>
                <w:szCs w:val="28"/>
              </w:rPr>
              <w:t>.</w:t>
            </w:r>
          </w:p>
          <w:p w:rsidR="006A78AF" w:rsidRPr="004764CA" w:rsidRDefault="006A78AF" w:rsidP="006A78AF">
            <w:pPr>
              <w:pStyle w:val="a4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lang w:val="kk-KZ"/>
              </w:rPr>
            </w:pPr>
            <w:r w:rsidRPr="004764CA">
              <w:rPr>
                <w:b/>
                <w:u w:val="single"/>
                <w:lang w:val="kk-KZ"/>
              </w:rPr>
              <w:t>Должность:</w:t>
            </w:r>
            <w:r w:rsidR="004764CA" w:rsidRPr="004764CA">
              <w:rPr>
                <w:b/>
                <w:u w:val="single"/>
              </w:rPr>
              <w:t xml:space="preserve"> </w:t>
            </w:r>
            <w:r w:rsidR="00C12184" w:rsidRPr="004764CA">
              <w:rPr>
                <w:color w:val="000000"/>
              </w:rPr>
              <w:t>Вожатый, старший вожатый организаций образования</w:t>
            </w:r>
            <w:r w:rsidR="00337D10" w:rsidRPr="004764CA">
              <w:rPr>
                <w:color w:val="000000"/>
              </w:rPr>
              <w:t xml:space="preserve"> на время декретного отпуска</w:t>
            </w:r>
            <w:r w:rsidRPr="004764CA">
              <w:rPr>
                <w:u w:val="single"/>
                <w:lang w:val="kk-KZ"/>
              </w:rPr>
              <w:t xml:space="preserve">– </w:t>
            </w:r>
            <w:r w:rsidR="00337D10" w:rsidRPr="004764CA">
              <w:rPr>
                <w:u w:val="single"/>
                <w:lang w:val="kk-KZ"/>
              </w:rPr>
              <w:t>1</w:t>
            </w:r>
            <w:r w:rsidRPr="004764CA">
              <w:rPr>
                <w:u w:val="single"/>
                <w:lang w:val="kk-KZ"/>
              </w:rPr>
              <w:t xml:space="preserve"> единиц</w:t>
            </w:r>
            <w:r w:rsidR="00337D10" w:rsidRPr="004764CA">
              <w:rPr>
                <w:u w:val="single"/>
                <w:lang w:val="kk-KZ"/>
              </w:rPr>
              <w:t>а</w:t>
            </w:r>
            <w:r w:rsidRPr="004764CA">
              <w:rPr>
                <w:u w:val="single"/>
                <w:lang w:val="kk-KZ"/>
              </w:rPr>
              <w:t xml:space="preserve"> (1ставк</w:t>
            </w:r>
            <w:r w:rsidR="00337D10" w:rsidRPr="004764CA">
              <w:rPr>
                <w:u w:val="single"/>
                <w:lang w:val="kk-KZ"/>
              </w:rPr>
              <w:t>а</w:t>
            </w:r>
            <w:r w:rsidRPr="004764CA">
              <w:rPr>
                <w:u w:val="single"/>
                <w:lang w:val="kk-KZ"/>
              </w:rPr>
              <w:t>)</w:t>
            </w:r>
          </w:p>
          <w:p w:rsidR="00A82E20" w:rsidRPr="006A78AF" w:rsidRDefault="00A82E20" w:rsidP="00A82E20">
            <w:pPr>
              <w:pStyle w:val="a4"/>
              <w:tabs>
                <w:tab w:val="left" w:pos="7830"/>
              </w:tabs>
              <w:ind w:left="927"/>
              <w:jc w:val="both"/>
              <w:rPr>
                <w:lang w:val="kk-KZ"/>
              </w:rPr>
            </w:pPr>
          </w:p>
          <w:p w:rsidR="00F12BFE" w:rsidRPr="00F12BFE" w:rsidRDefault="00F12BFE" w:rsidP="00B16F5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Pr="00F12BFE">
              <w:rPr>
                <w:sz w:val="22"/>
                <w:szCs w:val="22"/>
                <w:lang w:val="kk-KZ"/>
              </w:rPr>
              <w:t>Школа-лицей №53</w:t>
            </w:r>
            <w:r w:rsidRPr="00F12BFE">
              <w:rPr>
                <w:sz w:val="22"/>
                <w:szCs w:val="22"/>
              </w:rPr>
              <w:t>»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 xml:space="preserve">город </w:t>
            </w:r>
            <w:proofErr w:type="gramStart"/>
            <w:r w:rsidRPr="00F12BFE">
              <w:rPr>
                <w:sz w:val="22"/>
                <w:szCs w:val="22"/>
              </w:rPr>
              <w:t>Караганда,</w:t>
            </w:r>
            <w:r w:rsidRPr="00F12BFE">
              <w:rPr>
                <w:sz w:val="22"/>
                <w:szCs w:val="22"/>
                <w:lang w:val="kk-KZ"/>
              </w:rPr>
              <w:t>ул.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Кузембаева, стр.32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F12BFE" w:rsidRPr="00A82E20" w:rsidTr="009E2124">
              <w:tc>
                <w:tcPr>
                  <w:tcW w:w="1014" w:type="dxa"/>
                  <w:vMerge w:val="restart"/>
                  <w:shd w:val="clear" w:color="auto" w:fill="auto"/>
                </w:tcPr>
                <w:p w:rsidR="00F12BFE" w:rsidRPr="00A82E20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F12BFE" w:rsidRPr="00A82E20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F12BFE" w:rsidRPr="00A82E20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 xml:space="preserve">Должностной оклад в </w:t>
                  </w:r>
                  <w:proofErr w:type="spellStart"/>
                  <w:r w:rsidRPr="00A82E20">
                    <w:rPr>
                      <w:rFonts w:ascii="Times New Roman" w:hAnsi="Times New Roman" w:cs="Times New Roman"/>
                      <w:b/>
                    </w:rPr>
                    <w:t>зависимостиот</w:t>
                  </w:r>
                  <w:proofErr w:type="spellEnd"/>
                  <w:r w:rsidRPr="00A82E20">
                    <w:rPr>
                      <w:rFonts w:ascii="Times New Roman" w:hAnsi="Times New Roman" w:cs="Times New Roman"/>
                      <w:b/>
                    </w:rPr>
                    <w:t xml:space="preserve"> выслуги лет(тенге)</w:t>
                  </w:r>
                </w:p>
              </w:tc>
            </w:tr>
            <w:tr w:rsidR="00F12BFE" w:rsidRPr="00A82E20" w:rsidTr="009E2124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F12BFE" w:rsidRPr="00A82E20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F12BFE" w:rsidRPr="00A82E20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A82E20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A82E20" w:rsidRDefault="00F12BF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A82E20" w:rsidTr="009E2124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F12BFE" w:rsidRPr="004764CA" w:rsidRDefault="009D4B1E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В</w:t>
                  </w:r>
                  <w:r w:rsidR="00444D69"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3</w:t>
                  </w:r>
                  <w:r w:rsidR="00C56728"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F12BFE" w:rsidRPr="004764CA" w:rsidRDefault="002325EF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4764CA" w:rsidRDefault="00444D69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92333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4764CA" w:rsidRDefault="00444D69" w:rsidP="005441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124600</w:t>
                  </w:r>
                </w:p>
              </w:tc>
            </w:tr>
          </w:tbl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" w:name="z1290"/>
            <w:r w:rsidRPr="00444D69">
              <w:rPr>
                <w:color w:val="000000"/>
                <w:sz w:val="24"/>
                <w:szCs w:val="24"/>
              </w:rPr>
              <w:t xml:space="preserve">      </w:t>
            </w:r>
            <w:r w:rsidRPr="004764C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3" w:name="z1291"/>
            <w:bookmarkEnd w:id="2"/>
            <w:r w:rsidRPr="004764CA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444D69" w:rsidRPr="00444D69" w:rsidRDefault="00444D69" w:rsidP="00444D69">
            <w:pPr>
              <w:jc w:val="both"/>
              <w:rPr>
                <w:sz w:val="24"/>
                <w:szCs w:val="24"/>
              </w:rPr>
            </w:pPr>
            <w:bookmarkStart w:id="4" w:name="z1292"/>
            <w:bookmarkEnd w:id="3"/>
            <w:r w:rsidRPr="004764C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bookmarkEnd w:id="4"/>
          <w:p w:rsidR="00F12BFE" w:rsidRPr="00A82E20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5" w:name="z1268"/>
            <w:r>
              <w:rPr>
                <w:color w:val="000000"/>
              </w:rPr>
              <w:t>     </w:t>
            </w:r>
            <w:r w:rsidRPr="004764CA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6" w:name="z1269"/>
            <w:bookmarkEnd w:id="5"/>
            <w:r w:rsidRPr="004764CA">
              <w:rPr>
                <w:color w:val="000000"/>
                <w:sz w:val="24"/>
                <w:szCs w:val="24"/>
              </w:rPr>
              <w:t xml:space="preserve">      помогает обучающимся в планировании деятельности их объединений, </w:t>
            </w:r>
            <w:r w:rsidRPr="004764CA">
              <w:rPr>
                <w:color w:val="000000"/>
                <w:sz w:val="24"/>
                <w:szCs w:val="24"/>
              </w:rPr>
              <w:lastRenderedPageBreak/>
              <w:t>организаций, способствует обновлению содержания и форм их деятельности;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7" w:name="z1270"/>
            <w:bookmarkEnd w:id="6"/>
            <w:r w:rsidRPr="004764CA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8" w:name="z1271"/>
            <w:bookmarkEnd w:id="7"/>
            <w:r w:rsidRPr="004764CA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9" w:name="z1272"/>
            <w:bookmarkEnd w:id="8"/>
            <w:r w:rsidRPr="004764CA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0" w:name="z1273"/>
            <w:bookmarkEnd w:id="9"/>
            <w:r w:rsidRPr="004764CA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1" w:name="z1274"/>
            <w:bookmarkEnd w:id="10"/>
            <w:r w:rsidRPr="004764CA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2" w:name="z1275"/>
            <w:bookmarkEnd w:id="11"/>
            <w:r w:rsidRPr="004764CA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3" w:name="z1276"/>
            <w:bookmarkEnd w:id="12"/>
            <w:r w:rsidRPr="004764CA">
              <w:rPr>
                <w:color w:val="000000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4" w:name="z1277"/>
            <w:bookmarkEnd w:id="13"/>
            <w:r w:rsidRPr="004764CA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5" w:name="z1278"/>
            <w:bookmarkEnd w:id="14"/>
            <w:r w:rsidRPr="004764CA">
              <w:rPr>
                <w:color w:val="000000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6" w:name="z1279"/>
            <w:bookmarkEnd w:id="15"/>
            <w:r w:rsidRPr="004764CA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7" w:name="z1280"/>
            <w:bookmarkEnd w:id="16"/>
            <w:r w:rsidRPr="004764CA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8" w:name="z1281"/>
            <w:bookmarkEnd w:id="17"/>
            <w:r w:rsidRPr="004764CA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C12184" w:rsidRPr="00C12184" w:rsidRDefault="00C12184" w:rsidP="00C12184">
            <w:pPr>
              <w:jc w:val="both"/>
              <w:rPr>
                <w:sz w:val="24"/>
                <w:szCs w:val="24"/>
              </w:rPr>
            </w:pPr>
            <w:bookmarkStart w:id="19" w:name="z1282"/>
            <w:bookmarkEnd w:id="18"/>
            <w:r w:rsidRPr="004764CA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9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F12BFE" w:rsidRPr="004764CA" w:rsidRDefault="00F12BFE" w:rsidP="00253776">
            <w:pPr>
              <w:jc w:val="both"/>
              <w:rPr>
                <w:sz w:val="22"/>
                <w:szCs w:val="22"/>
              </w:rPr>
            </w:pPr>
            <w:r w:rsidRPr="004764CA">
              <w:rPr>
                <w:sz w:val="22"/>
                <w:szCs w:val="22"/>
              </w:rPr>
              <w:t xml:space="preserve">Должен знать: 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r w:rsidRPr="004764CA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0" w:name="z1285"/>
            <w:r w:rsidRPr="004764CA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1" w:name="z1286"/>
            <w:bookmarkEnd w:id="20"/>
            <w:r w:rsidRPr="004764C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2" w:name="z1287"/>
            <w:bookmarkEnd w:id="21"/>
            <w:r w:rsidRPr="004764CA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444D69" w:rsidRPr="00444D69" w:rsidRDefault="00444D69" w:rsidP="00444D69">
            <w:pPr>
              <w:jc w:val="both"/>
              <w:rPr>
                <w:sz w:val="24"/>
                <w:szCs w:val="24"/>
              </w:rPr>
            </w:pPr>
            <w:bookmarkStart w:id="23" w:name="z1288"/>
            <w:bookmarkEnd w:id="22"/>
            <w:r w:rsidRPr="004764C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23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  </w:t>
            </w:r>
            <w:r w:rsidR="00F12BFE" w:rsidRPr="00A82E20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документов </w:t>
            </w:r>
            <w:r w:rsidR="00F12BFE" w:rsidRPr="00A82E20">
              <w:rPr>
                <w:sz w:val="22"/>
                <w:szCs w:val="22"/>
              </w:rPr>
              <w:lastRenderedPageBreak/>
              <w:t>по форме согласно приложению 10 к настоящим Правилам;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7) справку с психоневрологической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8) справку с наркологической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253776" w:rsidRDefault="00253776" w:rsidP="00F12BFE">
            <w:pPr>
              <w:rPr>
                <w:b/>
                <w:sz w:val="22"/>
                <w:szCs w:val="22"/>
              </w:rPr>
            </w:pPr>
          </w:p>
          <w:p w:rsidR="002323B2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F12BFE" w:rsidRPr="00A82E20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A82E20">
              <w:rPr>
                <w:sz w:val="22"/>
                <w:szCs w:val="22"/>
              </w:rPr>
              <w:t>10</w:t>
            </w:r>
            <w:r w:rsidRPr="00A82E20">
              <w:rPr>
                <w:sz w:val="22"/>
                <w:szCs w:val="22"/>
                <w:lang w:val="kk-KZ"/>
              </w:rPr>
              <w:t>0001</w:t>
            </w:r>
            <w:r w:rsidRPr="00A82E20">
              <w:rPr>
                <w:sz w:val="22"/>
                <w:szCs w:val="22"/>
              </w:rPr>
              <w:t xml:space="preserve">, город </w:t>
            </w:r>
            <w:r w:rsidRPr="00A82E20">
              <w:rPr>
                <w:sz w:val="22"/>
                <w:szCs w:val="22"/>
                <w:lang w:val="kk-KZ"/>
              </w:rPr>
              <w:t>Караганда</w:t>
            </w:r>
            <w:r w:rsidRPr="00A82E20">
              <w:rPr>
                <w:sz w:val="22"/>
                <w:szCs w:val="22"/>
              </w:rPr>
              <w:t xml:space="preserve">, </w:t>
            </w:r>
            <w:r w:rsidRPr="00A82E20">
              <w:rPr>
                <w:sz w:val="22"/>
                <w:szCs w:val="22"/>
                <w:lang w:val="kk-KZ"/>
              </w:rPr>
              <w:t>улица Кузембаева, стр.</w:t>
            </w:r>
            <w:proofErr w:type="gramStart"/>
            <w:r w:rsidRPr="00A82E20">
              <w:rPr>
                <w:sz w:val="22"/>
                <w:szCs w:val="22"/>
                <w:lang w:val="kk-KZ"/>
              </w:rPr>
              <w:t>32</w:t>
            </w:r>
            <w:r w:rsidRPr="00A82E20">
              <w:rPr>
                <w:sz w:val="22"/>
                <w:szCs w:val="22"/>
              </w:rPr>
              <w:t>,Коммунальное</w:t>
            </w:r>
            <w:proofErr w:type="gramEnd"/>
            <w:r w:rsidRPr="00A82E20">
              <w:rPr>
                <w:sz w:val="22"/>
                <w:szCs w:val="22"/>
              </w:rPr>
              <w:t xml:space="preserve"> государственное учреждение «</w:t>
            </w:r>
            <w:r w:rsidRPr="00A82E20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A82E20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A82E20">
              <w:rPr>
                <w:sz w:val="22"/>
                <w:szCs w:val="22"/>
                <w:lang w:val="kk-KZ"/>
              </w:rPr>
              <w:t xml:space="preserve">контактный </w:t>
            </w:r>
            <w:r w:rsidRPr="00A82E20">
              <w:rPr>
                <w:sz w:val="22"/>
                <w:szCs w:val="22"/>
              </w:rPr>
              <w:t>телефон: 8(721</w:t>
            </w:r>
            <w:r w:rsidRPr="00A82E20">
              <w:rPr>
                <w:sz w:val="22"/>
                <w:szCs w:val="22"/>
                <w:lang w:val="kk-KZ"/>
              </w:rPr>
              <w:t>2</w:t>
            </w:r>
            <w:r w:rsidRPr="00A82E20">
              <w:rPr>
                <w:sz w:val="22"/>
                <w:szCs w:val="22"/>
              </w:rPr>
              <w:t xml:space="preserve">) </w:t>
            </w:r>
            <w:r w:rsidRPr="00A82E20">
              <w:rPr>
                <w:sz w:val="22"/>
                <w:szCs w:val="22"/>
                <w:lang w:val="kk-KZ"/>
              </w:rPr>
              <w:t>46-05-52, электронный адрес:</w:t>
            </w:r>
            <w:r w:rsidRPr="00A82E20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2323B2" w:rsidRDefault="002323B2" w:rsidP="00F12BFE">
            <w:pPr>
              <w:rPr>
                <w:b/>
                <w:sz w:val="22"/>
                <w:szCs w:val="22"/>
                <w:u w:val="single"/>
              </w:rPr>
            </w:pPr>
          </w:p>
          <w:p w:rsidR="002323B2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A82E20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A82E20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A82E20">
              <w:rPr>
                <w:sz w:val="22"/>
                <w:szCs w:val="22"/>
              </w:rPr>
              <w:t>.</w:t>
            </w:r>
          </w:p>
          <w:p w:rsidR="005441A1" w:rsidRPr="00A82E20" w:rsidRDefault="005441A1" w:rsidP="005441A1">
            <w:pPr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 xml:space="preserve">Прием </w:t>
            </w:r>
            <w:proofErr w:type="gramStart"/>
            <w:r w:rsidRPr="00A82E20">
              <w:rPr>
                <w:sz w:val="22"/>
                <w:szCs w:val="22"/>
              </w:rPr>
              <w:t xml:space="preserve">документов </w:t>
            </w:r>
            <w:r w:rsidRPr="00A82E20">
              <w:rPr>
                <w:sz w:val="22"/>
                <w:szCs w:val="22"/>
                <w:lang w:val="kk-KZ"/>
              </w:rPr>
              <w:t xml:space="preserve"> </w:t>
            </w:r>
            <w:r w:rsidRPr="00A82E20">
              <w:rPr>
                <w:sz w:val="22"/>
                <w:szCs w:val="22"/>
              </w:rPr>
              <w:t>осуществляется</w:t>
            </w:r>
            <w:proofErr w:type="gramEnd"/>
            <w:r w:rsidRPr="00A82E20">
              <w:rPr>
                <w:sz w:val="22"/>
                <w:szCs w:val="22"/>
              </w:rPr>
              <w:t xml:space="preserve"> с 09.00 часов до 18:00 часов с перерывом на обед с 13.00 часов до 14.00 часов</w:t>
            </w:r>
            <w:r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A82E20">
              <w:rPr>
                <w:sz w:val="22"/>
                <w:szCs w:val="22"/>
              </w:rPr>
              <w:t>.</w:t>
            </w:r>
          </w:p>
          <w:p w:rsidR="00253776" w:rsidRDefault="00253776" w:rsidP="00F12BFE">
            <w:pPr>
              <w:rPr>
                <w:b/>
                <w:sz w:val="22"/>
                <w:szCs w:val="22"/>
              </w:rPr>
            </w:pPr>
          </w:p>
          <w:p w:rsidR="002323B2" w:rsidRDefault="002323B2" w:rsidP="00F12BFE">
            <w:pPr>
              <w:rPr>
                <w:b/>
                <w:sz w:val="22"/>
                <w:szCs w:val="22"/>
              </w:rPr>
            </w:pPr>
          </w:p>
          <w:p w:rsidR="005441A1" w:rsidRPr="00A82E20" w:rsidRDefault="005441A1" w:rsidP="005441A1">
            <w:pPr>
              <w:rPr>
                <w:b/>
                <w:sz w:val="22"/>
                <w:szCs w:val="22"/>
                <w:lang w:val="kk-KZ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  <w:lang w:val="kk-KZ"/>
              </w:rPr>
              <w:t>02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5441A1" w:rsidRDefault="005441A1" w:rsidP="005441A1">
            <w:pPr>
              <w:rPr>
                <w:b/>
                <w:sz w:val="22"/>
                <w:szCs w:val="22"/>
              </w:rPr>
            </w:pPr>
          </w:p>
          <w:p w:rsidR="005441A1" w:rsidRPr="00F12BFE" w:rsidRDefault="005441A1" w:rsidP="005441A1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окончания приема документов: 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F12BFE" w:rsidRPr="005441A1" w:rsidRDefault="00F12BFE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35ED4"/>
    <w:rsid w:val="00081B13"/>
    <w:rsid w:val="00096E4A"/>
    <w:rsid w:val="000B1C82"/>
    <w:rsid w:val="000E111C"/>
    <w:rsid w:val="001033DB"/>
    <w:rsid w:val="00121107"/>
    <w:rsid w:val="00175E5F"/>
    <w:rsid w:val="001B3C8E"/>
    <w:rsid w:val="00225ACB"/>
    <w:rsid w:val="002323B2"/>
    <w:rsid w:val="002325EF"/>
    <w:rsid w:val="00253776"/>
    <w:rsid w:val="00314D7B"/>
    <w:rsid w:val="00337D10"/>
    <w:rsid w:val="00365D84"/>
    <w:rsid w:val="00391F61"/>
    <w:rsid w:val="003B0B03"/>
    <w:rsid w:val="003D20A2"/>
    <w:rsid w:val="00416282"/>
    <w:rsid w:val="00444D69"/>
    <w:rsid w:val="004764CA"/>
    <w:rsid w:val="00496EB3"/>
    <w:rsid w:val="004D305D"/>
    <w:rsid w:val="00512292"/>
    <w:rsid w:val="00541A08"/>
    <w:rsid w:val="005441A1"/>
    <w:rsid w:val="005554E3"/>
    <w:rsid w:val="005620A9"/>
    <w:rsid w:val="00601DD3"/>
    <w:rsid w:val="00683BAE"/>
    <w:rsid w:val="00695CDE"/>
    <w:rsid w:val="006A78AF"/>
    <w:rsid w:val="006C3CE1"/>
    <w:rsid w:val="006D34C1"/>
    <w:rsid w:val="006D5AB4"/>
    <w:rsid w:val="006E1FBC"/>
    <w:rsid w:val="00712330"/>
    <w:rsid w:val="007939F7"/>
    <w:rsid w:val="007C1F24"/>
    <w:rsid w:val="007D42EC"/>
    <w:rsid w:val="008715A2"/>
    <w:rsid w:val="0089456D"/>
    <w:rsid w:val="00912A33"/>
    <w:rsid w:val="009B2190"/>
    <w:rsid w:val="009D4B1E"/>
    <w:rsid w:val="009E2124"/>
    <w:rsid w:val="00A44F22"/>
    <w:rsid w:val="00A66887"/>
    <w:rsid w:val="00A82E20"/>
    <w:rsid w:val="00AE2889"/>
    <w:rsid w:val="00B16F5E"/>
    <w:rsid w:val="00B34153"/>
    <w:rsid w:val="00B3503D"/>
    <w:rsid w:val="00B463AC"/>
    <w:rsid w:val="00B97983"/>
    <w:rsid w:val="00BA28E7"/>
    <w:rsid w:val="00C12184"/>
    <w:rsid w:val="00C144E0"/>
    <w:rsid w:val="00C56728"/>
    <w:rsid w:val="00CF52C7"/>
    <w:rsid w:val="00D114F4"/>
    <w:rsid w:val="00D90C25"/>
    <w:rsid w:val="00DB789F"/>
    <w:rsid w:val="00E92651"/>
    <w:rsid w:val="00E94440"/>
    <w:rsid w:val="00EA5D83"/>
    <w:rsid w:val="00F0796C"/>
    <w:rsid w:val="00F12BFE"/>
    <w:rsid w:val="00F13784"/>
    <w:rsid w:val="00F472E2"/>
    <w:rsid w:val="00FD04FE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CF9F"/>
  <w15:docId w15:val="{616733E2-45AF-4B8F-BA69-781D816B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2022-08-09T13:37:00Z</dcterms:created>
  <dcterms:modified xsi:type="dcterms:W3CDTF">2022-09-02T12:15:00Z</dcterms:modified>
</cp:coreProperties>
</file>