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AC" w:rsidRPr="00D15E4A" w:rsidRDefault="00C710AC" w:rsidP="00C710AC">
      <w:pPr>
        <w:spacing w:after="0" w:line="240" w:lineRule="auto"/>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b/>
          <w:bCs/>
          <w:color w:val="000000"/>
          <w:sz w:val="26"/>
          <w:szCs w:val="26"/>
          <w:lang w:val="kk-KZ" w:eastAsia="ru-RU"/>
        </w:rPr>
        <w:t>Жазғы лагерь кезіндегі қауіпсіздік ережелері</w:t>
      </w:r>
      <w:r w:rsidRPr="00D15E4A">
        <w:rPr>
          <w:rFonts w:ascii="Times New Roman" w:eastAsia="Times New Roman" w:hAnsi="Times New Roman" w:cs="Times New Roman"/>
          <w:color w:val="000000"/>
          <w:sz w:val="26"/>
          <w:szCs w:val="26"/>
          <w:lang w:val="kk-KZ" w:eastAsia="ru-RU"/>
        </w:rPr>
        <w:t>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Судағы қауіпсіздік:</w:t>
      </w:r>
      <w:r w:rsidRPr="00D15E4A">
        <w:rPr>
          <w:rFonts w:ascii="Times New Roman" w:eastAsia="Times New Roman" w:hAnsi="Times New Roman" w:cs="Times New Roman"/>
          <w:color w:val="000000"/>
          <w:sz w:val="26"/>
          <w:szCs w:val="26"/>
          <w:lang w:val="kk-KZ" w:eastAsia="ru-RU"/>
        </w:rPr>
        <w:t>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 </w:t>
      </w:r>
      <w:r w:rsidRPr="00D15E4A">
        <w:rPr>
          <w:rFonts w:ascii="Times New Roman" w:eastAsia="Times New Roman" w:hAnsi="Times New Roman" w:cs="Times New Roman"/>
          <w:color w:val="000000"/>
          <w:sz w:val="26"/>
          <w:szCs w:val="26"/>
          <w:lang w:val="kk-KZ" w:eastAsia="ru-RU"/>
        </w:rPr>
        <w:t>Арнайы жабдықталған суаттарда дем алу және шомылу.</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Суға құлап кету ықтимал жерде тұруға және ойнауға болмайды.</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Жүзу білмей суға жағалаудан алыс түсуге болмайды.</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Таныс емес жерлерде сүңгімеу керек, өйткені оның түбінде қауіпсіз заттар болуы мүмкін.</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Жүзе алмайтындар қалқымамен жүзбеуге тиіс.</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Әрбір бала ересектердің көмегімен жүзуді үйренуі тиіс, алайда балаларды суда ешбір қараусыз қалдыруға болмайды.</w:t>
      </w:r>
    </w:p>
    <w:p w:rsidR="00C710AC" w:rsidRPr="00D15E4A" w:rsidRDefault="00C710AC" w:rsidP="00C710AC">
      <w:pPr>
        <w:spacing w:after="0" w:line="240" w:lineRule="auto"/>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Суға батып бара жатқан ең алғашқы істейтін шара- төңіректегілердің назарын «адам батып барады !» деп айғайлау арқылы аудару. Батып бара жатқан адамды құтқаруға ұмтылатын ересектер әрқашан табылады. Адамды кез келген құтқару құралының көмегімен аман алып қалудың оңай екендігін есте ұстаған жөн. Ол су бетінде қалқып жүрген және батып бара жатқанға лақтырып жүрген және батып бара жатқанға лақтырып жеткізетін кез келген зат болуы мүмкін.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Көшедегі қауіпсіздік.</w:t>
      </w:r>
      <w:r w:rsidRPr="00D15E4A">
        <w:rPr>
          <w:rFonts w:ascii="Times New Roman" w:eastAsia="Times New Roman" w:hAnsi="Times New Roman" w:cs="Times New Roman"/>
          <w:color w:val="000000"/>
          <w:sz w:val="26"/>
          <w:szCs w:val="26"/>
          <w:lang w:val="kk-KZ" w:eastAsia="ru-RU"/>
        </w:rPr>
        <w:t>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 xml:space="preserve">Көшелер мен жолдардың элементтері. </w:t>
      </w:r>
      <w:r w:rsidRPr="00D15E4A">
        <w:rPr>
          <w:rFonts w:ascii="Times New Roman" w:eastAsia="Times New Roman" w:hAnsi="Times New Roman" w:cs="Times New Roman"/>
          <w:color w:val="000000"/>
          <w:sz w:val="26"/>
          <w:szCs w:val="26"/>
          <w:lang w:val="kk-KZ" w:eastAsia="ru-RU"/>
        </w:rPr>
        <w:t>Көшелер мен жолдардың элементтеріне мына түсініктер жатады: жол, өтетін бөлік , ажырату жиегі, қозғалыс алабы, қиылыс, аяқжол, жүргіншілер сүрлеуі, жүргіншілер өткелі, темір жол өткелі.</w:t>
      </w:r>
    </w:p>
    <w:p w:rsidR="00C710AC" w:rsidRPr="00D15E4A" w:rsidRDefault="00C710AC" w:rsidP="00C710AC">
      <w:pPr>
        <w:spacing w:after="0" w:line="240" w:lineRule="auto"/>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b/>
          <w:bCs/>
          <w:color w:val="000000"/>
          <w:sz w:val="26"/>
          <w:szCs w:val="26"/>
          <w:lang w:val="kk-KZ" w:eastAsia="ru-RU"/>
        </w:rPr>
        <w:t>Жол</w:t>
      </w:r>
      <w:r w:rsidRPr="00D15E4A">
        <w:rPr>
          <w:rFonts w:ascii="Times New Roman" w:eastAsia="Times New Roman" w:hAnsi="Times New Roman" w:cs="Times New Roman"/>
          <w:color w:val="000000"/>
          <w:sz w:val="26"/>
          <w:szCs w:val="26"/>
          <w:lang w:val="kk-KZ" w:eastAsia="ru-RU"/>
        </w:rPr>
        <w:t>- көлік пен жүргіншілер қозғалысы үшін пайдалынатын кез келген көше, даңғыл, тыйым көшелер т.б.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Өтетін бөлік</w:t>
      </w:r>
      <w:r w:rsidRPr="00D15E4A">
        <w:rPr>
          <w:rFonts w:ascii="Times New Roman" w:eastAsia="Times New Roman" w:hAnsi="Times New Roman" w:cs="Times New Roman"/>
          <w:color w:val="000000"/>
          <w:sz w:val="26"/>
          <w:szCs w:val="26"/>
          <w:lang w:val="kk-KZ" w:eastAsia="ru-RU"/>
        </w:rPr>
        <w:t>- көлік құралдарының қозғалысына арналған. Жолдың бірнеше өтетін бөлігі болуы мүмкін, олардың шекарасы ажырату бөлігі болып табылады.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Ажырату жиегі</w:t>
      </w:r>
      <w:r w:rsidRPr="00D15E4A">
        <w:rPr>
          <w:rFonts w:ascii="Times New Roman" w:eastAsia="Times New Roman" w:hAnsi="Times New Roman" w:cs="Times New Roman"/>
          <w:color w:val="000000"/>
          <w:sz w:val="26"/>
          <w:szCs w:val="26"/>
          <w:lang w:val="kk-KZ" w:eastAsia="ru-RU"/>
        </w:rPr>
        <w:t>- аралас өтетін бөлікті ажырататын және көлік құралдарының қозғалысына немесе аялдамасына арналмаған жол элементі.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Қозғалыс алабы</w:t>
      </w:r>
      <w:r w:rsidRPr="00D15E4A">
        <w:rPr>
          <w:rFonts w:ascii="Times New Roman" w:eastAsia="Times New Roman" w:hAnsi="Times New Roman" w:cs="Times New Roman"/>
          <w:color w:val="000000"/>
          <w:sz w:val="26"/>
          <w:szCs w:val="26"/>
          <w:lang w:val="kk-KZ" w:eastAsia="ru-RU"/>
        </w:rPr>
        <w:t>- таңбамен белгіленген немесе белгіленбеген және көліктердің бір қатарда қозғалуы үшін жеткілікті ені бар өтетін жолдың кез келген ұзын алабы.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Түйіспе</w:t>
      </w:r>
      <w:r w:rsidRPr="00D15E4A">
        <w:rPr>
          <w:rFonts w:ascii="Times New Roman" w:eastAsia="Times New Roman" w:hAnsi="Times New Roman" w:cs="Times New Roman"/>
          <w:color w:val="000000"/>
          <w:sz w:val="26"/>
          <w:szCs w:val="26"/>
          <w:lang w:val="kk-KZ" w:eastAsia="ru-RU"/>
        </w:rPr>
        <w:t>- қиылысатын , қосылатын жер немесе жолдың бір бағытта тармақталуы, өтетін бөлікті оның қарсы беттегі жалғасымен қосады, жорамал сызықтармен шектеледі.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Аяқжол</w:t>
      </w:r>
      <w:r w:rsidRPr="00D15E4A">
        <w:rPr>
          <w:rFonts w:ascii="Times New Roman" w:eastAsia="Times New Roman" w:hAnsi="Times New Roman" w:cs="Times New Roman"/>
          <w:color w:val="000000"/>
          <w:sz w:val="26"/>
          <w:szCs w:val="26"/>
          <w:lang w:val="kk-KZ" w:eastAsia="ru-RU"/>
        </w:rPr>
        <w:t>- өтетін бөлікке жапсарласқан немесен одан газон арқылы ажыратылған жүргіншілер қозғалысына арналған жол бөлігі.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Жүргіншілер сүрлеуі</w:t>
      </w:r>
      <w:r w:rsidRPr="00D15E4A">
        <w:rPr>
          <w:rFonts w:ascii="Times New Roman" w:eastAsia="Times New Roman" w:hAnsi="Times New Roman" w:cs="Times New Roman"/>
          <w:color w:val="000000"/>
          <w:sz w:val="26"/>
          <w:szCs w:val="26"/>
          <w:lang w:val="kk-KZ" w:eastAsia="ru-RU"/>
        </w:rPr>
        <w:t>- жүргіншілер қозғалысына арналған төселген жер.</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Қай көше, қай қалаға барсаңызда,</w:t>
      </w:r>
    </w:p>
    <w:p w:rsidR="00C710AC" w:rsidRPr="00B06F75" w:rsidRDefault="00C710AC" w:rsidP="00C710AC">
      <w:pPr>
        <w:spacing w:after="0" w:line="240" w:lineRule="auto"/>
        <w:jc w:val="both"/>
        <w:rPr>
          <w:rFonts w:ascii="Times New Roman" w:eastAsia="Times New Roman" w:hAnsi="Times New Roman" w:cs="Times New Roman"/>
          <w:sz w:val="26"/>
          <w:szCs w:val="26"/>
          <w:lang w:val="kk-KZ" w:eastAsia="ru-RU"/>
        </w:rPr>
      </w:pPr>
      <w:r w:rsidRPr="00B06F75">
        <w:rPr>
          <w:rFonts w:ascii="Times New Roman" w:eastAsia="Times New Roman" w:hAnsi="Times New Roman" w:cs="Times New Roman"/>
          <w:sz w:val="26"/>
          <w:szCs w:val="26"/>
          <w:lang w:val="kk-KZ" w:eastAsia="ru-RU"/>
        </w:rPr>
        <w:t>Қай </w:t>
      </w:r>
      <w:hyperlink r:id="rId6" w:history="1">
        <w:r w:rsidRPr="00B06F75">
          <w:rPr>
            <w:rFonts w:ascii="Times New Roman" w:eastAsia="Times New Roman" w:hAnsi="Times New Roman" w:cs="Times New Roman"/>
            <w:sz w:val="26"/>
            <w:szCs w:val="26"/>
            <w:lang w:val="kk-KZ" w:eastAsia="ru-RU"/>
          </w:rPr>
          <w:t>ақыл өлшеміне салсаңыз да</w:t>
        </w:r>
      </w:hyperlink>
      <w:r w:rsidRPr="00B06F75">
        <w:rPr>
          <w:rFonts w:ascii="Times New Roman" w:eastAsia="Times New Roman" w:hAnsi="Times New Roman" w:cs="Times New Roman"/>
          <w:sz w:val="26"/>
          <w:szCs w:val="26"/>
          <w:lang w:val="kk-KZ" w:eastAsia="ru-RU"/>
        </w:rPr>
        <w:t>,</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Жол жүру ережесі заңды тәртіп</w:t>
      </w:r>
    </w:p>
    <w:p w:rsidR="00C710AC" w:rsidRPr="00D15E4A" w:rsidRDefault="00C710AC" w:rsidP="00C710AC">
      <w:pPr>
        <w:spacing w:after="0" w:line="240" w:lineRule="auto"/>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Ол ортақ үлкен,кіші,баршамызға.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Көшелер мен жолдардағы қауіпсіз жүру ережелері</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Жүргіншілер оң жағына қарай отырып аяқжол немесе жүргіншілер сүрлеуімен қозғалуға тиіс.</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Жолдың диегімен немесе өтетін жолдың шетімен жүрген кезде жүргіншілер көлік құралдарының қозғалысына қарсы жүруге тиіс.</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Балалар топтарын аяқжол және жүргіншілер сүрлеуімен алып жүруге, ал олар жоқ болса, тек күндізгі уақытта ересектердің жанында ғана жүруге рұқсат етіледі.</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Қозғалыс реттелетін жерлерде жүргіншілер реттеушінің немесе бағдаршамның дабылдарын басшылыққа алулары тиіс.</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Жасыл шамнан үлгере алмаған жүргіншілер қауіпсіз нүктеде немесе қарсы бағыттағы көлік ағындарын ажырататын жерде тұруға тиіс.</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Көшеден өткен кезде алдымен сол жаққа, ал ортасына жеткен кезде оң жаққа қарау керек.</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lastRenderedPageBreak/>
        <w:t>- Аялдамада тұрған автобусты, өзіңіз жақындаған автокөлікті, ал жүргізуші сізді көру үшін арт жағынан, ал қарсы келе жатқан трамвайды байқау үшін алдынан айналып өткен жөн.</w:t>
      </w:r>
    </w:p>
    <w:p w:rsidR="00C710AC" w:rsidRPr="00D15E4A" w:rsidRDefault="00C710AC" w:rsidP="00C710AC">
      <w:pPr>
        <w:spacing w:after="0" w:line="240" w:lineRule="auto"/>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Қозғалыс өте жиі жолдан асықпай, ешбір жағдайда жақындаған машиналардың алдынан жүгірмей және секірмей өткен жөн.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Жүргіншілерге тыйым салынады:</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Ажырататын жиек бар және жүргіншілер немесе жол қоршауы орнатылған жерлерде машина жүретін жолдан жүргіншілер сүрлеуінсіз өтуге;</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Машинаның келе жатқандығына немесе жоқтығына қарамастан, қызыл бағдаршамнан өтуге;</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Аяқжол арқылы өтетін жол үстінен жүгіріп өтуге;</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Аяқжолдың шетінде жолдан өтуді күтуге;</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Автобус аялдамасында қозғалып келе жатқан көліктен теріс бұрылуға;</w:t>
      </w:r>
    </w:p>
    <w:p w:rsidR="00C710AC" w:rsidRPr="00D15E4A" w:rsidRDefault="00C710AC" w:rsidP="00C710AC">
      <w:pPr>
        <w:spacing w:after="0" w:line="240" w:lineRule="auto"/>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Тоқтап тұрған көлік құралынан немесе жақындаған көлік құралының жоқтығына көз жеткізбей төңіректі көрсетпей тұрған басқа кедергілерден шығуға.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Өрт қауіпсіздігінің ережелері</w:t>
      </w:r>
      <w:r w:rsidRPr="00D15E4A">
        <w:rPr>
          <w:rFonts w:ascii="Times New Roman" w:eastAsia="Times New Roman" w:hAnsi="Times New Roman" w:cs="Times New Roman"/>
          <w:color w:val="000000"/>
          <w:sz w:val="26"/>
          <w:szCs w:val="26"/>
          <w:lang w:val="kk-KZ" w:eastAsia="ru-RU"/>
        </w:rPr>
        <w:t> </w:t>
      </w:r>
      <w:r w:rsidRPr="00D15E4A">
        <w:rPr>
          <w:rFonts w:ascii="Times New Roman" w:eastAsia="Times New Roman" w:hAnsi="Times New Roman" w:cs="Times New Roman"/>
          <w:color w:val="000000"/>
          <w:sz w:val="26"/>
          <w:szCs w:val="26"/>
          <w:lang w:val="kk-KZ" w:eastAsia="ru-RU"/>
        </w:rPr>
        <w:br/>
        <w:t>- Түтіннің иісін сезген бойда үйден тез шығып кетіңіз. Егер шыға алмасаңыз кез- келген сулы орамалмен ауыз бен мұрынды жауып, еңкейіп үйден шығып кетіңіз.</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xml:space="preserve">- </w:t>
      </w:r>
      <w:r w:rsidRPr="00B06F75">
        <w:rPr>
          <w:rFonts w:ascii="Times New Roman" w:eastAsia="Times New Roman" w:hAnsi="Times New Roman" w:cs="Times New Roman"/>
          <w:sz w:val="26"/>
          <w:szCs w:val="26"/>
          <w:lang w:val="kk-KZ" w:eastAsia="ru-RU"/>
        </w:rPr>
        <w:t>Егер </w:t>
      </w:r>
      <w:r>
        <w:fldChar w:fldCharType="begin"/>
      </w:r>
      <w:r w:rsidRPr="00C710AC">
        <w:rPr>
          <w:lang w:val="kk-KZ"/>
        </w:rPr>
        <w:instrText xml:space="preserve"> HYPERLINK "http://www.tilimen.org/azastan-negizgi-mektebinde-ort-auipsizdigine-bajlanisti.html" </w:instrText>
      </w:r>
      <w:r>
        <w:fldChar w:fldCharType="separate"/>
      </w:r>
      <w:r w:rsidRPr="00B06F75">
        <w:rPr>
          <w:rFonts w:ascii="Times New Roman" w:eastAsia="Times New Roman" w:hAnsi="Times New Roman" w:cs="Times New Roman"/>
          <w:sz w:val="26"/>
          <w:szCs w:val="26"/>
          <w:lang w:val="kk-KZ" w:eastAsia="ru-RU"/>
        </w:rPr>
        <w:t>өрт шағын ғимаратта болса </w:t>
      </w:r>
      <w:r>
        <w:rPr>
          <w:rFonts w:ascii="Times New Roman" w:eastAsia="Times New Roman" w:hAnsi="Times New Roman" w:cs="Times New Roman"/>
          <w:sz w:val="26"/>
          <w:szCs w:val="26"/>
          <w:lang w:val="kk-KZ" w:eastAsia="ru-RU"/>
        </w:rPr>
        <w:fldChar w:fldCharType="end"/>
      </w:r>
      <w:r w:rsidRPr="00B06F75">
        <w:rPr>
          <w:rFonts w:ascii="Times New Roman" w:eastAsia="Times New Roman" w:hAnsi="Times New Roman" w:cs="Times New Roman"/>
          <w:sz w:val="26"/>
          <w:szCs w:val="26"/>
          <w:lang w:val="kk-KZ" w:eastAsia="ru-RU"/>
        </w:rPr>
        <w:t xml:space="preserve">, есік </w:t>
      </w:r>
      <w:r w:rsidRPr="00D15E4A">
        <w:rPr>
          <w:rFonts w:ascii="Times New Roman" w:eastAsia="Times New Roman" w:hAnsi="Times New Roman" w:cs="Times New Roman"/>
          <w:color w:val="000000"/>
          <w:sz w:val="26"/>
          <w:szCs w:val="26"/>
          <w:lang w:val="kk-KZ" w:eastAsia="ru-RU"/>
        </w:rPr>
        <w:t>пен терезңыз; өйткені таза ауа желдің кіруі жалынды күшейтеді .</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Жанып жатқан ғимараттан лифтімен түспеңіз, ол жалын жайылған қабатта ашылып кетіп , кісі өліміне алып келуі мүмкін; сонымен қатар электр тогы ажыратылып, кабина түтін толған шахтада тұрып қалуы мүмкін.</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Егер баспалдақ алаңы өрт пен түтін құшағында қалса, төбеге шығуға тырысыңыз және сізді өрт сөндірушілер түсіргенше күтіңіз.</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Егер өрт дәлізді қауласа, есікті нығыздап жауып, барлық саңылауды су шүберекпен нығыздаңыз. Есікке көрпе немесе пальто жауып, терезені ашыңыз және айқайлап көмекке шақырыңыз.</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 Өрт кезінде түтіннен шкафқа, үстел, керует астына, дәретхана мен жуынатын бөлмеде тығылмай жұрт көзіне түсуге тырысу керектігін ең алдымен өзің ұғынып, бұған іні қарындастарыңды үйретуің керек.</w:t>
      </w:r>
    </w:p>
    <w:p w:rsidR="00C710AC" w:rsidRPr="00D15E4A" w:rsidRDefault="00C710AC" w:rsidP="00C710AC">
      <w:pPr>
        <w:spacing w:after="0" w:line="240" w:lineRule="auto"/>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Бағдаршам түстерінің мынадай мағынасы бар: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Қызыл түс</w:t>
      </w:r>
      <w:r w:rsidRPr="00D15E4A">
        <w:rPr>
          <w:rFonts w:ascii="Times New Roman" w:eastAsia="Times New Roman" w:hAnsi="Times New Roman" w:cs="Times New Roman"/>
          <w:color w:val="000000"/>
          <w:sz w:val="26"/>
          <w:szCs w:val="26"/>
          <w:lang w:val="kk-KZ" w:eastAsia="ru-RU"/>
        </w:rPr>
        <w:t>- қозғалысқа тыйым салады.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Сары түс</w:t>
      </w:r>
      <w:r w:rsidRPr="00D15E4A">
        <w:rPr>
          <w:rFonts w:ascii="Times New Roman" w:eastAsia="Times New Roman" w:hAnsi="Times New Roman" w:cs="Times New Roman"/>
          <w:color w:val="000000"/>
          <w:sz w:val="26"/>
          <w:szCs w:val="26"/>
          <w:lang w:val="kk-KZ" w:eastAsia="ru-RU"/>
        </w:rPr>
        <w:t>- қозғалысқа тыйым салады және түстердің келесі өзгерісі туралы ескертеді. </w:t>
      </w:r>
      <w:r w:rsidRPr="00D15E4A">
        <w:rPr>
          <w:rFonts w:ascii="Times New Roman" w:eastAsia="Times New Roman" w:hAnsi="Times New Roman" w:cs="Times New Roman"/>
          <w:color w:val="000000"/>
          <w:sz w:val="26"/>
          <w:szCs w:val="26"/>
          <w:lang w:val="kk-KZ" w:eastAsia="ru-RU"/>
        </w:rPr>
        <w:br/>
      </w:r>
      <w:r w:rsidRPr="00D15E4A">
        <w:rPr>
          <w:rFonts w:ascii="Times New Roman" w:eastAsia="Times New Roman" w:hAnsi="Times New Roman" w:cs="Times New Roman"/>
          <w:b/>
          <w:bCs/>
          <w:color w:val="000000"/>
          <w:sz w:val="26"/>
          <w:szCs w:val="26"/>
          <w:lang w:val="kk-KZ" w:eastAsia="ru-RU"/>
        </w:rPr>
        <w:t>Жасыл түс</w:t>
      </w:r>
      <w:r w:rsidRPr="00D15E4A">
        <w:rPr>
          <w:rFonts w:ascii="Times New Roman" w:eastAsia="Times New Roman" w:hAnsi="Times New Roman" w:cs="Times New Roman"/>
          <w:color w:val="000000"/>
          <w:sz w:val="26"/>
          <w:szCs w:val="26"/>
          <w:lang w:val="kk-KZ" w:eastAsia="ru-RU"/>
        </w:rPr>
        <w:t>- қозғалысқа рұқсат етеді.</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Әр оқушы негізгі жол белгілерін білуге және оның талаптарын дұрыс орындауы тиіс. Жол қозғалысын бағдаршамдар сондай- ақ полиция қызметкерлері реттейді.</w:t>
      </w:r>
    </w:p>
    <w:p w:rsidR="00C710AC" w:rsidRPr="00D15E4A" w:rsidRDefault="00C710AC" w:rsidP="00C710AC">
      <w:pPr>
        <w:spacing w:after="0" w:line="240" w:lineRule="auto"/>
        <w:jc w:val="both"/>
        <w:rPr>
          <w:rFonts w:ascii="Times New Roman" w:eastAsia="Times New Roman" w:hAnsi="Times New Roman" w:cs="Times New Roman"/>
          <w:color w:val="000000"/>
          <w:sz w:val="26"/>
          <w:szCs w:val="26"/>
          <w:lang w:val="kk-KZ" w:eastAsia="ru-RU"/>
        </w:rPr>
      </w:pPr>
      <w:r w:rsidRPr="00D15E4A">
        <w:rPr>
          <w:rFonts w:ascii="Times New Roman" w:eastAsia="Times New Roman" w:hAnsi="Times New Roman" w:cs="Times New Roman"/>
          <w:color w:val="000000"/>
          <w:sz w:val="26"/>
          <w:szCs w:val="26"/>
          <w:lang w:val="kk-KZ" w:eastAsia="ru-RU"/>
        </w:rPr>
        <w:t>Әрбір бала тосын жағдайда шақыратын төрт телефон нөмірін білуге тиіс: </w:t>
      </w:r>
      <w:r w:rsidRPr="00D15E4A">
        <w:rPr>
          <w:rFonts w:ascii="Times New Roman" w:eastAsia="Times New Roman" w:hAnsi="Times New Roman" w:cs="Times New Roman"/>
          <w:color w:val="000000"/>
          <w:sz w:val="26"/>
          <w:szCs w:val="26"/>
          <w:lang w:val="kk-KZ" w:eastAsia="ru-RU"/>
        </w:rPr>
        <w:br/>
        <w:t>01- өрт қызметі</w:t>
      </w:r>
      <w:r>
        <w:rPr>
          <w:rFonts w:ascii="Times New Roman" w:eastAsia="Times New Roman" w:hAnsi="Times New Roman" w:cs="Times New Roman"/>
          <w:color w:val="000000"/>
          <w:sz w:val="26"/>
          <w:szCs w:val="26"/>
          <w:lang w:val="kk-KZ" w:eastAsia="ru-RU"/>
        </w:rPr>
        <w:t xml:space="preserve">,   </w:t>
      </w:r>
      <w:r w:rsidRPr="00D15E4A">
        <w:rPr>
          <w:rFonts w:ascii="Times New Roman" w:eastAsia="Times New Roman" w:hAnsi="Times New Roman" w:cs="Times New Roman"/>
          <w:color w:val="000000"/>
          <w:sz w:val="26"/>
          <w:szCs w:val="26"/>
          <w:lang w:val="kk-KZ" w:eastAsia="ru-RU"/>
        </w:rPr>
        <w:t>02- полиция</w:t>
      </w:r>
      <w:r>
        <w:rPr>
          <w:rFonts w:ascii="Times New Roman" w:eastAsia="Times New Roman" w:hAnsi="Times New Roman" w:cs="Times New Roman"/>
          <w:color w:val="000000"/>
          <w:sz w:val="26"/>
          <w:szCs w:val="26"/>
          <w:lang w:val="kk-KZ" w:eastAsia="ru-RU"/>
        </w:rPr>
        <w:t xml:space="preserve">, </w:t>
      </w:r>
      <w:r w:rsidRPr="00D15E4A">
        <w:rPr>
          <w:rFonts w:ascii="Times New Roman" w:eastAsia="Times New Roman" w:hAnsi="Times New Roman" w:cs="Times New Roman"/>
          <w:color w:val="000000"/>
          <w:sz w:val="26"/>
          <w:szCs w:val="26"/>
          <w:lang w:val="kk-KZ" w:eastAsia="ru-RU"/>
        </w:rPr>
        <w:t>03- жедел медициналық көмек</w:t>
      </w:r>
      <w:r>
        <w:rPr>
          <w:rFonts w:ascii="Times New Roman" w:eastAsia="Times New Roman" w:hAnsi="Times New Roman" w:cs="Times New Roman"/>
          <w:color w:val="000000"/>
          <w:sz w:val="26"/>
          <w:szCs w:val="26"/>
          <w:lang w:val="kk-KZ" w:eastAsia="ru-RU"/>
        </w:rPr>
        <w:t xml:space="preserve">, </w:t>
      </w:r>
      <w:r w:rsidRPr="00D15E4A">
        <w:rPr>
          <w:rFonts w:ascii="Times New Roman" w:eastAsia="Times New Roman" w:hAnsi="Times New Roman" w:cs="Times New Roman"/>
          <w:color w:val="000000"/>
          <w:sz w:val="26"/>
          <w:szCs w:val="26"/>
          <w:lang w:val="kk-KZ" w:eastAsia="ru-RU"/>
        </w:rPr>
        <w:t>04- газ қызметі</w:t>
      </w: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Жоспарды орындаудағы шарттар</w:t>
      </w: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1. Материалды –техникалық  жағынын қамтамасыз ету:</w:t>
      </w:r>
    </w:p>
    <w:p w:rsidR="00C710AC" w:rsidRPr="006A2B01"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sz w:val="26"/>
          <w:szCs w:val="26"/>
          <w:lang w:val="kk-KZ" w:eastAsia="ru-RU"/>
        </w:rPr>
        <w:t xml:space="preserve">а) территория және ғимарат:  - жұмыс бөлмелері, асхана, акт залы, ойын алаңдары,  психологиялық  треннинтерге арналған бөлме; мектеп дәрігері бөлмесі, кітапхана, </w:t>
      </w:r>
      <w:r w:rsidRPr="006A2B01">
        <w:rPr>
          <w:rFonts w:ascii="Times New Roman" w:eastAsia="Times New Roman" w:hAnsi="Times New Roman" w:cs="Times New Roman"/>
          <w:b/>
          <w:sz w:val="26"/>
          <w:szCs w:val="26"/>
          <w:lang w:val="kk-KZ" w:eastAsia="ru-RU"/>
        </w:rPr>
        <w:t>компьютер класы, робототехника бөлмесі;</w:t>
      </w: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sz w:val="26"/>
          <w:szCs w:val="26"/>
          <w:lang w:val="kk-KZ" w:eastAsia="ru-RU"/>
        </w:rPr>
        <w:t>б) жабдықтар:  үстел, орындықтар,   компьютерлер,  мультимедиялық проектор,  экран,   DYD,  фотоаппарат,  принтер,  сканер,  дыбыс аппаратурасы;</w:t>
      </w: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 xml:space="preserve"> 2. Кадрлық шарттар:</w:t>
      </w:r>
      <w:r w:rsidRPr="00D15E4A">
        <w:rPr>
          <w:rFonts w:ascii="Times New Roman" w:eastAsia="Times New Roman" w:hAnsi="Times New Roman" w:cs="Times New Roman"/>
          <w:sz w:val="26"/>
          <w:szCs w:val="26"/>
          <w:lang w:val="kk-KZ" w:eastAsia="ru-RU"/>
        </w:rPr>
        <w:t xml:space="preserve"> лингвистикалық лагерьде мектеп филологтарының ішінен 4 ұстаз, медицина қызметкері, педагог-психолог, кітапханашы, музыка жетекшісі жұмыс жасайды.</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b/>
          <w:sz w:val="26"/>
          <w:szCs w:val="26"/>
          <w:lang w:val="kk-KZ" w:eastAsia="ru-RU"/>
        </w:rPr>
        <w:t xml:space="preserve">3.Әдістемелік шарттар: </w:t>
      </w:r>
      <w:r w:rsidRPr="00D15E4A">
        <w:rPr>
          <w:rFonts w:ascii="Times New Roman" w:eastAsia="Times New Roman" w:hAnsi="Times New Roman" w:cs="Times New Roman"/>
          <w:sz w:val="26"/>
          <w:szCs w:val="26"/>
          <w:lang w:val="kk-KZ" w:eastAsia="ru-RU"/>
        </w:rPr>
        <w:t xml:space="preserve">сабақ өткізугеқажетті құжаттардың болуы, өткізілетін шаралардың бағдарламасын жасау, лагерьдің ауысымы басталғанға дейін тәрбиешілермен инструкциялы –әдістемелік жиын өткізу, профильді лагерьге </w:t>
      </w:r>
      <w:r w:rsidRPr="00D15E4A">
        <w:rPr>
          <w:rFonts w:ascii="Times New Roman" w:eastAsia="Times New Roman" w:hAnsi="Times New Roman" w:cs="Times New Roman"/>
          <w:sz w:val="26"/>
          <w:szCs w:val="26"/>
          <w:lang w:val="kk-KZ" w:eastAsia="ru-RU"/>
        </w:rPr>
        <w:lastRenderedPageBreak/>
        <w:t xml:space="preserve">байланысты әдістемелік әдебиеттердің болуы, дидактикалық материалдар, көрнекі құралдар және видеолардың болуы. </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b/>
          <w:sz w:val="26"/>
          <w:szCs w:val="26"/>
          <w:lang w:val="kk-KZ" w:eastAsia="ru-RU"/>
        </w:rPr>
        <w:t xml:space="preserve"> 4. Күтілетін нәтижелер: е</w:t>
      </w:r>
      <w:r w:rsidRPr="00D15E4A">
        <w:rPr>
          <w:rFonts w:ascii="Times New Roman" w:eastAsia="Times New Roman" w:hAnsi="Times New Roman" w:cs="Times New Roman"/>
          <w:sz w:val="26"/>
          <w:szCs w:val="26"/>
          <w:lang w:val="kk-KZ" w:eastAsia="ru-RU"/>
        </w:rPr>
        <w:t xml:space="preserve">гер тіл жетік меңгерілген болса, төмендегідей жетістіктерге қол жеткізуге болады:    </w:t>
      </w:r>
    </w:p>
    <w:p w:rsidR="00C710AC" w:rsidRPr="00D15E4A" w:rsidRDefault="00C710AC" w:rsidP="00C710AC">
      <w:pPr>
        <w:spacing w:after="0" w:line="240" w:lineRule="auto"/>
        <w:contextualSpacing/>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 xml:space="preserve">Тұлға тәрбиелеудегі нәтиже: </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–өзара қарым-қатынастың қалыптасуы; </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–оқушылардың танымдық қызығушылықтарының артуы, өз ана тілін және басқа тілдерді құрметтей білуі;</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–оқушылардың өзін-өзі бағалай білуі; </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-демалуына қанағаттануы;</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–қазақ , орыс тілдерінде еркін сөйлеуі, ағылшын тілінде де өз ойын айта білуі, олардың тіл үйренудегі білім-білік дағдыларының одан әрі қалыптасуы. </w:t>
      </w:r>
    </w:p>
    <w:p w:rsidR="00C710AC" w:rsidRPr="00D15E4A" w:rsidRDefault="00C710AC" w:rsidP="00C710AC">
      <w:pPr>
        <w:spacing w:after="0" w:line="240" w:lineRule="auto"/>
        <w:contextualSpacing/>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 xml:space="preserve">5.Бірлестіктегі тәрбие жұмысының нәтижесі:  </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–өзара қарым-қатынастың, ұқыптылықтың, мәдениеттіліктің, әдеміліктің, дұрыс демалудың қалыптасуы;</w:t>
      </w:r>
    </w:p>
    <w:p w:rsidR="00C710AC" w:rsidRPr="00D15E4A" w:rsidRDefault="00C710AC" w:rsidP="00C710AC">
      <w:p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–лагерьдегі қызметкерлердің шығармашылық жұмыстарының  көрініс табуы;</w:t>
      </w:r>
    </w:p>
    <w:p w:rsidR="00C710AC" w:rsidRPr="00D15E4A" w:rsidRDefault="00C710AC" w:rsidP="00C710AC">
      <w:pPr>
        <w:tabs>
          <w:tab w:val="left" w:pos="-142"/>
        </w:tabs>
        <w:spacing w:after="0" w:line="240" w:lineRule="auto"/>
        <w:ind w:right="-142"/>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    – оқушылардың тіл мәдениетінің жетілуі.</w:t>
      </w:r>
    </w:p>
    <w:p w:rsidR="00C710AC" w:rsidRPr="00D15E4A" w:rsidRDefault="00C710AC" w:rsidP="00C710AC">
      <w:pPr>
        <w:spacing w:after="0" w:line="240" w:lineRule="auto"/>
        <w:jc w:val="both"/>
        <w:rPr>
          <w:rFonts w:ascii="Times New Roman" w:hAnsi="Times New Roman" w:cs="Times New Roman"/>
          <w:b/>
          <w:sz w:val="26"/>
          <w:szCs w:val="26"/>
          <w:lang w:val="kk-KZ"/>
        </w:rPr>
      </w:pPr>
      <w:r w:rsidRPr="00D15E4A">
        <w:rPr>
          <w:rFonts w:ascii="Times New Roman" w:eastAsia="Times New Roman" w:hAnsi="Times New Roman" w:cs="Times New Roman"/>
          <w:b/>
          <w:sz w:val="26"/>
          <w:szCs w:val="26"/>
          <w:lang w:val="kk-KZ" w:eastAsia="ru-RU"/>
        </w:rPr>
        <w:t xml:space="preserve">ХҮІІІ. </w:t>
      </w:r>
      <w:r w:rsidRPr="00D15E4A">
        <w:rPr>
          <w:rFonts w:ascii="Times New Roman" w:eastAsia="Times New Roman" w:hAnsi="Times New Roman" w:cs="Times New Roman"/>
          <w:b/>
          <w:bCs/>
          <w:iCs/>
          <w:color w:val="000000"/>
          <w:sz w:val="26"/>
          <w:szCs w:val="26"/>
          <w:lang w:val="kk-KZ" w:eastAsia="ru-RU"/>
        </w:rPr>
        <w:t xml:space="preserve"> «Жасыл ел» тобы </w:t>
      </w:r>
      <w:r w:rsidRPr="00D15E4A">
        <w:rPr>
          <w:rFonts w:ascii="Times New Roman" w:hAnsi="Times New Roman" w:cs="Times New Roman"/>
          <w:b/>
          <w:sz w:val="26"/>
          <w:szCs w:val="26"/>
          <w:lang w:val="kk-KZ"/>
        </w:rPr>
        <w:t>жұмысының мақсаты:</w:t>
      </w:r>
    </w:p>
    <w:p w:rsidR="00C710AC" w:rsidRPr="00D15E4A" w:rsidRDefault="00C710AC" w:rsidP="00C710AC">
      <w:pPr>
        <w:spacing w:after="0" w:line="240" w:lineRule="auto"/>
        <w:jc w:val="both"/>
        <w:rPr>
          <w:rFonts w:ascii="Times New Roman" w:hAnsi="Times New Roman" w:cs="Times New Roman"/>
          <w:sz w:val="26"/>
          <w:szCs w:val="26"/>
          <w:lang w:val="kk-KZ"/>
        </w:rPr>
      </w:pPr>
      <w:r w:rsidRPr="00D15E4A">
        <w:rPr>
          <w:rFonts w:ascii="Times New Roman" w:hAnsi="Times New Roman" w:cs="Times New Roman"/>
          <w:sz w:val="26"/>
          <w:szCs w:val="26"/>
          <w:lang w:val="kk-KZ"/>
        </w:rPr>
        <w:t xml:space="preserve">   Кешен ауласын көгалдандыру мен абаттандыру және еңбекке тәрбиелеу арқылы оқушылырдың  жауапкершілігін арттыру, азаматтық- патриоттық сезімдерін қалыптастыруға жағдай жасау.</w:t>
      </w:r>
    </w:p>
    <w:p w:rsidR="00C710AC" w:rsidRPr="00D15E4A" w:rsidRDefault="00C710AC" w:rsidP="00C710AC">
      <w:pPr>
        <w:spacing w:after="0" w:line="240" w:lineRule="auto"/>
        <w:jc w:val="both"/>
        <w:rPr>
          <w:rFonts w:ascii="Times New Roman" w:hAnsi="Times New Roman" w:cs="Times New Roman"/>
          <w:b/>
          <w:sz w:val="26"/>
          <w:szCs w:val="26"/>
          <w:lang w:val="kk-KZ"/>
        </w:rPr>
      </w:pPr>
      <w:r w:rsidRPr="00D15E4A">
        <w:rPr>
          <w:rFonts w:ascii="Times New Roman" w:hAnsi="Times New Roman" w:cs="Times New Roman"/>
          <w:b/>
          <w:sz w:val="26"/>
          <w:szCs w:val="26"/>
          <w:lang w:val="kk-KZ"/>
        </w:rPr>
        <w:t>Міндеттері:</w:t>
      </w:r>
    </w:p>
    <w:p w:rsidR="00C710AC" w:rsidRPr="00D15E4A" w:rsidRDefault="00C710AC" w:rsidP="00C710A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1. Оқушыларға ландш</w:t>
      </w:r>
      <w:r w:rsidRPr="00D15E4A">
        <w:rPr>
          <w:rFonts w:ascii="Times New Roman" w:hAnsi="Times New Roman" w:cs="Times New Roman"/>
          <w:sz w:val="26"/>
          <w:szCs w:val="26"/>
          <w:lang w:val="kk-KZ"/>
        </w:rPr>
        <w:t>афт туралы мағлұмат беру;</w:t>
      </w:r>
    </w:p>
    <w:p w:rsidR="00C710AC" w:rsidRPr="00D15E4A" w:rsidRDefault="00C710AC" w:rsidP="00C710AC">
      <w:pPr>
        <w:spacing w:after="0" w:line="240" w:lineRule="auto"/>
        <w:jc w:val="both"/>
        <w:rPr>
          <w:rFonts w:ascii="Times New Roman" w:hAnsi="Times New Roman" w:cs="Times New Roman"/>
          <w:sz w:val="26"/>
          <w:szCs w:val="26"/>
          <w:lang w:val="kk-KZ"/>
        </w:rPr>
      </w:pPr>
      <w:r w:rsidRPr="00D15E4A">
        <w:rPr>
          <w:rFonts w:ascii="Times New Roman" w:hAnsi="Times New Roman" w:cs="Times New Roman"/>
          <w:sz w:val="26"/>
          <w:szCs w:val="26"/>
          <w:lang w:val="kk-KZ"/>
        </w:rPr>
        <w:t>2. Оқушылардың қоршаған ортаның экологиялық жағдайын талдауға қызығушылығын арттыру;</w:t>
      </w:r>
    </w:p>
    <w:p w:rsidR="00C710AC" w:rsidRPr="00D15E4A" w:rsidRDefault="00C710AC" w:rsidP="00C710AC">
      <w:pPr>
        <w:spacing w:after="0" w:line="240" w:lineRule="auto"/>
        <w:jc w:val="both"/>
        <w:rPr>
          <w:rFonts w:ascii="Times New Roman" w:hAnsi="Times New Roman" w:cs="Times New Roman"/>
          <w:sz w:val="26"/>
          <w:szCs w:val="26"/>
          <w:lang w:val="kk-KZ"/>
        </w:rPr>
      </w:pPr>
      <w:r w:rsidRPr="00D15E4A">
        <w:rPr>
          <w:rFonts w:ascii="Times New Roman" w:hAnsi="Times New Roman" w:cs="Times New Roman"/>
          <w:sz w:val="26"/>
          <w:szCs w:val="26"/>
          <w:lang w:val="kk-KZ"/>
        </w:rPr>
        <w:t>3. Оқушыларды  тұрғылықты аймақ, туған өлке байлығына ұқыптылықпен қарауға тәрбиелеу;</w:t>
      </w:r>
    </w:p>
    <w:p w:rsidR="00C710AC" w:rsidRPr="00D15E4A" w:rsidRDefault="00C710AC" w:rsidP="00C710AC">
      <w:pPr>
        <w:spacing w:after="0" w:line="240" w:lineRule="auto"/>
        <w:jc w:val="both"/>
        <w:rPr>
          <w:rFonts w:ascii="Times New Roman" w:hAnsi="Times New Roman" w:cs="Times New Roman"/>
          <w:sz w:val="26"/>
          <w:szCs w:val="26"/>
          <w:lang w:val="kk-KZ"/>
        </w:rPr>
      </w:pPr>
      <w:r w:rsidRPr="00D15E4A">
        <w:rPr>
          <w:rFonts w:ascii="Times New Roman" w:hAnsi="Times New Roman" w:cs="Times New Roman"/>
          <w:sz w:val="26"/>
          <w:szCs w:val="26"/>
          <w:lang w:val="kk-KZ"/>
        </w:rPr>
        <w:t>4. Ғимарат маңайында отырғызылған ағаштар, бұталы ағаштар мен гүлдерді күтудегі оқушы жауапкершілігін арттыру;</w:t>
      </w:r>
    </w:p>
    <w:p w:rsidR="00C710AC" w:rsidRPr="00D15E4A" w:rsidRDefault="00C710AC" w:rsidP="00C710AC">
      <w:pPr>
        <w:spacing w:after="0" w:line="240" w:lineRule="auto"/>
        <w:jc w:val="both"/>
        <w:rPr>
          <w:rFonts w:ascii="Times New Roman" w:hAnsi="Times New Roman" w:cs="Times New Roman"/>
          <w:sz w:val="26"/>
          <w:szCs w:val="26"/>
          <w:lang w:val="kk-KZ"/>
        </w:rPr>
      </w:pPr>
      <w:r w:rsidRPr="00D15E4A">
        <w:rPr>
          <w:rFonts w:ascii="Times New Roman" w:hAnsi="Times New Roman" w:cs="Times New Roman"/>
          <w:sz w:val="26"/>
          <w:szCs w:val="26"/>
          <w:lang w:val="kk-KZ"/>
        </w:rPr>
        <w:t>5. Оқушылар  өз ауласын - өз әлемі деп түсінетіндей бағыт беру, ол әлем - гүлдер мен әдемі көшеттер әлемі, онда әркім өзін еркін сезініп, өзі ойлаған арманын іске асыратындай болуы керек.</w:t>
      </w:r>
    </w:p>
    <w:p w:rsidR="00C710AC" w:rsidRPr="00D15E4A" w:rsidRDefault="00C710AC" w:rsidP="00C710AC">
      <w:pPr>
        <w:spacing w:after="0" w:line="240" w:lineRule="auto"/>
        <w:jc w:val="center"/>
        <w:rPr>
          <w:rFonts w:ascii="Times New Roman" w:eastAsia="Times New Roman" w:hAnsi="Times New Roman" w:cs="Times New Roman"/>
          <w:b/>
          <w:bCs/>
          <w:iCs/>
          <w:color w:val="000000"/>
          <w:sz w:val="26"/>
          <w:szCs w:val="26"/>
          <w:lang w:val="kk-KZ" w:eastAsia="ru-RU"/>
        </w:rPr>
      </w:pPr>
      <w:r w:rsidRPr="00D15E4A">
        <w:rPr>
          <w:rFonts w:ascii="Times New Roman" w:eastAsia="Times New Roman" w:hAnsi="Times New Roman" w:cs="Times New Roman"/>
          <w:b/>
          <w:bCs/>
          <w:iCs/>
          <w:color w:val="000000"/>
          <w:sz w:val="26"/>
          <w:szCs w:val="26"/>
          <w:lang w:val="kk-KZ" w:eastAsia="ru-RU"/>
        </w:rPr>
        <w:t>«Жасыл ел» тобының жұмыс кестесі</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2884"/>
        <w:gridCol w:w="2118"/>
        <w:gridCol w:w="3003"/>
      </w:tblGrid>
      <w:tr w:rsidR="00C710AC" w:rsidRPr="00D15E4A" w:rsidTr="00FF4422">
        <w:trPr>
          <w:trHeight w:val="340"/>
        </w:trPr>
        <w:tc>
          <w:tcPr>
            <w:tcW w:w="1179" w:type="dxa"/>
          </w:tcPr>
          <w:p w:rsidR="00C710AC" w:rsidRPr="00D15E4A" w:rsidRDefault="00C710AC" w:rsidP="00FF4422">
            <w:pPr>
              <w:spacing w:after="0" w:line="240" w:lineRule="auto"/>
              <w:jc w:val="center"/>
              <w:rPr>
                <w:rFonts w:ascii="Times New Roman" w:eastAsia="Times New Roman" w:hAnsi="Times New Roman" w:cs="Times New Roman"/>
                <w:b/>
                <w:bCs/>
                <w:sz w:val="26"/>
                <w:szCs w:val="26"/>
                <w:lang w:val="kk-KZ" w:eastAsia="ru-RU"/>
              </w:rPr>
            </w:pPr>
            <w:r w:rsidRPr="00D15E4A">
              <w:rPr>
                <w:rFonts w:ascii="Times New Roman" w:eastAsia="Times New Roman" w:hAnsi="Times New Roman" w:cs="Times New Roman"/>
                <w:b/>
                <w:bCs/>
                <w:sz w:val="26"/>
                <w:szCs w:val="26"/>
                <w:lang w:val="kk-KZ" w:eastAsia="ru-RU"/>
              </w:rPr>
              <w:t>Сынып</w:t>
            </w:r>
          </w:p>
        </w:tc>
        <w:tc>
          <w:tcPr>
            <w:tcW w:w="2884" w:type="dxa"/>
          </w:tcPr>
          <w:p w:rsidR="00C710AC" w:rsidRPr="00D15E4A" w:rsidRDefault="00C710AC" w:rsidP="00FF4422">
            <w:pPr>
              <w:spacing w:after="0" w:line="240" w:lineRule="auto"/>
              <w:jc w:val="center"/>
              <w:rPr>
                <w:rFonts w:ascii="Times New Roman" w:eastAsia="Times New Roman" w:hAnsi="Times New Roman" w:cs="Times New Roman"/>
                <w:b/>
                <w:bCs/>
                <w:sz w:val="26"/>
                <w:szCs w:val="26"/>
                <w:lang w:eastAsia="ru-RU"/>
              </w:rPr>
            </w:pPr>
            <w:proofErr w:type="spellStart"/>
            <w:r w:rsidRPr="00D15E4A">
              <w:rPr>
                <w:rFonts w:ascii="Times New Roman" w:eastAsia="Times New Roman" w:hAnsi="Times New Roman" w:cs="Times New Roman"/>
                <w:b/>
                <w:bCs/>
                <w:sz w:val="26"/>
                <w:szCs w:val="26"/>
                <w:lang w:eastAsia="ru-RU"/>
              </w:rPr>
              <w:t>Мерзі</w:t>
            </w:r>
            <w:proofErr w:type="gramStart"/>
            <w:r w:rsidRPr="00D15E4A">
              <w:rPr>
                <w:rFonts w:ascii="Times New Roman" w:eastAsia="Times New Roman" w:hAnsi="Times New Roman" w:cs="Times New Roman"/>
                <w:b/>
                <w:bCs/>
                <w:sz w:val="26"/>
                <w:szCs w:val="26"/>
                <w:lang w:eastAsia="ru-RU"/>
              </w:rPr>
              <w:t>м</w:t>
            </w:r>
            <w:proofErr w:type="gramEnd"/>
            <w:r w:rsidRPr="00D15E4A">
              <w:rPr>
                <w:rFonts w:ascii="Times New Roman" w:eastAsia="Times New Roman" w:hAnsi="Times New Roman" w:cs="Times New Roman"/>
                <w:b/>
                <w:bCs/>
                <w:sz w:val="26"/>
                <w:szCs w:val="26"/>
                <w:lang w:eastAsia="ru-RU"/>
              </w:rPr>
              <w:t>і</w:t>
            </w:r>
            <w:proofErr w:type="spellEnd"/>
          </w:p>
        </w:tc>
        <w:tc>
          <w:tcPr>
            <w:tcW w:w="2118" w:type="dxa"/>
          </w:tcPr>
          <w:p w:rsidR="00C710AC" w:rsidRPr="00D15E4A" w:rsidRDefault="00C710AC" w:rsidP="00FF4422">
            <w:pPr>
              <w:spacing w:after="0" w:line="240" w:lineRule="auto"/>
              <w:jc w:val="center"/>
              <w:rPr>
                <w:rFonts w:ascii="Times New Roman" w:eastAsia="Times New Roman" w:hAnsi="Times New Roman" w:cs="Times New Roman"/>
                <w:b/>
                <w:bCs/>
                <w:sz w:val="26"/>
                <w:szCs w:val="26"/>
                <w:lang w:eastAsia="ru-RU"/>
              </w:rPr>
            </w:pPr>
            <w:proofErr w:type="spellStart"/>
            <w:r w:rsidRPr="00D15E4A">
              <w:rPr>
                <w:rFonts w:ascii="Times New Roman" w:eastAsia="Times New Roman" w:hAnsi="Times New Roman" w:cs="Times New Roman"/>
                <w:b/>
                <w:bCs/>
                <w:sz w:val="26"/>
                <w:szCs w:val="26"/>
                <w:lang w:eastAsia="ru-RU"/>
              </w:rPr>
              <w:t>Уақыты</w:t>
            </w:r>
            <w:proofErr w:type="spellEnd"/>
          </w:p>
        </w:tc>
        <w:tc>
          <w:tcPr>
            <w:tcW w:w="3003" w:type="dxa"/>
          </w:tcPr>
          <w:p w:rsidR="00C710AC" w:rsidRPr="00D15E4A" w:rsidRDefault="00C710AC" w:rsidP="00FF4422">
            <w:pPr>
              <w:spacing w:after="0" w:line="240" w:lineRule="auto"/>
              <w:jc w:val="center"/>
              <w:rPr>
                <w:rFonts w:ascii="Times New Roman" w:eastAsia="Times New Roman" w:hAnsi="Times New Roman" w:cs="Times New Roman"/>
                <w:b/>
                <w:bCs/>
                <w:sz w:val="26"/>
                <w:szCs w:val="26"/>
                <w:lang w:eastAsia="ru-RU"/>
              </w:rPr>
            </w:pPr>
            <w:proofErr w:type="spellStart"/>
            <w:r w:rsidRPr="00D15E4A">
              <w:rPr>
                <w:rFonts w:ascii="Times New Roman" w:eastAsia="Times New Roman" w:hAnsi="Times New Roman" w:cs="Times New Roman"/>
                <w:b/>
                <w:bCs/>
                <w:sz w:val="26"/>
                <w:szCs w:val="26"/>
                <w:lang w:eastAsia="ru-RU"/>
              </w:rPr>
              <w:t>Жауаптылар</w:t>
            </w:r>
            <w:proofErr w:type="spellEnd"/>
          </w:p>
        </w:tc>
      </w:tr>
      <w:tr w:rsidR="00C710AC" w:rsidRPr="00D15E4A" w:rsidTr="00FF4422">
        <w:trPr>
          <w:trHeight w:val="340"/>
        </w:trPr>
        <w:tc>
          <w:tcPr>
            <w:tcW w:w="1179" w:type="dxa"/>
          </w:tcPr>
          <w:p w:rsidR="00C710AC" w:rsidRPr="00FC7680" w:rsidRDefault="00C710AC" w:rsidP="00FF4422">
            <w:pPr>
              <w:spacing w:after="0" w:line="240" w:lineRule="auto"/>
              <w:jc w:val="center"/>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 xml:space="preserve">10а </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26.05-03.06.2022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Абильгазин С.И.</w:t>
            </w:r>
          </w:p>
        </w:tc>
      </w:tr>
      <w:tr w:rsidR="00C710AC" w:rsidRPr="00D15E4A" w:rsidTr="00FF4422">
        <w:trPr>
          <w:trHeight w:val="340"/>
        </w:trPr>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5а</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30.05-03.06.2022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Әлижанова С.Ж.</w:t>
            </w:r>
          </w:p>
        </w:tc>
      </w:tr>
      <w:tr w:rsidR="00C710AC" w:rsidRPr="00D15E4A" w:rsidTr="00FF4422">
        <w:trPr>
          <w:trHeight w:val="340"/>
        </w:trPr>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5б</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06.06-10.06.2022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Елубай Г.М.</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6а</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13.06-17.06.2022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Мустафина А.</w:t>
            </w:r>
          </w:p>
        </w:tc>
      </w:tr>
      <w:tr w:rsidR="00C710AC" w:rsidRPr="00D15E4A" w:rsidTr="00FF4422">
        <w:tc>
          <w:tcPr>
            <w:tcW w:w="1179" w:type="dxa"/>
          </w:tcPr>
          <w:p w:rsidR="00C710AC" w:rsidRPr="006A2B01" w:rsidRDefault="00C710AC" w:rsidP="00FF4422">
            <w:pPr>
              <w:spacing w:after="0" w:line="240" w:lineRule="auto"/>
              <w:jc w:val="center"/>
              <w:rPr>
                <w:rFonts w:ascii="Times New Roman" w:eastAsia="Times New Roman" w:hAnsi="Times New Roman" w:cs="Times New Roman"/>
                <w:bCs/>
                <w:sz w:val="26"/>
                <w:szCs w:val="26"/>
                <w:lang w:val="kk-KZ" w:eastAsia="ru-RU"/>
              </w:rPr>
            </w:pPr>
            <w:r w:rsidRPr="00D15E4A">
              <w:rPr>
                <w:rFonts w:ascii="Times New Roman" w:eastAsia="Times New Roman" w:hAnsi="Times New Roman" w:cs="Times New Roman"/>
                <w:bCs/>
                <w:sz w:val="26"/>
                <w:szCs w:val="26"/>
                <w:lang w:eastAsia="ru-RU"/>
              </w:rPr>
              <w:t>6</w:t>
            </w:r>
            <w:r>
              <w:rPr>
                <w:rFonts w:ascii="Times New Roman" w:eastAsia="Times New Roman" w:hAnsi="Times New Roman" w:cs="Times New Roman"/>
                <w:bCs/>
                <w:sz w:val="26"/>
                <w:szCs w:val="26"/>
                <w:lang w:val="kk-KZ" w:eastAsia="ru-RU"/>
              </w:rPr>
              <w:t>ә</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20.06-24.06.2022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Шауен Ж.</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val="kk-KZ" w:eastAsia="ru-RU"/>
              </w:rPr>
            </w:pPr>
            <w:r w:rsidRPr="00D15E4A">
              <w:rPr>
                <w:rFonts w:ascii="Times New Roman" w:eastAsia="Times New Roman" w:hAnsi="Times New Roman" w:cs="Times New Roman"/>
                <w:bCs/>
                <w:sz w:val="26"/>
                <w:szCs w:val="26"/>
                <w:lang w:eastAsia="ru-RU"/>
              </w:rPr>
              <w:t>6</w:t>
            </w:r>
            <w:r w:rsidRPr="00D15E4A">
              <w:rPr>
                <w:rFonts w:ascii="Times New Roman" w:eastAsia="Times New Roman" w:hAnsi="Times New Roman" w:cs="Times New Roman"/>
                <w:bCs/>
                <w:sz w:val="26"/>
                <w:szCs w:val="26"/>
                <w:lang w:val="kk-KZ" w:eastAsia="ru-RU"/>
              </w:rPr>
              <w:t>6</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20.06-24.06.2022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6A2B01"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Қойманова Қ.Ш.</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7а</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27.06-01.07.2022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6A2B01"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Байтасова Д.</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val="kk-KZ" w:eastAsia="ru-RU"/>
              </w:rPr>
            </w:pPr>
            <w:r w:rsidRPr="00D15E4A">
              <w:rPr>
                <w:rFonts w:ascii="Times New Roman" w:eastAsia="Times New Roman" w:hAnsi="Times New Roman" w:cs="Times New Roman"/>
                <w:bCs/>
                <w:sz w:val="26"/>
                <w:szCs w:val="26"/>
                <w:lang w:eastAsia="ru-RU"/>
              </w:rPr>
              <w:t>7</w:t>
            </w:r>
            <w:r>
              <w:rPr>
                <w:rFonts w:ascii="Times New Roman" w:eastAsia="Times New Roman" w:hAnsi="Times New Roman" w:cs="Times New Roman"/>
                <w:bCs/>
                <w:sz w:val="26"/>
                <w:szCs w:val="26"/>
                <w:lang w:val="kk-KZ" w:eastAsia="ru-RU"/>
              </w:rPr>
              <w:t>б</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04.07-08.07.2022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Аманбек А.</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7в</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11.07-15.07.2022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Нурашева Г.</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8а</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18.07-22.07.2022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 xml:space="preserve"> Смагулова Қ.</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8б</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25.07-29.07.2022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 xml:space="preserve"> Біләл Д.</w:t>
            </w:r>
          </w:p>
        </w:tc>
      </w:tr>
      <w:tr w:rsidR="00C710AC" w:rsidRPr="00D15E4A" w:rsidTr="00FF4422">
        <w:tc>
          <w:tcPr>
            <w:tcW w:w="1179" w:type="dxa"/>
          </w:tcPr>
          <w:p w:rsidR="00C710AC" w:rsidRPr="006A2B01" w:rsidRDefault="00C710AC" w:rsidP="00FF4422">
            <w:pPr>
              <w:spacing w:after="0" w:line="240" w:lineRule="auto"/>
              <w:jc w:val="center"/>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8в</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01.08-05.08.2022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sidRPr="006A2B01">
              <w:rPr>
                <w:rFonts w:ascii="Times New Roman" w:eastAsia="Times New Roman" w:hAnsi="Times New Roman" w:cs="Times New Roman"/>
                <w:bCs/>
                <w:sz w:val="26"/>
                <w:szCs w:val="26"/>
                <w:lang w:val="kk-KZ" w:eastAsia="ru-RU"/>
              </w:rPr>
              <w:t>Джазыкбаева</w:t>
            </w:r>
            <w:r>
              <w:rPr>
                <w:rFonts w:ascii="Times New Roman" w:eastAsia="Times New Roman" w:hAnsi="Times New Roman" w:cs="Times New Roman"/>
                <w:bCs/>
                <w:sz w:val="26"/>
                <w:szCs w:val="26"/>
                <w:lang w:val="kk-KZ" w:eastAsia="ru-RU"/>
              </w:rPr>
              <w:t xml:space="preserve"> А.К.</w:t>
            </w:r>
          </w:p>
        </w:tc>
      </w:tr>
      <w:tr w:rsidR="00C710AC" w:rsidRPr="00D15E4A" w:rsidTr="00FF4422">
        <w:tc>
          <w:tcPr>
            <w:tcW w:w="1179" w:type="dxa"/>
          </w:tcPr>
          <w:p w:rsidR="00C710AC" w:rsidRPr="006A2B01" w:rsidRDefault="00C710AC" w:rsidP="00FF4422">
            <w:pPr>
              <w:spacing w:after="0" w:line="240" w:lineRule="auto"/>
              <w:jc w:val="center"/>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9а</w:t>
            </w:r>
          </w:p>
        </w:tc>
        <w:tc>
          <w:tcPr>
            <w:tcW w:w="2884" w:type="dxa"/>
          </w:tcPr>
          <w:p w:rsidR="00C710AC" w:rsidRPr="00AD0F95"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08.08-12.08.2022</w:t>
            </w:r>
          </w:p>
        </w:tc>
        <w:tc>
          <w:tcPr>
            <w:tcW w:w="2118" w:type="dxa"/>
          </w:tcPr>
          <w:p w:rsidR="00C710AC" w:rsidRPr="006A2B01"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10.00-12.00</w:t>
            </w:r>
          </w:p>
        </w:tc>
        <w:tc>
          <w:tcPr>
            <w:tcW w:w="3003"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val="kk-KZ" w:eastAsia="ru-RU"/>
              </w:rPr>
            </w:pPr>
            <w:r w:rsidRPr="006A2B01">
              <w:rPr>
                <w:rFonts w:ascii="Times New Roman" w:eastAsia="Times New Roman" w:hAnsi="Times New Roman" w:cs="Times New Roman"/>
                <w:bCs/>
                <w:sz w:val="26"/>
                <w:szCs w:val="26"/>
                <w:lang w:val="kk-KZ" w:eastAsia="ru-RU"/>
              </w:rPr>
              <w:t>Оспанова А</w:t>
            </w:r>
          </w:p>
        </w:tc>
      </w:tr>
      <w:tr w:rsidR="00C710AC" w:rsidRPr="00D15E4A" w:rsidTr="00FF4422">
        <w:tc>
          <w:tcPr>
            <w:tcW w:w="1179" w:type="dxa"/>
          </w:tcPr>
          <w:p w:rsidR="00C710AC" w:rsidRPr="00D15E4A" w:rsidRDefault="00C710AC" w:rsidP="00FF4422">
            <w:pPr>
              <w:spacing w:after="0" w:line="240" w:lineRule="auto"/>
              <w:jc w:val="center"/>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9б</w:t>
            </w:r>
          </w:p>
        </w:tc>
        <w:tc>
          <w:tcPr>
            <w:tcW w:w="2884" w:type="dxa"/>
          </w:tcPr>
          <w:p w:rsidR="00C710AC" w:rsidRPr="00AC5649"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15.08-19.08.2022</w:t>
            </w:r>
          </w:p>
        </w:tc>
        <w:tc>
          <w:tcPr>
            <w:tcW w:w="2118" w:type="dxa"/>
          </w:tcPr>
          <w:p w:rsidR="00C710AC" w:rsidRPr="00D15E4A" w:rsidRDefault="00C710AC" w:rsidP="00FF4422">
            <w:pPr>
              <w:spacing w:after="0" w:line="240" w:lineRule="auto"/>
              <w:jc w:val="both"/>
              <w:rPr>
                <w:rFonts w:ascii="Times New Roman" w:eastAsia="Times New Roman" w:hAnsi="Times New Roman" w:cs="Times New Roman"/>
                <w:bCs/>
                <w:sz w:val="26"/>
                <w:szCs w:val="26"/>
                <w:lang w:eastAsia="ru-RU"/>
              </w:rPr>
            </w:pPr>
            <w:r w:rsidRPr="00D15E4A">
              <w:rPr>
                <w:rFonts w:ascii="Times New Roman" w:eastAsia="Times New Roman" w:hAnsi="Times New Roman" w:cs="Times New Roman"/>
                <w:bCs/>
                <w:sz w:val="26"/>
                <w:szCs w:val="26"/>
                <w:lang w:eastAsia="ru-RU"/>
              </w:rPr>
              <w:t>10.00-12.00</w:t>
            </w:r>
          </w:p>
        </w:tc>
        <w:tc>
          <w:tcPr>
            <w:tcW w:w="3003" w:type="dxa"/>
          </w:tcPr>
          <w:p w:rsidR="00C710AC" w:rsidRPr="006A2B01" w:rsidRDefault="00C710AC" w:rsidP="00FF4422">
            <w:pPr>
              <w:spacing w:after="0" w:line="240" w:lineRule="auto"/>
              <w:jc w:val="both"/>
              <w:rPr>
                <w:rFonts w:ascii="Times New Roman" w:eastAsia="Times New Roman" w:hAnsi="Times New Roman" w:cs="Times New Roman"/>
                <w:bCs/>
                <w:sz w:val="26"/>
                <w:szCs w:val="26"/>
                <w:lang w:val="kk-KZ" w:eastAsia="ru-RU"/>
              </w:rPr>
            </w:pPr>
            <w:r>
              <w:rPr>
                <w:rFonts w:ascii="Times New Roman" w:eastAsia="Times New Roman" w:hAnsi="Times New Roman" w:cs="Times New Roman"/>
                <w:bCs/>
                <w:sz w:val="26"/>
                <w:szCs w:val="26"/>
                <w:lang w:val="kk-KZ" w:eastAsia="ru-RU"/>
              </w:rPr>
              <w:t>Айнабекова Г.М.</w:t>
            </w:r>
          </w:p>
        </w:tc>
      </w:tr>
    </w:tbl>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ХХ.   Лагерде жүргізілетін үйірмелер:</w:t>
      </w:r>
    </w:p>
    <w:p w:rsidR="00C710AC" w:rsidRPr="00D15E4A" w:rsidRDefault="00C710AC" w:rsidP="00C710AC">
      <w:pPr>
        <w:numPr>
          <w:ilvl w:val="0"/>
          <w:numId w:val="2"/>
        </w:numPr>
        <w:spacing w:after="0" w:line="240" w:lineRule="auto"/>
        <w:contextualSpacing/>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Спорт секциялары</w:t>
      </w:r>
    </w:p>
    <w:p w:rsidR="00C710AC" w:rsidRPr="00D15E4A" w:rsidRDefault="00C710AC" w:rsidP="00C710AC">
      <w:pPr>
        <w:numPr>
          <w:ilvl w:val="0"/>
          <w:numId w:val="2"/>
        </w:numPr>
        <w:spacing w:after="0" w:line="240" w:lineRule="auto"/>
        <w:contextualSpacing/>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Вокал үйірмесі </w:t>
      </w:r>
    </w:p>
    <w:p w:rsidR="00C710AC" w:rsidRPr="00D15E4A" w:rsidRDefault="00C710AC" w:rsidP="00C710AC">
      <w:pPr>
        <w:numPr>
          <w:ilvl w:val="0"/>
          <w:numId w:val="2"/>
        </w:numPr>
        <w:spacing w:after="0" w:line="240" w:lineRule="auto"/>
        <w:contextualSpacing/>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lastRenderedPageBreak/>
        <w:t xml:space="preserve">«Кел сырласайық» </w:t>
      </w:r>
    </w:p>
    <w:p w:rsidR="00C710AC" w:rsidRDefault="00C710AC" w:rsidP="00C710AC">
      <w:pPr>
        <w:numPr>
          <w:ilvl w:val="0"/>
          <w:numId w:val="2"/>
        </w:numPr>
        <w:spacing w:after="0" w:line="240" w:lineRule="auto"/>
        <w:contextualSpacing/>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«Білгенге маржан» </w:t>
      </w:r>
    </w:p>
    <w:p w:rsidR="00C710AC" w:rsidRPr="00D15E4A" w:rsidRDefault="00C710AC" w:rsidP="00C710AC">
      <w:pPr>
        <w:numPr>
          <w:ilvl w:val="0"/>
          <w:numId w:val="2"/>
        </w:numPr>
        <w:spacing w:after="0" w:line="240" w:lineRule="auto"/>
        <w:contextualSpacing/>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«Шеберлік сағат»</w:t>
      </w:r>
    </w:p>
    <w:p w:rsidR="00C710AC" w:rsidRPr="006A2B01" w:rsidRDefault="00C710AC" w:rsidP="00C710AC">
      <w:pPr>
        <w:pStyle w:val="a3"/>
        <w:numPr>
          <w:ilvl w:val="0"/>
          <w:numId w:val="2"/>
        </w:numPr>
        <w:spacing w:after="0" w:line="240" w:lineRule="auto"/>
        <w:jc w:val="both"/>
        <w:rPr>
          <w:rFonts w:ascii="Times New Roman" w:eastAsia="Times New Roman" w:hAnsi="Times New Roman" w:cs="Times New Roman"/>
          <w:sz w:val="26"/>
          <w:szCs w:val="26"/>
          <w:lang w:val="kk-KZ" w:eastAsia="ru-RU"/>
        </w:rPr>
      </w:pPr>
      <w:r w:rsidRPr="006A2B01">
        <w:rPr>
          <w:rFonts w:ascii="Times New Roman" w:eastAsia="Times New Roman" w:hAnsi="Times New Roman" w:cs="Times New Roman"/>
          <w:sz w:val="26"/>
          <w:szCs w:val="26"/>
          <w:lang w:val="kk-KZ" w:eastAsia="ru-RU"/>
        </w:rPr>
        <w:t xml:space="preserve">  «Би»</w:t>
      </w:r>
      <w:r>
        <w:rPr>
          <w:rFonts w:ascii="Times New Roman" w:eastAsia="Times New Roman" w:hAnsi="Times New Roman" w:cs="Times New Roman"/>
          <w:sz w:val="26"/>
          <w:szCs w:val="26"/>
          <w:lang w:val="kk-KZ" w:eastAsia="ru-RU"/>
        </w:rPr>
        <w:t xml:space="preserve"> </w:t>
      </w:r>
      <w:r w:rsidRPr="006A2B01">
        <w:rPr>
          <w:rFonts w:ascii="Times New Roman" w:eastAsia="Times New Roman" w:hAnsi="Times New Roman" w:cs="Times New Roman"/>
          <w:sz w:val="26"/>
          <w:szCs w:val="26"/>
          <w:lang w:val="kk-KZ" w:eastAsia="ru-RU"/>
        </w:rPr>
        <w:t>үйірмесі</w:t>
      </w:r>
    </w:p>
    <w:p w:rsidR="00C710AC" w:rsidRPr="00D15E4A" w:rsidRDefault="00C710AC" w:rsidP="00C710AC">
      <w:pPr>
        <w:spacing w:after="0" w:line="240" w:lineRule="auto"/>
        <w:jc w:val="both"/>
        <w:rPr>
          <w:rFonts w:ascii="Times New Roman" w:eastAsia="Times New Roman" w:hAnsi="Times New Roman" w:cs="Times New Roman"/>
          <w:b/>
          <w:sz w:val="26"/>
          <w:szCs w:val="26"/>
          <w:lang w:val="kk-KZ" w:eastAsia="ru-RU"/>
        </w:rPr>
      </w:pPr>
      <w:r w:rsidRPr="00D15E4A">
        <w:rPr>
          <w:rFonts w:ascii="Times New Roman" w:eastAsia="Times New Roman" w:hAnsi="Times New Roman" w:cs="Times New Roman"/>
          <w:b/>
          <w:sz w:val="26"/>
          <w:szCs w:val="26"/>
          <w:lang w:val="kk-KZ" w:eastAsia="ru-RU"/>
        </w:rPr>
        <w:t>КҮТІЛЕТІН   НӘТИЖЕ</w:t>
      </w:r>
    </w:p>
    <w:p w:rsidR="00C710AC" w:rsidRPr="00D15E4A" w:rsidRDefault="00C710AC" w:rsidP="00C710AC">
      <w:pPr>
        <w:spacing w:after="0" w:line="240" w:lineRule="auto"/>
        <w:jc w:val="both"/>
        <w:rPr>
          <w:rFonts w:ascii="Times New Roman" w:eastAsia="Times New Roman" w:hAnsi="Times New Roman" w:cs="Times New Roman"/>
          <w:b/>
          <w:i/>
          <w:sz w:val="26"/>
          <w:szCs w:val="26"/>
          <w:lang w:val="kk-KZ" w:eastAsia="ru-RU"/>
        </w:rPr>
      </w:pPr>
      <w:r w:rsidRPr="00D15E4A">
        <w:rPr>
          <w:rFonts w:ascii="Times New Roman" w:eastAsia="Times New Roman" w:hAnsi="Times New Roman" w:cs="Times New Roman"/>
          <w:b/>
          <w:i/>
          <w:sz w:val="26"/>
          <w:szCs w:val="26"/>
          <w:lang w:val="kk-KZ" w:eastAsia="ru-RU"/>
        </w:rPr>
        <w:t>Осы бағдарлама іске асырылғанда:</w:t>
      </w:r>
    </w:p>
    <w:p w:rsidR="00C710AC" w:rsidRPr="00D15E4A" w:rsidRDefault="00C710AC" w:rsidP="00C710AC">
      <w:pPr>
        <w:numPr>
          <w:ilvl w:val="0"/>
          <w:numId w:val="1"/>
        </w:num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 xml:space="preserve">сапалы және әртүрлі тамақтану, күн тәртібінің сақталуы, лагердегі спорттық шаралар оқушының денсаулығын жақсартуға көмектеседі; </w:t>
      </w:r>
    </w:p>
    <w:p w:rsidR="00C710AC" w:rsidRPr="00D15E4A" w:rsidRDefault="00C710AC" w:rsidP="00C710AC">
      <w:pPr>
        <w:numPr>
          <w:ilvl w:val="0"/>
          <w:numId w:val="1"/>
        </w:numPr>
        <w:spacing w:after="0" w:line="240" w:lineRule="auto"/>
        <w:jc w:val="both"/>
        <w:rPr>
          <w:rFonts w:ascii="Times New Roman" w:eastAsia="Times New Roman" w:hAnsi="Times New Roman" w:cs="Times New Roman"/>
          <w:sz w:val="26"/>
          <w:szCs w:val="26"/>
          <w:lang w:val="kk-KZ" w:eastAsia="ru-RU"/>
        </w:rPr>
      </w:pPr>
      <w:r w:rsidRPr="00D15E4A">
        <w:rPr>
          <w:rFonts w:ascii="Times New Roman" w:eastAsia="Times New Roman" w:hAnsi="Times New Roman" w:cs="Times New Roman"/>
          <w:sz w:val="26"/>
          <w:szCs w:val="26"/>
          <w:lang w:val="kk-KZ" w:eastAsia="ru-RU"/>
        </w:rPr>
        <w:t>таңдалып алынған жұмыс түрлері оқушы бойында Қазақстандық патриотизмді қалыптастыруға, әр ұлттың мәдениеті мен дәстүріне құрметпен қарауға, танымдық ой-өрістерінің кеңеюіне жол ашады;</w:t>
      </w:r>
    </w:p>
    <w:p w:rsidR="00C710AC" w:rsidRPr="00D15E4A" w:rsidRDefault="00C710AC" w:rsidP="00C710AC">
      <w:pPr>
        <w:numPr>
          <w:ilvl w:val="0"/>
          <w:numId w:val="1"/>
        </w:numPr>
        <w:tabs>
          <w:tab w:val="clear" w:pos="360"/>
          <w:tab w:val="num" w:pos="0"/>
          <w:tab w:val="left" w:pos="284"/>
        </w:tabs>
        <w:spacing w:after="0" w:line="240" w:lineRule="auto"/>
        <w:ind w:left="-142" w:firstLine="142"/>
        <w:contextualSpacing/>
        <w:rPr>
          <w:rFonts w:ascii="Times New Roman" w:hAnsi="Times New Roman" w:cs="Times New Roman"/>
          <w:sz w:val="26"/>
          <w:szCs w:val="26"/>
          <w:lang w:val="kk-KZ"/>
        </w:rPr>
      </w:pPr>
      <w:r w:rsidRPr="00D15E4A">
        <w:rPr>
          <w:rFonts w:ascii="Times New Roman" w:eastAsia="Times New Roman" w:hAnsi="Times New Roman" w:cs="Times New Roman"/>
          <w:sz w:val="26"/>
          <w:szCs w:val="26"/>
          <w:lang w:val="kk-KZ" w:eastAsia="ru-RU"/>
        </w:rPr>
        <w:t xml:space="preserve">жасөспірімдердің жазғы демалысын ұйымдастыру балалардың құқық бұзушылығының, әр жерде бос жүруінің алдын алуға үлкен көмегін тигізеді. </w:t>
      </w:r>
    </w:p>
    <w:p w:rsidR="00C710AC" w:rsidRPr="00D465D8" w:rsidRDefault="00C710AC" w:rsidP="00C710AC">
      <w:pPr>
        <w:rPr>
          <w:lang w:val="kk-KZ"/>
        </w:rPr>
      </w:pPr>
    </w:p>
    <w:p w:rsidR="002554F7" w:rsidRPr="00C710AC" w:rsidRDefault="002554F7">
      <w:pPr>
        <w:rPr>
          <w:lang w:val="kk-KZ"/>
        </w:rPr>
      </w:pPr>
      <w:bookmarkStart w:id="0" w:name="_GoBack"/>
      <w:bookmarkEnd w:id="0"/>
    </w:p>
    <w:sectPr w:rsidR="002554F7" w:rsidRPr="00C710AC" w:rsidSect="00D465D8">
      <w:pgSz w:w="11906" w:h="16838"/>
      <w:pgMar w:top="425" w:right="709"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C4A"/>
    <w:multiLevelType w:val="hybridMultilevel"/>
    <w:tmpl w:val="DBF03366"/>
    <w:lvl w:ilvl="0" w:tplc="2BF0F5B2">
      <w:start w:val="8"/>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049726C"/>
    <w:multiLevelType w:val="hybridMultilevel"/>
    <w:tmpl w:val="6246B43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43"/>
    <w:rsid w:val="00121643"/>
    <w:rsid w:val="002554F7"/>
    <w:rsid w:val="00C7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0A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0A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limen.org/jmis-bafdarlamasi-60--68-pen-bojinsha-glossarij-ail-oj-sezimd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инф3</dc:creator>
  <cp:keywords/>
  <dc:description/>
  <cp:lastModifiedBy>инф3</cp:lastModifiedBy>
  <cp:revision>2</cp:revision>
  <dcterms:created xsi:type="dcterms:W3CDTF">2022-05-03T09:59:00Z</dcterms:created>
  <dcterms:modified xsi:type="dcterms:W3CDTF">2022-05-03T10:00:00Z</dcterms:modified>
</cp:coreProperties>
</file>