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CC" w:rsidRPr="00EE67E2" w:rsidRDefault="00195CCC" w:rsidP="0019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Қарағанды облысы білім басқармасының Қарағанды қаласы білім бөлімінің </w:t>
      </w:r>
    </w:p>
    <w:p w:rsidR="00195CCC" w:rsidRPr="00EE67E2" w:rsidRDefault="00195CCC" w:rsidP="0019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«№1 балалар музыка мектебі» коммуналдық мемлекеттік қазыналық кәсіпорны </w:t>
      </w:r>
    </w:p>
    <w:p w:rsidR="00195CCC" w:rsidRPr="00EE67E2" w:rsidRDefault="00195CCC" w:rsidP="0019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Кәсіпорынның орналасқан жері:</w:t>
      </w:r>
      <w:r w:rsidRPr="00EE67E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Қарағанды қаласы, Қазыбек Би атындағы ауданы, Ерубаев көшесі, құрылыс 45А, Тұрғын емес бөлме 1, </w:t>
      </w:r>
      <w:r w:rsidRPr="00EE67E2">
        <w:rPr>
          <w:rFonts w:ascii="Times New Roman" w:hAnsi="Times New Roman" w:cs="Times New Roman"/>
          <w:sz w:val="24"/>
          <w:szCs w:val="24"/>
          <w:lang w:val="kk-KZ"/>
        </w:rPr>
        <w:t>телефон  +7(212)475491</w:t>
      </w:r>
    </w:p>
    <w:p w:rsidR="00195CCC" w:rsidRPr="00EE67E2" w:rsidRDefault="00195CCC" w:rsidP="00195C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5CCC" w:rsidRPr="00195CCC" w:rsidRDefault="00195CCC" w:rsidP="00195CCC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u w:val="single"/>
        </w:rPr>
      </w:pPr>
      <w:r w:rsidRPr="00195CC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Лауазымы</w:t>
      </w:r>
      <w:r w:rsidRPr="00195CC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Pr="00195CCC">
        <w:rPr>
          <w:rFonts w:ascii="inherit" w:hAnsi="inherit"/>
          <w:b/>
          <w:color w:val="202124"/>
          <w:sz w:val="24"/>
          <w:szCs w:val="24"/>
          <w:u w:val="single"/>
          <w:lang w:val="kk-KZ"/>
        </w:rPr>
        <w:t>ДИРЕКТОРДЫҢ ТӘРБИЕ ЖҰМЫСЫ ОРЫНБАСАРЫ</w:t>
      </w:r>
      <w:r w:rsidRPr="00195CCC">
        <w:rPr>
          <w:rFonts w:ascii="Times New Roman" w:hAnsi="Times New Roman" w:cs="Times New Roman"/>
          <w:b/>
          <w:sz w:val="24"/>
          <w:szCs w:val="24"/>
          <w:u w:val="single"/>
        </w:rPr>
        <w:t xml:space="preserve"> (1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ст.</w:t>
      </w:r>
      <w:r w:rsidRPr="00195C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195CC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195CCC" w:rsidRPr="007E6BA1" w:rsidRDefault="00195CCC" w:rsidP="00195C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67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Лауазымдық міндеттері:</w:t>
      </w:r>
      <w:r w:rsidRPr="00EE67E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Педагогикалық ұжым қызметінің ағымдық және перспективті жоспарларын ұйымдастырады. </w:t>
      </w:r>
    </w:p>
    <w:p w:rsidR="00195CCC" w:rsidRPr="00195CCC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5C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Педагогтердың білім беретін оқу жоспарлар мен бағдарламаларды, сондай-ақ қажетті оқу-әдістемелік құжаттамаларды әзірлеу бойынша жұмыстарын үйлестіреді. </w:t>
      </w:r>
    </w:p>
    <w:p w:rsidR="00195CCC" w:rsidRPr="00195CCC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5C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Ұйымдардағы білім беру және тәбиелеу процестерінің сапасына және білім алушылардың, тәрбиеленушілердің білім дайындығы нәтижелерін бағалау объективтілігіне үйірме, секция, клуб және факультатив жұмыстарына бақылауды жүзеге асырады. </w:t>
      </w:r>
    </w:p>
    <w:p w:rsidR="00195CCC" w:rsidRPr="00195CCC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5CCC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Педагогтарға инновациялық бағдарламаларды игеру және әзірлеу жұмыстарына көмек көрсетеді.</w:t>
      </w:r>
    </w:p>
    <w:p w:rsidR="00195CCC" w:rsidRPr="00195CCC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5CCC">
        <w:rPr>
          <w:rFonts w:ascii="Times New Roman" w:hAnsi="Times New Roman" w:cs="Times New Roman"/>
          <w:color w:val="000000"/>
          <w:sz w:val="24"/>
          <w:szCs w:val="24"/>
          <w:lang w:val="kk-KZ"/>
        </w:rPr>
        <w:t>Емтихандарды, конкурстарды, жарыстарды дайындау және өткізу бойынша жұмыстарды ұйымдастырады.</w:t>
      </w:r>
    </w:p>
    <w:p w:rsidR="00195CCC" w:rsidRPr="00195CCC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5C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алушылар мен тәрбиеленушілерге және қызметкерлерге қажетті жағдайларды қамтамасыз етеді, білім алушылар контингентін сақтау бойынша шаралар қабылдайды.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арасында</w:t>
      </w:r>
      <w:proofErr w:type="spellEnd"/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ағарту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жұмыстарын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ұйымдастырады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сабақтарының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кестесін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құрады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есеп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құжаттамаларын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қтылы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жасауды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іктеуге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қатысады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біліктілігі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құзыреттілігін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арттыруды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ұйымдастырады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процесін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жетілдіру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ұсынысты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енгізеді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кабинеттерін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аудиторияларды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заманауи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жабдықтармен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көрнекі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құралдар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құралдарымен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жарақтандыру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кітапхананы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оқ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у-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көркем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әдебиеттермен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мерзімдік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басылымдармен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толықтыру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шаралар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қабылдайды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алушыларға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тәрбиеленушілерге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медициналық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жағдайын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бақылауды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асырады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Санитарлы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гигиеналық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талаптарды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еңбекті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ережелерінің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сақтауды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есептерді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ұсынуды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02"/>
      <w:proofErr w:type="spell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луге</w:t>
      </w:r>
      <w:proofErr w:type="spellEnd"/>
      <w:proofErr w:type="gramEnd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міндетті</w:t>
      </w:r>
      <w:proofErr w:type="spellEnd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0"/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Конституциясын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Кодексін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Неке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ерл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і-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зайыптылық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отбасы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Кодексін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", "Педагог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мәртебесі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Республикасындағы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тіл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Республикасындағы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құқықтары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Сыбайлас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жемқорлыққа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іс-қимыл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Кәмелетке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толмағандар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арасындағы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құқық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бұзушылықтардың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профилактикасы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қадағалаусыз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панасыз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қалуының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Заңдарын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беруді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дамытудың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бағыттары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мен физиология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гигиена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практиканың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жеті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іктері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экономика,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қаржы-шаруашылық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Еңбекті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қорғ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ау</w:t>
      </w:r>
      <w:proofErr w:type="spellEnd"/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ережелері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нормалары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қауіпсіздік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техникасы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өртке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қарсы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қорғаныс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санитарлық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ережелер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нормалар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z203"/>
      <w:proofErr w:type="spell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іктілікке</w:t>
      </w:r>
      <w:proofErr w:type="spellEnd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  <w:r w:rsidRPr="00EE67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bookmarkEnd w:id="1"/>
    <w:p w:rsidR="00195CCC" w:rsidRPr="00EE67E2" w:rsidRDefault="00195CCC" w:rsidP="00195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кейінг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тиі</w:t>
      </w:r>
      <w:proofErr w:type="gram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EE67E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бейіні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өзге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қайіта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даярлау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ұйымдарында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өтілі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кемінде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EE67E2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E67E2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2" w:name="_GoBack"/>
      <w:bookmarkEnd w:id="2"/>
    </w:p>
    <w:sectPr w:rsidR="00195CCC" w:rsidRPr="00EE67E2" w:rsidSect="00195CC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8B9"/>
    <w:multiLevelType w:val="hybridMultilevel"/>
    <w:tmpl w:val="7B584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7717D"/>
    <w:multiLevelType w:val="hybridMultilevel"/>
    <w:tmpl w:val="8BFEEFDC"/>
    <w:lvl w:ilvl="0" w:tplc="6942A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E000C9"/>
    <w:multiLevelType w:val="hybridMultilevel"/>
    <w:tmpl w:val="98F80992"/>
    <w:lvl w:ilvl="0" w:tplc="3C3E7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650FA"/>
    <w:multiLevelType w:val="hybridMultilevel"/>
    <w:tmpl w:val="8BFEEFDC"/>
    <w:lvl w:ilvl="0" w:tplc="6942A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0471A"/>
    <w:multiLevelType w:val="hybridMultilevel"/>
    <w:tmpl w:val="DFC41618"/>
    <w:lvl w:ilvl="0" w:tplc="04190011">
      <w:start w:val="1"/>
      <w:numFmt w:val="decimal"/>
      <w:lvlText w:val="%1)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8C441CF"/>
    <w:multiLevelType w:val="hybridMultilevel"/>
    <w:tmpl w:val="E1B44E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AD9"/>
    <w:rsid w:val="00084078"/>
    <w:rsid w:val="000A07A2"/>
    <w:rsid w:val="000D0CF9"/>
    <w:rsid w:val="001868B5"/>
    <w:rsid w:val="00195CCC"/>
    <w:rsid w:val="001C0FB4"/>
    <w:rsid w:val="002105BC"/>
    <w:rsid w:val="0021492F"/>
    <w:rsid w:val="00325CC9"/>
    <w:rsid w:val="003448E4"/>
    <w:rsid w:val="003C4BA9"/>
    <w:rsid w:val="004602A5"/>
    <w:rsid w:val="0047444B"/>
    <w:rsid w:val="004F5370"/>
    <w:rsid w:val="00521411"/>
    <w:rsid w:val="0055182E"/>
    <w:rsid w:val="00574F5F"/>
    <w:rsid w:val="005B5411"/>
    <w:rsid w:val="005F3C1A"/>
    <w:rsid w:val="005F52A2"/>
    <w:rsid w:val="00697066"/>
    <w:rsid w:val="006C33C3"/>
    <w:rsid w:val="007B0BA8"/>
    <w:rsid w:val="007E6BA1"/>
    <w:rsid w:val="00816E1B"/>
    <w:rsid w:val="00861B57"/>
    <w:rsid w:val="008834E3"/>
    <w:rsid w:val="00906AD9"/>
    <w:rsid w:val="00980582"/>
    <w:rsid w:val="0099385B"/>
    <w:rsid w:val="009C25F3"/>
    <w:rsid w:val="00A315AD"/>
    <w:rsid w:val="00B1626D"/>
    <w:rsid w:val="00B32BA7"/>
    <w:rsid w:val="00B836D5"/>
    <w:rsid w:val="00BC172A"/>
    <w:rsid w:val="00C05639"/>
    <w:rsid w:val="00C156D8"/>
    <w:rsid w:val="00D21EE0"/>
    <w:rsid w:val="00DA54FE"/>
    <w:rsid w:val="00DC57DD"/>
    <w:rsid w:val="00DF5A67"/>
    <w:rsid w:val="00EB6B56"/>
    <w:rsid w:val="00ED5B70"/>
    <w:rsid w:val="00E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06A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Hyperlink"/>
    <w:basedOn w:val="a0"/>
    <w:rsid w:val="00906AD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906AD9"/>
  </w:style>
  <w:style w:type="paragraph" w:styleId="a4">
    <w:name w:val="List Paragraph"/>
    <w:basedOn w:val="a"/>
    <w:uiPriority w:val="99"/>
    <w:qFormat/>
    <w:rsid w:val="00906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C05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E6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6B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E6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Директор</cp:lastModifiedBy>
  <cp:revision>6</cp:revision>
  <dcterms:created xsi:type="dcterms:W3CDTF">2018-08-10T12:40:00Z</dcterms:created>
  <dcterms:modified xsi:type="dcterms:W3CDTF">2022-03-10T06:16:00Z</dcterms:modified>
</cp:coreProperties>
</file>