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7C" w:rsidRDefault="00AD177C" w:rsidP="00AD177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D177C" w:rsidRDefault="00AD177C" w:rsidP="00AD17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AD177C" w:rsidRDefault="00AD177C" w:rsidP="00AD177C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мероприятий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реализации «Антикоррупционной стратегии Республики Казахстан на 2015-2025 </w:t>
      </w:r>
      <w:proofErr w:type="spellStart"/>
      <w:r>
        <w:rPr>
          <w:rFonts w:ascii="Times New Roman" w:hAnsi="Times New Roman"/>
          <w:b/>
          <w:sz w:val="24"/>
          <w:szCs w:val="24"/>
        </w:rPr>
        <w:t>гг</w:t>
      </w:r>
      <w:proofErr w:type="spellEnd"/>
      <w:r>
        <w:rPr>
          <w:rFonts w:ascii="Times New Roman" w:hAnsi="Times New Roman"/>
          <w:b/>
          <w:sz w:val="24"/>
          <w:szCs w:val="24"/>
        </w:rPr>
        <w:t>» по КГКП «Ясли - сад «</w:t>
      </w:r>
      <w:r>
        <w:rPr>
          <w:rFonts w:ascii="Times New Roman" w:hAnsi="Times New Roman"/>
          <w:b/>
          <w:sz w:val="24"/>
          <w:szCs w:val="24"/>
          <w:lang w:val="kk-KZ"/>
        </w:rPr>
        <w:t>Алтын сақа</w:t>
      </w:r>
      <w:r w:rsidR="003769E4">
        <w:rPr>
          <w:rFonts w:ascii="Times New Roman" w:hAnsi="Times New Roman"/>
          <w:b/>
          <w:sz w:val="24"/>
          <w:szCs w:val="24"/>
        </w:rPr>
        <w:t>» на 202</w:t>
      </w:r>
      <w:r w:rsidR="003769E4">
        <w:rPr>
          <w:rFonts w:ascii="Times New Roman" w:hAnsi="Times New Roman"/>
          <w:b/>
          <w:sz w:val="24"/>
          <w:szCs w:val="24"/>
          <w:lang w:val="kk-KZ"/>
        </w:rPr>
        <w:t>1</w:t>
      </w:r>
      <w:r w:rsidR="003769E4">
        <w:rPr>
          <w:rFonts w:ascii="Times New Roman" w:hAnsi="Times New Roman"/>
          <w:b/>
          <w:sz w:val="24"/>
          <w:szCs w:val="24"/>
        </w:rPr>
        <w:t>-2022</w:t>
      </w:r>
      <w:r>
        <w:rPr>
          <w:rFonts w:ascii="Times New Roman" w:hAnsi="Times New Roman"/>
          <w:b/>
          <w:sz w:val="24"/>
          <w:szCs w:val="24"/>
        </w:rPr>
        <w:t xml:space="preserve"> гг.</w:t>
      </w:r>
    </w:p>
    <w:p w:rsidR="00AD177C" w:rsidRDefault="00AD177C" w:rsidP="00AD177C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D177C" w:rsidRDefault="00AD177C" w:rsidP="00AD177C">
      <w:pPr>
        <w:pStyle w:val="a3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506"/>
        <w:gridCol w:w="1977"/>
        <w:gridCol w:w="2201"/>
        <w:gridCol w:w="1995"/>
      </w:tblGrid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завершения</w:t>
            </w:r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Издание приказа по недопущению создание условий, способствующих коррупции в ясли саду.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в январе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делопроизводитель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утверждение состава ответственных лиц (комиссии) за проведение мероприятий по профилактике коррупции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Ежегодно в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январе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плана по противодействию коррупции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Ежегодно в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январе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 по профилактике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Информация руководителю 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г.Караганды</w:t>
            </w:r>
            <w:proofErr w:type="spellEnd"/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Размещение информации с «телефонами доверия», почтовый ящик для писем и обращений физических и юридических лиц. 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 по профилактике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в фойе и на стендах здания</w:t>
            </w:r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Личный приём по обращениям граждан физических и юридических лиц.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График  личного приёма директора ясли сада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регистрации приёма граждан</w:t>
            </w:r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анонимного анкетирования среди родителей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Pr="003769E4" w:rsidRDefault="003769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Апрель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 по профилактике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Информация руководителю 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г.Караганды</w:t>
            </w:r>
            <w:proofErr w:type="spellEnd"/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Годового плана государственных закупок на год, в соответствии с за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коном РК «О государственных закупках»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Январь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Экономист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Портал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Госзакупок</w:t>
            </w:r>
            <w:proofErr w:type="spellEnd"/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всеобуча по реализации антикоррупционной стратегии Республики Казахстан на 2015-2025гг с сотрудниками на совещаниях при директоре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Один раз в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Комиссия по профилактике коррупции,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методисты, творческая группа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Информация руководителю 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г.Караганды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агитбригады «Коррупция – СТОП!»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Хореограф, инструкторы по ФК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Наш сайт, сайт ОО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Sadiki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AD177C" w:rsidRP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facebook</w:t>
            </w:r>
            <w:proofErr w:type="spellEnd"/>
          </w:p>
        </w:tc>
      </w:tr>
      <w:tr w:rsidR="00AD177C" w:rsidTr="00AD17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Дискуссионный практикум по </w:t>
            </w:r>
            <w:r w:rsidR="00A51D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социальному областному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өбек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Методисты, творческая группа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Наш сайт, сайт ОО - Sadiki.kz,</w:t>
            </w:r>
          </w:p>
          <w:p w:rsidR="00AD177C" w:rsidRDefault="00AD177C" w:rsidP="00AD177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Instagram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</w:tc>
      </w:tr>
    </w:tbl>
    <w:p w:rsidR="00FC6615" w:rsidRDefault="00FC6615"/>
    <w:sectPr w:rsidR="00FC6615" w:rsidSect="00AD177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A0"/>
    <w:rsid w:val="001D5AA0"/>
    <w:rsid w:val="003769E4"/>
    <w:rsid w:val="00A51D82"/>
    <w:rsid w:val="00AD177C"/>
    <w:rsid w:val="00CA0EBF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D1CAC-C1B0-41B0-8846-A9E0A47E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7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D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2021-03-16T05:43:00Z</dcterms:created>
  <dcterms:modified xsi:type="dcterms:W3CDTF">2021-10-29T12:11:00Z</dcterms:modified>
</cp:coreProperties>
</file>