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7B" w:rsidRDefault="002B197B" w:rsidP="002B197B">
      <w:pPr>
        <w:pStyle w:val="a3"/>
        <w:jc w:val="center"/>
        <w:rPr>
          <w:rFonts w:ascii="Times New Roman" w:hAnsi="Times New Roman" w:cs="Times New Roman"/>
          <w:b/>
          <w:sz w:val="28"/>
          <w:szCs w:val="28"/>
          <w:lang w:val="kk-KZ"/>
        </w:rPr>
      </w:pPr>
      <w:r w:rsidRPr="002B197B">
        <w:rPr>
          <w:rFonts w:ascii="Times New Roman" w:hAnsi="Times New Roman" w:cs="Times New Roman"/>
          <w:b/>
          <w:sz w:val="28"/>
          <w:szCs w:val="28"/>
          <w:lang w:val="kk-KZ"/>
        </w:rPr>
        <w:t>АРМАНЫ ШЕКСІЗ АДАМДЫ  МҮМКІНДІГІ ШЕКТЕМЕЙДІ</w:t>
      </w:r>
    </w:p>
    <w:p w:rsidR="002B197B" w:rsidRPr="002B197B" w:rsidRDefault="002B197B" w:rsidP="002B197B">
      <w:pPr>
        <w:pStyle w:val="a3"/>
        <w:jc w:val="center"/>
        <w:rPr>
          <w:rFonts w:ascii="Times New Roman" w:hAnsi="Times New Roman" w:cs="Times New Roman"/>
          <w:b/>
          <w:sz w:val="28"/>
          <w:szCs w:val="28"/>
          <w:lang w:val="kk-KZ"/>
        </w:rPr>
      </w:pPr>
    </w:p>
    <w:p w:rsidR="002B197B" w:rsidRPr="002B197B" w:rsidRDefault="002B197B" w:rsidP="002B197B">
      <w:pPr>
        <w:pStyle w:val="a3"/>
        <w:jc w:val="right"/>
        <w:rPr>
          <w:rFonts w:ascii="Times New Roman" w:hAnsi="Times New Roman" w:cs="Times New Roman"/>
          <w:i/>
          <w:sz w:val="24"/>
          <w:szCs w:val="24"/>
          <w:lang w:val="kk-KZ"/>
        </w:rPr>
      </w:pPr>
      <w:r w:rsidRPr="002B197B">
        <w:rPr>
          <w:rFonts w:ascii="Times New Roman" w:hAnsi="Times New Roman" w:cs="Times New Roman"/>
          <w:i/>
          <w:sz w:val="24"/>
          <w:szCs w:val="24"/>
          <w:lang w:val="kk-KZ"/>
        </w:rPr>
        <w:t xml:space="preserve"> Ыдырысов  Н.Ә.,</w:t>
      </w:r>
    </w:p>
    <w:p w:rsidR="00D00F95" w:rsidRPr="002B197B" w:rsidRDefault="002B197B" w:rsidP="002B197B">
      <w:pPr>
        <w:pStyle w:val="a3"/>
        <w:jc w:val="right"/>
        <w:rPr>
          <w:rFonts w:ascii="Times New Roman" w:hAnsi="Times New Roman" w:cs="Times New Roman"/>
          <w:i/>
          <w:sz w:val="24"/>
          <w:szCs w:val="24"/>
          <w:lang w:val="kk-KZ"/>
        </w:rPr>
      </w:pPr>
      <w:r w:rsidRPr="002B197B">
        <w:rPr>
          <w:rFonts w:ascii="Times New Roman" w:hAnsi="Times New Roman" w:cs="Times New Roman"/>
          <w:i/>
          <w:sz w:val="24"/>
          <w:szCs w:val="24"/>
          <w:lang w:val="kk-KZ"/>
        </w:rPr>
        <w:t xml:space="preserve"> </w:t>
      </w:r>
      <w:r w:rsidR="00D00F95" w:rsidRPr="002B197B">
        <w:rPr>
          <w:rFonts w:ascii="Times New Roman" w:hAnsi="Times New Roman" w:cs="Times New Roman"/>
          <w:i/>
          <w:sz w:val="24"/>
          <w:szCs w:val="24"/>
          <w:lang w:val="kk-KZ"/>
        </w:rPr>
        <w:t>«№1</w:t>
      </w:r>
      <w:r w:rsidR="0008093F" w:rsidRPr="002B197B">
        <w:rPr>
          <w:rFonts w:ascii="Times New Roman" w:hAnsi="Times New Roman" w:cs="Times New Roman"/>
          <w:i/>
          <w:sz w:val="24"/>
          <w:szCs w:val="24"/>
          <w:lang w:val="kk-KZ"/>
        </w:rPr>
        <w:t xml:space="preserve"> </w:t>
      </w:r>
      <w:r w:rsidR="00D00F95" w:rsidRPr="002B197B">
        <w:rPr>
          <w:rFonts w:ascii="Times New Roman" w:hAnsi="Times New Roman" w:cs="Times New Roman"/>
          <w:i/>
          <w:sz w:val="24"/>
          <w:szCs w:val="24"/>
          <w:lang w:val="kk-KZ"/>
        </w:rPr>
        <w:t xml:space="preserve"> өнер мектебі» КМҚК </w:t>
      </w:r>
    </w:p>
    <w:p w:rsidR="00D00F95" w:rsidRPr="002B197B" w:rsidRDefault="00D00F95" w:rsidP="002B197B">
      <w:pPr>
        <w:pStyle w:val="a3"/>
        <w:jc w:val="right"/>
        <w:rPr>
          <w:rFonts w:ascii="Times New Roman" w:hAnsi="Times New Roman" w:cs="Times New Roman"/>
          <w:i/>
          <w:sz w:val="24"/>
          <w:szCs w:val="24"/>
          <w:lang w:val="kk-KZ"/>
        </w:rPr>
      </w:pPr>
      <w:r w:rsidRPr="002B197B">
        <w:rPr>
          <w:rFonts w:ascii="Times New Roman" w:hAnsi="Times New Roman" w:cs="Times New Roman"/>
          <w:i/>
          <w:sz w:val="24"/>
          <w:szCs w:val="24"/>
          <w:lang w:val="kk-KZ"/>
        </w:rPr>
        <w:t>домбыра аспабының ұстазы</w:t>
      </w:r>
    </w:p>
    <w:p w:rsidR="002B197B" w:rsidRPr="002B197B" w:rsidRDefault="002B197B" w:rsidP="002B197B">
      <w:pPr>
        <w:pStyle w:val="a3"/>
        <w:jc w:val="right"/>
        <w:rPr>
          <w:rFonts w:ascii="Times New Roman" w:hAnsi="Times New Roman" w:cs="Times New Roman"/>
          <w:i/>
          <w:sz w:val="24"/>
          <w:szCs w:val="24"/>
          <w:lang w:val="kk-KZ"/>
        </w:rPr>
      </w:pPr>
      <w:r w:rsidRPr="002B197B">
        <w:rPr>
          <w:rFonts w:ascii="Times New Roman" w:hAnsi="Times New Roman" w:cs="Times New Roman"/>
          <w:i/>
          <w:sz w:val="24"/>
          <w:szCs w:val="24"/>
          <w:lang w:val="kk-KZ"/>
        </w:rPr>
        <w:t>Қарағанды</w:t>
      </w:r>
      <w:r w:rsidRPr="002B197B">
        <w:rPr>
          <w:rFonts w:ascii="Times New Roman" w:hAnsi="Times New Roman" w:cs="Times New Roman"/>
          <w:i/>
          <w:sz w:val="24"/>
          <w:szCs w:val="24"/>
          <w:lang w:val="kk-KZ"/>
        </w:rPr>
        <w:t xml:space="preserve"> қ.</w:t>
      </w:r>
      <w:r w:rsidRPr="002B197B">
        <w:rPr>
          <w:rFonts w:ascii="Times New Roman" w:hAnsi="Times New Roman" w:cs="Times New Roman"/>
          <w:i/>
          <w:sz w:val="24"/>
          <w:szCs w:val="24"/>
          <w:lang w:val="kk-KZ"/>
        </w:rPr>
        <w:t xml:space="preserve"> </w:t>
      </w:r>
    </w:p>
    <w:p w:rsidR="0008093F" w:rsidRPr="00620699" w:rsidRDefault="0008093F" w:rsidP="002B197B">
      <w:pPr>
        <w:pStyle w:val="a3"/>
        <w:jc w:val="both"/>
        <w:rPr>
          <w:rFonts w:ascii="Times New Roman" w:hAnsi="Times New Roman" w:cs="Times New Roman"/>
          <w:sz w:val="28"/>
          <w:szCs w:val="28"/>
          <w:lang w:val="kk-KZ"/>
        </w:rPr>
      </w:pPr>
    </w:p>
    <w:p w:rsidR="00620699" w:rsidRPr="00620699" w:rsidRDefault="00592366" w:rsidP="002B197B">
      <w:pPr>
        <w:pStyle w:val="a3"/>
        <w:ind w:firstLine="708"/>
        <w:jc w:val="both"/>
        <w:rPr>
          <w:rFonts w:ascii="Times New Roman" w:hAnsi="Times New Roman" w:cs="Times New Roman"/>
          <w:sz w:val="28"/>
          <w:szCs w:val="28"/>
          <w:lang w:val="kk-KZ"/>
        </w:rPr>
      </w:pPr>
      <w:r w:rsidRPr="00620699">
        <w:rPr>
          <w:rFonts w:ascii="Times New Roman" w:hAnsi="Times New Roman" w:cs="Times New Roman"/>
          <w:sz w:val="28"/>
          <w:szCs w:val="28"/>
          <w:lang w:val="kk-KZ"/>
        </w:rPr>
        <w:t>Қазіргі заманда еліміз үшін маңызыды мәселелердің бірі мүгедек немесе мүмкіндігі шектеулі балалар мен оқушыларды тәрбиелеу болып табылады. Осыған орай тәрбиенің негізгі мақсаты</w:t>
      </w:r>
      <w:r w:rsidR="00DB3FBD" w:rsidRPr="00620699">
        <w:rPr>
          <w:rFonts w:ascii="Times New Roman" w:hAnsi="Times New Roman" w:cs="Times New Roman"/>
          <w:sz w:val="28"/>
          <w:szCs w:val="28"/>
          <w:lang w:val="kk-KZ"/>
        </w:rPr>
        <w:t>:</w:t>
      </w:r>
      <w:r w:rsidR="00D00F95" w:rsidRPr="00620699">
        <w:rPr>
          <w:rFonts w:ascii="Times New Roman" w:hAnsi="Times New Roman" w:cs="Times New Roman"/>
          <w:sz w:val="28"/>
          <w:szCs w:val="28"/>
          <w:lang w:val="kk-KZ"/>
        </w:rPr>
        <w:t xml:space="preserve"> </w:t>
      </w:r>
      <w:r w:rsidRPr="00620699">
        <w:rPr>
          <w:rFonts w:ascii="Times New Roman" w:hAnsi="Times New Roman" w:cs="Times New Roman"/>
          <w:sz w:val="28"/>
          <w:szCs w:val="28"/>
          <w:lang w:val="kk-KZ"/>
        </w:rPr>
        <w:t>мүмкіндігі шектеулі балалар</w:t>
      </w:r>
      <w:r w:rsidR="00D00F95" w:rsidRPr="00620699">
        <w:rPr>
          <w:rFonts w:ascii="Times New Roman" w:hAnsi="Times New Roman" w:cs="Times New Roman"/>
          <w:sz w:val="28"/>
          <w:szCs w:val="28"/>
          <w:lang w:val="kk-KZ"/>
        </w:rPr>
        <w:t xml:space="preserve"> тәрбиесі</w:t>
      </w:r>
      <w:r w:rsidRPr="00620699">
        <w:rPr>
          <w:rFonts w:ascii="Times New Roman" w:hAnsi="Times New Roman" w:cs="Times New Roman"/>
          <w:sz w:val="28"/>
          <w:szCs w:val="28"/>
          <w:lang w:val="kk-KZ"/>
        </w:rPr>
        <w:t>не инклюзивті білім беру арқылы ерекше мән беріліп, оларды еңбекке үйре</w:t>
      </w:r>
      <w:r w:rsidR="00D00F95" w:rsidRPr="00620699">
        <w:rPr>
          <w:rFonts w:ascii="Times New Roman" w:hAnsi="Times New Roman" w:cs="Times New Roman"/>
          <w:sz w:val="28"/>
          <w:szCs w:val="28"/>
          <w:lang w:val="kk-KZ"/>
        </w:rPr>
        <w:t>ту, қоғамда өз орнын табуға бау</w:t>
      </w:r>
      <w:r w:rsidRPr="00620699">
        <w:rPr>
          <w:rFonts w:ascii="Times New Roman" w:hAnsi="Times New Roman" w:cs="Times New Roman"/>
          <w:sz w:val="28"/>
          <w:szCs w:val="28"/>
          <w:lang w:val="kk-KZ"/>
        </w:rPr>
        <w:t xml:space="preserve">лу, өмірге икемді етіп, жеке тұлға қалыптастыру болып табылады. </w:t>
      </w:r>
      <w:r w:rsidR="00D00F95" w:rsidRPr="00620699">
        <w:rPr>
          <w:rFonts w:ascii="Times New Roman" w:hAnsi="Times New Roman" w:cs="Times New Roman"/>
          <w:sz w:val="28"/>
          <w:szCs w:val="28"/>
          <w:lang w:val="kk-KZ"/>
        </w:rPr>
        <w:t>Осыған орай біздің қ</w:t>
      </w:r>
      <w:r w:rsidRPr="00620699">
        <w:rPr>
          <w:rFonts w:ascii="Times New Roman" w:hAnsi="Times New Roman" w:cs="Times New Roman"/>
          <w:sz w:val="28"/>
          <w:szCs w:val="28"/>
          <w:lang w:val="kk-KZ"/>
        </w:rPr>
        <w:t>азіргі таңда алд</w:t>
      </w:r>
      <w:r w:rsidR="00DB3FBD" w:rsidRPr="00620699">
        <w:rPr>
          <w:rFonts w:ascii="Times New Roman" w:hAnsi="Times New Roman" w:cs="Times New Roman"/>
          <w:sz w:val="28"/>
          <w:szCs w:val="28"/>
          <w:lang w:val="kk-KZ"/>
        </w:rPr>
        <w:t>ы</w:t>
      </w:r>
      <w:r w:rsidRPr="00620699">
        <w:rPr>
          <w:rFonts w:ascii="Times New Roman" w:hAnsi="Times New Roman" w:cs="Times New Roman"/>
          <w:sz w:val="28"/>
          <w:szCs w:val="28"/>
          <w:lang w:val="kk-KZ"/>
        </w:rPr>
        <w:t>ға</w:t>
      </w:r>
      <w:r w:rsidR="00D00F95" w:rsidRPr="00620699">
        <w:rPr>
          <w:rFonts w:ascii="Times New Roman" w:hAnsi="Times New Roman" w:cs="Times New Roman"/>
          <w:sz w:val="28"/>
          <w:szCs w:val="28"/>
          <w:lang w:val="kk-KZ"/>
        </w:rPr>
        <w:t xml:space="preserve"> қой</w:t>
      </w:r>
      <w:r w:rsidRPr="00620699">
        <w:rPr>
          <w:rFonts w:ascii="Times New Roman" w:hAnsi="Times New Roman" w:cs="Times New Roman"/>
          <w:sz w:val="28"/>
          <w:szCs w:val="28"/>
          <w:lang w:val="kk-KZ"/>
        </w:rPr>
        <w:t>ып отырған басты мақсат</w:t>
      </w:r>
      <w:r w:rsidR="00D00F95" w:rsidRPr="00620699">
        <w:rPr>
          <w:rFonts w:ascii="Times New Roman" w:hAnsi="Times New Roman" w:cs="Times New Roman"/>
          <w:sz w:val="28"/>
          <w:szCs w:val="28"/>
          <w:lang w:val="kk-KZ"/>
        </w:rPr>
        <w:t>мыз</w:t>
      </w:r>
      <w:r w:rsidR="00DB3FBD" w:rsidRPr="00620699">
        <w:rPr>
          <w:rFonts w:ascii="Times New Roman" w:hAnsi="Times New Roman" w:cs="Times New Roman"/>
          <w:sz w:val="28"/>
          <w:szCs w:val="28"/>
          <w:lang w:val="kk-KZ"/>
        </w:rPr>
        <w:t>:</w:t>
      </w:r>
      <w:r w:rsidR="00D00F95" w:rsidRPr="00620699">
        <w:rPr>
          <w:rFonts w:ascii="Times New Roman" w:hAnsi="Times New Roman" w:cs="Times New Roman"/>
          <w:sz w:val="28"/>
          <w:szCs w:val="28"/>
          <w:lang w:val="kk-KZ"/>
        </w:rPr>
        <w:t xml:space="preserve"> </w:t>
      </w:r>
      <w:r w:rsidRPr="00620699">
        <w:rPr>
          <w:rFonts w:ascii="Times New Roman" w:hAnsi="Times New Roman" w:cs="Times New Roman"/>
          <w:sz w:val="28"/>
          <w:szCs w:val="28"/>
          <w:lang w:val="kk-KZ"/>
        </w:rPr>
        <w:t>мүмкіндігі шектеулі оқушылард</w:t>
      </w:r>
      <w:r w:rsidR="00D00F95" w:rsidRPr="00620699">
        <w:rPr>
          <w:rFonts w:ascii="Times New Roman" w:hAnsi="Times New Roman" w:cs="Times New Roman"/>
          <w:sz w:val="28"/>
          <w:szCs w:val="28"/>
          <w:lang w:val="kk-KZ"/>
        </w:rPr>
        <w:t>ы</w:t>
      </w:r>
      <w:r w:rsidRPr="00620699">
        <w:rPr>
          <w:rFonts w:ascii="Times New Roman" w:hAnsi="Times New Roman" w:cs="Times New Roman"/>
          <w:sz w:val="28"/>
          <w:szCs w:val="28"/>
          <w:lang w:val="kk-KZ"/>
        </w:rPr>
        <w:t xml:space="preserve"> білім, біліктілі</w:t>
      </w:r>
      <w:r w:rsidR="00D00F95" w:rsidRPr="00620699">
        <w:rPr>
          <w:rFonts w:ascii="Times New Roman" w:hAnsi="Times New Roman" w:cs="Times New Roman"/>
          <w:sz w:val="28"/>
          <w:szCs w:val="28"/>
          <w:lang w:val="kk-KZ"/>
        </w:rPr>
        <w:t>к, іскерлік дағдыларын қамтамасыз етумен</w:t>
      </w:r>
      <w:r w:rsidRPr="00620699">
        <w:rPr>
          <w:rFonts w:ascii="Times New Roman" w:hAnsi="Times New Roman" w:cs="Times New Roman"/>
          <w:sz w:val="28"/>
          <w:szCs w:val="28"/>
          <w:lang w:val="kk-KZ"/>
        </w:rPr>
        <w:t xml:space="preserve"> қатар, олардың бойындағы қа</w:t>
      </w:r>
      <w:r w:rsidR="00D00F95" w:rsidRPr="00620699">
        <w:rPr>
          <w:rFonts w:ascii="Times New Roman" w:hAnsi="Times New Roman" w:cs="Times New Roman"/>
          <w:sz w:val="28"/>
          <w:szCs w:val="28"/>
          <w:lang w:val="kk-KZ"/>
        </w:rPr>
        <w:t>былдау мүмкіндігін анықтап</w:t>
      </w:r>
      <w:r w:rsidRPr="00620699">
        <w:rPr>
          <w:rFonts w:ascii="Times New Roman" w:hAnsi="Times New Roman" w:cs="Times New Roman"/>
          <w:sz w:val="28"/>
          <w:szCs w:val="28"/>
          <w:lang w:val="kk-KZ"/>
        </w:rPr>
        <w:t>, баланың келешекте нәтижелі дамып, әлеуметтік о</w:t>
      </w:r>
      <w:r w:rsidR="00D00F95" w:rsidRPr="00620699">
        <w:rPr>
          <w:rFonts w:ascii="Times New Roman" w:hAnsi="Times New Roman" w:cs="Times New Roman"/>
          <w:sz w:val="28"/>
          <w:szCs w:val="28"/>
          <w:lang w:val="kk-KZ"/>
        </w:rPr>
        <w:t>ртаға бейімделу қамтамасыз ету</w:t>
      </w:r>
      <w:r w:rsidRPr="00620699">
        <w:rPr>
          <w:rFonts w:ascii="Times New Roman" w:hAnsi="Times New Roman" w:cs="Times New Roman"/>
          <w:sz w:val="28"/>
          <w:szCs w:val="28"/>
          <w:lang w:val="kk-KZ"/>
        </w:rPr>
        <w:t xml:space="preserve"> мүмкінді</w:t>
      </w:r>
      <w:r w:rsidR="00D00F95" w:rsidRPr="00620699">
        <w:rPr>
          <w:rFonts w:ascii="Times New Roman" w:hAnsi="Times New Roman" w:cs="Times New Roman"/>
          <w:sz w:val="28"/>
          <w:szCs w:val="28"/>
          <w:lang w:val="kk-KZ"/>
        </w:rPr>
        <w:t>гін қарастыр</w:t>
      </w:r>
      <w:r w:rsidRPr="00620699">
        <w:rPr>
          <w:rFonts w:ascii="Times New Roman" w:hAnsi="Times New Roman" w:cs="Times New Roman"/>
          <w:sz w:val="28"/>
          <w:szCs w:val="28"/>
          <w:lang w:val="kk-KZ"/>
        </w:rPr>
        <w:t>амыз</w:t>
      </w:r>
      <w:r w:rsidR="00620699" w:rsidRPr="00620699">
        <w:rPr>
          <w:rFonts w:ascii="Times New Roman" w:hAnsi="Times New Roman" w:cs="Times New Roman"/>
          <w:sz w:val="28"/>
          <w:szCs w:val="28"/>
          <w:lang w:val="kk-KZ"/>
        </w:rPr>
        <w:t>. Коррекциялық бағытта балаларды оқыту – бірден-бір маңызды мәселелердің бірі деп білемін. Көзі нашар көретін оқушыларға арналған білім беру жүйесін теориялық негіздеп тәжірибеде тиімді әдістермен толықтыру, нәтижені жинақтау арнаулы мектеп-интернаттың мұғалім, тәрбиешілерінен үнемі ізденуді, шығармашылықпен жұмыстануды қажет етеді. Көру мүмкіндіктері төмен балаларды оқытып, тәрбиелеуде әр баланың жеке қасиеттеріне, психологиялық дамуына, қабілеттеріне, көру мүмкіндіктеріне қарап терең үңілмей, білім берудің жүйелі ұйымдастырылуы мүмкін емес. Осы орайда, көру қабілеттері шектеулі балаларға білім беріп тәрбиелеу барысында ұстаздың өз ісінде үлкен шеберлігін, баламен жете түсінісе алатындай үлкен еңбегін қажет етеді. Бұл балалармен жұмыс істеуде тек жекелей мұғалімінің сабақ беруімен шектелмей, арнайы мамандарымен бірлесе отырып сабақ құрылымы ұйымдастырылса, әр баланың көру қабілеттерінің деңгейін сақтай, түзей отырып, бала бойындағы танымдық белсенділіктерін дамытып, сапалы білім алуына мүмкіндік жасауға болады.</w:t>
      </w:r>
    </w:p>
    <w:p w:rsidR="00DB3FBD" w:rsidRDefault="00DB3FBD" w:rsidP="002B197B">
      <w:pPr>
        <w:pStyle w:val="a3"/>
        <w:ind w:firstLine="708"/>
        <w:contextualSpacing/>
        <w:jc w:val="both"/>
        <w:rPr>
          <w:rFonts w:ascii="Times New Roman" w:hAnsi="Times New Roman" w:cs="Times New Roman"/>
          <w:sz w:val="28"/>
          <w:szCs w:val="28"/>
          <w:lang w:val="kk-KZ"/>
        </w:rPr>
      </w:pPr>
      <w:r w:rsidRPr="00620699">
        <w:rPr>
          <w:rFonts w:ascii="Times New Roman" w:hAnsi="Times New Roman" w:cs="Times New Roman"/>
          <w:sz w:val="28"/>
          <w:szCs w:val="28"/>
          <w:lang w:val="kk-KZ"/>
        </w:rPr>
        <w:t>Коррекциясы бар балалармен немесе оқушыла</w:t>
      </w:r>
      <w:r w:rsidR="00D00F95" w:rsidRPr="00620699">
        <w:rPr>
          <w:rFonts w:ascii="Times New Roman" w:hAnsi="Times New Roman" w:cs="Times New Roman"/>
          <w:sz w:val="28"/>
          <w:szCs w:val="28"/>
          <w:lang w:val="kk-KZ"/>
        </w:rPr>
        <w:t>р</w:t>
      </w:r>
      <w:r w:rsidRPr="00620699">
        <w:rPr>
          <w:rFonts w:ascii="Times New Roman" w:hAnsi="Times New Roman" w:cs="Times New Roman"/>
          <w:sz w:val="28"/>
          <w:szCs w:val="28"/>
          <w:lang w:val="kk-KZ"/>
        </w:rPr>
        <w:t>мен жұмыс жасау кез</w:t>
      </w:r>
      <w:r w:rsidR="00D00F95" w:rsidRPr="00620699">
        <w:rPr>
          <w:rFonts w:ascii="Times New Roman" w:hAnsi="Times New Roman" w:cs="Times New Roman"/>
          <w:sz w:val="28"/>
          <w:szCs w:val="28"/>
          <w:lang w:val="kk-KZ"/>
        </w:rPr>
        <w:t>ін</w:t>
      </w:r>
      <w:r w:rsidRPr="00620699">
        <w:rPr>
          <w:rFonts w:ascii="Times New Roman" w:hAnsi="Times New Roman" w:cs="Times New Roman"/>
          <w:sz w:val="28"/>
          <w:szCs w:val="28"/>
          <w:lang w:val="kk-KZ"/>
        </w:rPr>
        <w:t xml:space="preserve">де, алдымен </w:t>
      </w:r>
      <w:r w:rsidR="00D00F95" w:rsidRPr="00620699">
        <w:rPr>
          <w:rFonts w:ascii="Times New Roman" w:hAnsi="Times New Roman" w:cs="Times New Roman"/>
          <w:sz w:val="28"/>
          <w:szCs w:val="28"/>
          <w:lang w:val="kk-KZ"/>
        </w:rPr>
        <w:t xml:space="preserve">тұлғаның </w:t>
      </w:r>
      <w:r w:rsidRPr="00620699">
        <w:rPr>
          <w:rFonts w:ascii="Times New Roman" w:hAnsi="Times New Roman" w:cs="Times New Roman"/>
          <w:sz w:val="28"/>
          <w:szCs w:val="28"/>
          <w:lang w:val="kk-KZ"/>
        </w:rPr>
        <w:t xml:space="preserve">психикалық дамуын зертттеп, музыкаға деген ынтасын арттырып, оларды әлеуметтік </w:t>
      </w:r>
      <w:r w:rsidR="00D00F95" w:rsidRPr="00620699">
        <w:rPr>
          <w:rFonts w:ascii="Times New Roman" w:hAnsi="Times New Roman" w:cs="Times New Roman"/>
          <w:sz w:val="28"/>
          <w:szCs w:val="28"/>
          <w:lang w:val="kk-KZ"/>
        </w:rPr>
        <w:t>ортаға бейімдеп, өзімен қатарлы қалыпты балалармен тең</w:t>
      </w:r>
      <w:r w:rsidRPr="00620699">
        <w:rPr>
          <w:rFonts w:ascii="Times New Roman" w:hAnsi="Times New Roman" w:cs="Times New Roman"/>
          <w:sz w:val="28"/>
          <w:szCs w:val="28"/>
          <w:lang w:val="kk-KZ"/>
        </w:rPr>
        <w:t xml:space="preserve"> қылып, дені сау қылып тәрбиелеу. </w:t>
      </w:r>
      <w:r w:rsidR="00DD6D45" w:rsidRPr="00620699">
        <w:rPr>
          <w:rFonts w:ascii="Times New Roman" w:hAnsi="Times New Roman" w:cs="Times New Roman"/>
          <w:sz w:val="28"/>
          <w:szCs w:val="28"/>
          <w:shd w:val="clear" w:color="auto" w:fill="FFFFFF"/>
          <w:lang w:val="kk-KZ"/>
        </w:rPr>
        <w:t xml:space="preserve">Көру қабілеті бұзылған балаларға оқу процесін қабылдау және танымдық қабілеттерінің қалыптасу қиындығы тән құбылыс, өйткені дені сау бала, мүмкіндігі шектеулі балаларға қарағанда қоршаған ортаны 83% көру жүйесі арқылы, 11% есту арқылы, 3,5% мұрын арқылы, 1,5 сипап сезу арқылы, 1% дәм сезу ақылы танып біледі. Ал көру қабілеті бұзылған бала не істейді? Қоршаған ортаны қалай танып біледі? Осы орайда балаларға сол таным мен түйсікті сезінуге және үйретуге ықпал ететін фактор – оқытушылар. Мүмкіндігі шектеулі бала мектепке алғаш келген кезде қарапайым және түрлі ауыртпалық тудыратын қиыншылықтарға тап болады. Бұл қиындықтар қатарына өз-өзіне қызмет етуінің төмен, не мүлдем </w:t>
      </w:r>
      <w:r w:rsidR="00DD6D45" w:rsidRPr="00620699">
        <w:rPr>
          <w:rFonts w:ascii="Times New Roman" w:hAnsi="Times New Roman" w:cs="Times New Roman"/>
          <w:sz w:val="28"/>
          <w:szCs w:val="28"/>
          <w:shd w:val="clear" w:color="auto" w:fill="FFFFFF"/>
          <w:lang w:val="kk-KZ"/>
        </w:rPr>
        <w:lastRenderedPageBreak/>
        <w:t xml:space="preserve">болмауы, гигиеналық тазалықты ұстана алмауы, ортаға тез бейімделмеуі сияқты мәселелерді жатқызуға болады. Ал мен ол балалармен </w:t>
      </w:r>
      <w:r w:rsidR="00DD6D45" w:rsidRPr="00620699">
        <w:rPr>
          <w:rFonts w:ascii="Times New Roman" w:hAnsi="Times New Roman" w:cs="Times New Roman"/>
          <w:sz w:val="28"/>
          <w:szCs w:val="28"/>
          <w:lang w:val="kk-KZ"/>
        </w:rPr>
        <w:t>сезім қабілеттерін дамытумен жұмыстану керек деп білемін. Сезім мүшелерін дамытуға түрлі әдістерді пайдалануға болады. Мен соның есту арқылы сезім мүшелерін дамытуға мотивация жасаймын. Бастапқы сатыда музыканы тыңдау арқылы жақсы көңіл күй, өмірге деген оң көзқарастар тудыру арқылы, біртіндеп домбыра аспабында орындалатын жақсы әуендерді тыңдатамын. Осы арқылы ол балалардың осы аспапты меңгеруге деген құлшыныстары артады.</w:t>
      </w:r>
      <w:r w:rsidR="005921A4" w:rsidRPr="00620699">
        <w:rPr>
          <w:rFonts w:ascii="Times New Roman" w:hAnsi="Times New Roman" w:cs="Times New Roman"/>
          <w:sz w:val="28"/>
          <w:szCs w:val="28"/>
          <w:lang w:val="kk-KZ"/>
        </w:rPr>
        <w:t xml:space="preserve"> </w:t>
      </w:r>
      <w:r w:rsidRPr="00620699">
        <w:rPr>
          <w:rFonts w:ascii="Times New Roman" w:hAnsi="Times New Roman" w:cs="Times New Roman"/>
          <w:sz w:val="28"/>
          <w:szCs w:val="28"/>
          <w:lang w:val="kk-KZ"/>
        </w:rPr>
        <w:t>Оқушылар</w:t>
      </w:r>
      <w:r w:rsidR="005921A4" w:rsidRPr="00620699">
        <w:rPr>
          <w:rFonts w:ascii="Times New Roman" w:hAnsi="Times New Roman" w:cs="Times New Roman"/>
          <w:sz w:val="28"/>
          <w:szCs w:val="28"/>
          <w:lang w:val="kk-KZ"/>
        </w:rPr>
        <w:t>дың</w:t>
      </w:r>
      <w:r w:rsidRPr="00620699">
        <w:rPr>
          <w:rFonts w:ascii="Times New Roman" w:hAnsi="Times New Roman" w:cs="Times New Roman"/>
          <w:sz w:val="28"/>
          <w:szCs w:val="28"/>
          <w:lang w:val="kk-KZ"/>
        </w:rPr>
        <w:t xml:space="preserve"> домбыра аспабын меңгеруде ұстаздан алатын </w:t>
      </w:r>
      <w:r w:rsidR="005921A4" w:rsidRPr="00620699">
        <w:rPr>
          <w:rFonts w:ascii="Times New Roman" w:hAnsi="Times New Roman" w:cs="Times New Roman"/>
          <w:sz w:val="28"/>
          <w:szCs w:val="28"/>
          <w:lang w:val="kk-KZ"/>
        </w:rPr>
        <w:t xml:space="preserve">білімнің </w:t>
      </w:r>
      <w:r w:rsidRPr="00620699">
        <w:rPr>
          <w:rFonts w:ascii="Times New Roman" w:hAnsi="Times New Roman" w:cs="Times New Roman"/>
          <w:sz w:val="28"/>
          <w:szCs w:val="28"/>
          <w:lang w:val="kk-KZ"/>
        </w:rPr>
        <w:t>орны ерекше болып келеді. Әрбір сабақта ұстаз шәкірттің алдына нақты мақсат-міндет қойып, оған жетудің</w:t>
      </w:r>
      <w:r w:rsidR="005921A4" w:rsidRPr="00620699">
        <w:rPr>
          <w:rFonts w:ascii="Times New Roman" w:hAnsi="Times New Roman" w:cs="Times New Roman"/>
          <w:sz w:val="28"/>
          <w:szCs w:val="28"/>
          <w:lang w:val="kk-KZ"/>
        </w:rPr>
        <w:t>,</w:t>
      </w:r>
      <w:r w:rsidRPr="00620699">
        <w:rPr>
          <w:rFonts w:ascii="Times New Roman" w:hAnsi="Times New Roman" w:cs="Times New Roman"/>
          <w:sz w:val="28"/>
          <w:szCs w:val="28"/>
          <w:lang w:val="kk-KZ"/>
        </w:rPr>
        <w:t xml:space="preserve"> орындаудың жолын, амал-тәсілін бағытт</w:t>
      </w:r>
      <w:r w:rsidR="005921A4" w:rsidRPr="00620699">
        <w:rPr>
          <w:rFonts w:ascii="Times New Roman" w:hAnsi="Times New Roman" w:cs="Times New Roman"/>
          <w:sz w:val="28"/>
          <w:szCs w:val="28"/>
          <w:lang w:val="kk-KZ"/>
        </w:rPr>
        <w:t>ай білу қажет. Оқушының музыканы қабылдаудағы</w:t>
      </w:r>
      <w:r w:rsidRPr="00620699">
        <w:rPr>
          <w:rFonts w:ascii="Times New Roman" w:hAnsi="Times New Roman" w:cs="Times New Roman"/>
          <w:sz w:val="28"/>
          <w:szCs w:val="28"/>
          <w:lang w:val="kk-KZ"/>
        </w:rPr>
        <w:t xml:space="preserve"> қабілетін есту, есте сақтау, ритм ырғағын </w:t>
      </w:r>
      <w:r w:rsidR="005921A4" w:rsidRPr="00620699">
        <w:rPr>
          <w:rFonts w:ascii="Times New Roman" w:hAnsi="Times New Roman" w:cs="Times New Roman"/>
          <w:sz w:val="28"/>
          <w:szCs w:val="28"/>
          <w:lang w:val="kk-KZ"/>
        </w:rPr>
        <w:t xml:space="preserve">сезіну </w:t>
      </w:r>
      <w:r w:rsidRPr="00620699">
        <w:rPr>
          <w:rFonts w:ascii="Times New Roman" w:hAnsi="Times New Roman" w:cs="Times New Roman"/>
          <w:sz w:val="28"/>
          <w:szCs w:val="28"/>
          <w:lang w:val="kk-KZ"/>
        </w:rPr>
        <w:t xml:space="preserve">сезімдерін байқай отырып, алдымен баланы, оқушыны музыкаға және </w:t>
      </w:r>
      <w:r w:rsidR="005921A4" w:rsidRPr="00620699">
        <w:rPr>
          <w:rFonts w:ascii="Times New Roman" w:hAnsi="Times New Roman" w:cs="Times New Roman"/>
          <w:sz w:val="28"/>
          <w:szCs w:val="28"/>
          <w:lang w:val="kk-KZ"/>
        </w:rPr>
        <w:t>әуен-</w:t>
      </w:r>
      <w:r w:rsidRPr="00620699">
        <w:rPr>
          <w:rFonts w:ascii="Times New Roman" w:hAnsi="Times New Roman" w:cs="Times New Roman"/>
          <w:sz w:val="28"/>
          <w:szCs w:val="28"/>
          <w:lang w:val="kk-KZ"/>
        </w:rPr>
        <w:t>күйге деген сүйіспеншілігін ынтасын арттырып</w:t>
      </w:r>
      <w:r w:rsidR="005921A4" w:rsidRPr="00620699">
        <w:rPr>
          <w:rFonts w:ascii="Times New Roman" w:hAnsi="Times New Roman" w:cs="Times New Roman"/>
          <w:sz w:val="28"/>
          <w:szCs w:val="28"/>
          <w:lang w:val="kk-KZ"/>
        </w:rPr>
        <w:t>,</w:t>
      </w:r>
      <w:r w:rsidRPr="00620699">
        <w:rPr>
          <w:rFonts w:ascii="Times New Roman" w:hAnsi="Times New Roman" w:cs="Times New Roman"/>
          <w:sz w:val="28"/>
          <w:szCs w:val="28"/>
          <w:lang w:val="kk-KZ"/>
        </w:rPr>
        <w:t xml:space="preserve"> қызықтыра білген дұрыс.</w:t>
      </w:r>
      <w:r w:rsidR="005921A4" w:rsidRPr="00620699">
        <w:rPr>
          <w:rFonts w:ascii="Times New Roman" w:hAnsi="Times New Roman" w:cs="Times New Roman"/>
          <w:sz w:val="28"/>
          <w:szCs w:val="28"/>
          <w:lang w:val="kk-KZ"/>
        </w:rPr>
        <w:t xml:space="preserve"> </w:t>
      </w:r>
      <w:r w:rsidRPr="00620699">
        <w:rPr>
          <w:rFonts w:ascii="Times New Roman" w:hAnsi="Times New Roman" w:cs="Times New Roman"/>
          <w:sz w:val="28"/>
          <w:szCs w:val="28"/>
          <w:lang w:val="kk-KZ"/>
        </w:rPr>
        <w:t>Домбыра аспабы</w:t>
      </w:r>
      <w:r w:rsidR="005921A4" w:rsidRPr="00620699">
        <w:rPr>
          <w:rFonts w:ascii="Times New Roman" w:hAnsi="Times New Roman" w:cs="Times New Roman"/>
          <w:sz w:val="28"/>
          <w:szCs w:val="28"/>
          <w:lang w:val="kk-KZ"/>
        </w:rPr>
        <w:t>н үйретуде алдымен оқушыға домбы</w:t>
      </w:r>
      <w:r w:rsidRPr="00620699">
        <w:rPr>
          <w:rFonts w:ascii="Times New Roman" w:hAnsi="Times New Roman" w:cs="Times New Roman"/>
          <w:sz w:val="28"/>
          <w:szCs w:val="28"/>
          <w:lang w:val="kk-KZ"/>
        </w:rPr>
        <w:t>ра аспабының біздің халқымыздың мәдениетінде, тарихында, өмірінде алатын орны жайлы әңгіме айтып берген абзал. Оқушының көру мүмкіншілігі нашар немесе мұлдем көрмейтін болғандықтан, домбыра аспабын үйрету бұрынғы халқымыздың салт-дәстүрі бойынша құйма-құлақ</w:t>
      </w:r>
      <w:r w:rsidR="00DA13BF" w:rsidRPr="00620699">
        <w:rPr>
          <w:rFonts w:ascii="Times New Roman" w:hAnsi="Times New Roman" w:cs="Times New Roman"/>
          <w:sz w:val="28"/>
          <w:szCs w:val="28"/>
          <w:lang w:val="kk-KZ"/>
        </w:rPr>
        <w:t xml:space="preserve"> әдіс-тәсілмен үйретеміз. Домб</w:t>
      </w:r>
      <w:r w:rsidR="005921A4" w:rsidRPr="00620699">
        <w:rPr>
          <w:rFonts w:ascii="Times New Roman" w:hAnsi="Times New Roman" w:cs="Times New Roman"/>
          <w:sz w:val="28"/>
          <w:szCs w:val="28"/>
          <w:lang w:val="kk-KZ"/>
        </w:rPr>
        <w:t>ыраны үйрету кезінде негізгі қи</w:t>
      </w:r>
      <w:r w:rsidR="00DA13BF" w:rsidRPr="00620699">
        <w:rPr>
          <w:rFonts w:ascii="Times New Roman" w:hAnsi="Times New Roman" w:cs="Times New Roman"/>
          <w:sz w:val="28"/>
          <w:szCs w:val="28"/>
          <w:lang w:val="kk-KZ"/>
        </w:rPr>
        <w:t xml:space="preserve">ыншылықтар </w:t>
      </w:r>
      <w:r w:rsidR="005921A4" w:rsidRPr="00620699">
        <w:rPr>
          <w:rFonts w:ascii="Times New Roman" w:hAnsi="Times New Roman" w:cs="Times New Roman"/>
          <w:sz w:val="28"/>
          <w:szCs w:val="28"/>
          <w:lang w:val="kk-KZ"/>
        </w:rPr>
        <w:t>сол қол саусақтарымен домбыраның</w:t>
      </w:r>
      <w:r w:rsidR="00DA13BF" w:rsidRPr="00620699">
        <w:rPr>
          <w:rFonts w:ascii="Times New Roman" w:hAnsi="Times New Roman" w:cs="Times New Roman"/>
          <w:sz w:val="28"/>
          <w:szCs w:val="28"/>
          <w:lang w:val="kk-KZ"/>
        </w:rPr>
        <w:t xml:space="preserve"> пернесін басқан кезін</w:t>
      </w:r>
      <w:r w:rsidR="005921A4" w:rsidRPr="00620699">
        <w:rPr>
          <w:rFonts w:ascii="Times New Roman" w:hAnsi="Times New Roman" w:cs="Times New Roman"/>
          <w:sz w:val="28"/>
          <w:szCs w:val="28"/>
          <w:lang w:val="kk-KZ"/>
        </w:rPr>
        <w:t>де туынд</w:t>
      </w:r>
      <w:r w:rsidR="00DA13BF" w:rsidRPr="00620699">
        <w:rPr>
          <w:rFonts w:ascii="Times New Roman" w:hAnsi="Times New Roman" w:cs="Times New Roman"/>
          <w:sz w:val="28"/>
          <w:szCs w:val="28"/>
          <w:lang w:val="kk-KZ"/>
        </w:rPr>
        <w:t>айды. Күй тілінде айтқанда бас буыннан орта буынға немесе бас буыннан кіші саға мен үлкен сағаларға ауысқан кезде туындайды.</w:t>
      </w:r>
      <w:r w:rsidR="007676A7">
        <w:rPr>
          <w:rFonts w:ascii="Times New Roman" w:hAnsi="Times New Roman" w:cs="Times New Roman"/>
          <w:sz w:val="28"/>
          <w:szCs w:val="28"/>
          <w:lang w:val="kk-KZ"/>
        </w:rPr>
        <w:t xml:space="preserve"> Оны жою үшін сол қолдың саусақтарына арналған әр түрлі арақашықтықтағы алыс интервалдармен (скачки) көптеген жаттығулар жасау керек. Музыка тілімен айтқанда, терция, кварта, квинта, секста, септима, октава деп аталады.</w:t>
      </w:r>
    </w:p>
    <w:p w:rsidR="003C22F9" w:rsidRDefault="007676A7" w:rsidP="002B197B">
      <w:pPr>
        <w:pStyle w:val="a3"/>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Домбыра аспапында дәріс беру, сабақ беру методикасы жағынан алып қарағанда, белгілі бір жүйеге келтірілген. Сондықтан домбыра аспабын үйренерде, ең алдымен оң қол мен сол қолдың қойылымынан бастайды.</w:t>
      </w:r>
      <w:r w:rsidR="00C54E23">
        <w:rPr>
          <w:rFonts w:ascii="Times New Roman" w:hAnsi="Times New Roman" w:cs="Times New Roman"/>
          <w:sz w:val="28"/>
          <w:szCs w:val="28"/>
          <w:lang w:val="kk-KZ"/>
        </w:rPr>
        <w:t xml:space="preserve"> Оң қолдың койылымын қойған соң</w:t>
      </w:r>
      <w:r>
        <w:rPr>
          <w:rFonts w:ascii="Times New Roman" w:hAnsi="Times New Roman" w:cs="Times New Roman"/>
          <w:sz w:val="28"/>
          <w:szCs w:val="28"/>
          <w:lang w:val="kk-KZ"/>
        </w:rPr>
        <w:t xml:space="preserve"> әуелі ашық </w:t>
      </w:r>
      <w:r w:rsidR="00456616">
        <w:rPr>
          <w:rFonts w:ascii="Times New Roman" w:hAnsi="Times New Roman" w:cs="Times New Roman"/>
          <w:sz w:val="28"/>
          <w:szCs w:val="28"/>
          <w:lang w:val="kk-KZ"/>
        </w:rPr>
        <w:t>і</w:t>
      </w:r>
      <w:r>
        <w:rPr>
          <w:rFonts w:ascii="Times New Roman" w:hAnsi="Times New Roman" w:cs="Times New Roman"/>
          <w:sz w:val="28"/>
          <w:szCs w:val="28"/>
          <w:lang w:val="kk-KZ"/>
        </w:rPr>
        <w:t xml:space="preserve">шекте төмен және жоғарғы қағыстарын үйренеді. Қағыстарды </w:t>
      </w:r>
      <w:r w:rsidR="00C54E23">
        <w:rPr>
          <w:rFonts w:ascii="Times New Roman" w:hAnsi="Times New Roman" w:cs="Times New Roman"/>
          <w:sz w:val="28"/>
          <w:szCs w:val="28"/>
          <w:lang w:val="kk-KZ"/>
        </w:rPr>
        <w:t>үйреніп болған соң сол қолдың койылымын қойып, саусақтарымен перне басып үйренеді. Міне осы кезде баланың көзі нашар көретін болғандықтан, бірінші қиыншылықтар туындайды. Сондықтан перне басып үйренудің әлқиссасын күй тілімен айтқанда, бас буын және нег</w:t>
      </w:r>
      <w:r w:rsidR="00456616">
        <w:rPr>
          <w:rFonts w:ascii="Times New Roman" w:hAnsi="Times New Roman" w:cs="Times New Roman"/>
          <w:sz w:val="28"/>
          <w:szCs w:val="28"/>
          <w:lang w:val="kk-KZ"/>
        </w:rPr>
        <w:t>ізгі буыннан</w:t>
      </w:r>
      <w:r w:rsidR="00C54E23">
        <w:rPr>
          <w:rFonts w:ascii="Times New Roman" w:hAnsi="Times New Roman" w:cs="Times New Roman"/>
          <w:sz w:val="28"/>
          <w:szCs w:val="28"/>
          <w:lang w:val="kk-KZ"/>
        </w:rPr>
        <w:t xml:space="preserve"> бастаған абзал. Музыка тілімен айтқанда, соль-ля секунда, соль-си үлкен терция, соль-до кварта, соль-ре квинта сияқты интервалдарымен әртүрлі жаттығулар жасап ойнату керек. Осы жаттығуларды ойната отырып, домбыраның бойындағы ноталарды үйрете беру керек. Гамма до мажор жоғары және кері ауызша жаттау. Ба</w:t>
      </w:r>
      <w:r w:rsidR="005E3F15">
        <w:rPr>
          <w:rFonts w:ascii="Times New Roman" w:hAnsi="Times New Roman" w:cs="Times New Roman"/>
          <w:sz w:val="28"/>
          <w:szCs w:val="28"/>
          <w:lang w:val="kk-KZ"/>
        </w:rPr>
        <w:t>с буын мен негізгі буындағы жатт</w:t>
      </w:r>
      <w:r w:rsidR="00C54E23">
        <w:rPr>
          <w:rFonts w:ascii="Times New Roman" w:hAnsi="Times New Roman" w:cs="Times New Roman"/>
          <w:sz w:val="28"/>
          <w:szCs w:val="28"/>
          <w:lang w:val="kk-KZ"/>
        </w:rPr>
        <w:t>ығуларды және ноталарды үйреніп болған соң, осы буын арал</w:t>
      </w:r>
      <w:r w:rsidR="00456616">
        <w:rPr>
          <w:rFonts w:ascii="Times New Roman" w:hAnsi="Times New Roman" w:cs="Times New Roman"/>
          <w:sz w:val="28"/>
          <w:szCs w:val="28"/>
          <w:lang w:val="kk-KZ"/>
        </w:rPr>
        <w:t>ығынд</w:t>
      </w:r>
      <w:r w:rsidR="00C54E23">
        <w:rPr>
          <w:rFonts w:ascii="Times New Roman" w:hAnsi="Times New Roman" w:cs="Times New Roman"/>
          <w:sz w:val="28"/>
          <w:szCs w:val="28"/>
          <w:lang w:val="kk-KZ"/>
        </w:rPr>
        <w:t xml:space="preserve">а ойналатын кішігірім әндер мен күйлерді және шығармаларды ойнауға беруге болады. Атап айтқанда, халық әні </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Еркем-ай</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 xml:space="preserve">, Б. Гизатов </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Біз өмірдің гүліміз</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 xml:space="preserve">, халық күйлері </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Кербез қыз</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 xml:space="preserve">, </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Жастар биі</w:t>
      </w:r>
      <w:r w:rsidR="00C54E23" w:rsidRPr="00C54E23">
        <w:rPr>
          <w:rFonts w:ascii="Times New Roman" w:hAnsi="Times New Roman" w:cs="Times New Roman"/>
          <w:sz w:val="28"/>
          <w:szCs w:val="28"/>
          <w:lang w:val="kk-KZ"/>
        </w:rPr>
        <w:t>”</w:t>
      </w:r>
      <w:r w:rsidR="00C54E23">
        <w:rPr>
          <w:rFonts w:ascii="Times New Roman" w:hAnsi="Times New Roman" w:cs="Times New Roman"/>
          <w:sz w:val="28"/>
          <w:szCs w:val="28"/>
          <w:lang w:val="kk-KZ"/>
        </w:rPr>
        <w:t xml:space="preserve"> және т.б. </w:t>
      </w:r>
      <w:r w:rsidR="005E3F15">
        <w:rPr>
          <w:rFonts w:ascii="Times New Roman" w:hAnsi="Times New Roman" w:cs="Times New Roman"/>
          <w:sz w:val="28"/>
          <w:szCs w:val="28"/>
          <w:lang w:val="kk-KZ"/>
        </w:rPr>
        <w:t xml:space="preserve">шығармалар мен күйлерді пайдалануға болады. </w:t>
      </w:r>
    </w:p>
    <w:p w:rsidR="003C22F9" w:rsidRDefault="005E3F15" w:rsidP="002B197B">
      <w:pPr>
        <w:pStyle w:val="a3"/>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Домбыра аспабында дәріс беру барысында менің сараптама жасап ой түйгенім құйма-құлақ арқылы мүмкіндігі нашар балалар домбыра аспабын жақсы меңгеріп, қалалық, облыстық және Республикалық домбырашылар конкурстанында бірінші және бас жүлделерді (гран-при)</w:t>
      </w:r>
      <w:r w:rsidR="003C22F9">
        <w:rPr>
          <w:rFonts w:ascii="Times New Roman" w:hAnsi="Times New Roman" w:cs="Times New Roman"/>
          <w:sz w:val="28"/>
          <w:szCs w:val="28"/>
          <w:lang w:val="kk-KZ"/>
        </w:rPr>
        <w:t xml:space="preserve"> жеңіп алды. Атап айтқанда, </w:t>
      </w:r>
      <w:r>
        <w:rPr>
          <w:rFonts w:ascii="Times New Roman" w:hAnsi="Times New Roman" w:cs="Times New Roman"/>
          <w:sz w:val="28"/>
          <w:szCs w:val="28"/>
          <w:lang w:val="kk-KZ"/>
        </w:rPr>
        <w:t>2-сынып оқушысы Сағатбек Нұрдаулет</w:t>
      </w:r>
      <w:r w:rsidR="003C22F9">
        <w:rPr>
          <w:rFonts w:ascii="Times New Roman" w:hAnsi="Times New Roman" w:cs="Times New Roman"/>
          <w:sz w:val="28"/>
          <w:szCs w:val="28"/>
          <w:lang w:val="kk-KZ"/>
        </w:rPr>
        <w:t>:</w:t>
      </w:r>
    </w:p>
    <w:p w:rsidR="007676A7" w:rsidRPr="003C22F9" w:rsidRDefault="005E3F15" w:rsidP="002B197B">
      <w:pPr>
        <w:pStyle w:val="a3"/>
        <w:numPr>
          <w:ilvl w:val="0"/>
          <w:numId w:val="2"/>
        </w:numPr>
        <w:ind w:left="0" w:firstLine="709"/>
        <w:contextualSpacing/>
        <w:jc w:val="both"/>
        <w:rPr>
          <w:rFonts w:ascii="Times New Roman" w:hAnsi="Times New Roman" w:cs="Times New Roman"/>
          <w:sz w:val="28"/>
          <w:szCs w:val="28"/>
          <w:lang w:val="kk-KZ"/>
        </w:rPr>
      </w:pPr>
      <w:r w:rsidRPr="005E3F15">
        <w:rPr>
          <w:rFonts w:ascii="Times New Roman" w:hAnsi="Times New Roman" w:cs="Times New Roman"/>
          <w:sz w:val="28"/>
          <w:szCs w:val="28"/>
          <w:lang w:val="kk-KZ"/>
        </w:rPr>
        <w:t>Б</w:t>
      </w:r>
      <w:r>
        <w:rPr>
          <w:rFonts w:ascii="Times New Roman" w:hAnsi="Times New Roman" w:cs="Times New Roman"/>
          <w:sz w:val="28"/>
          <w:szCs w:val="28"/>
          <w:lang w:val="kk-KZ"/>
        </w:rPr>
        <w:t xml:space="preserve">алалар музыка және Өнер мектебі арасындағы регионалдық </w:t>
      </w:r>
      <w:r w:rsidRPr="005E3F15">
        <w:rPr>
          <w:rFonts w:ascii="Times New Roman" w:hAnsi="Times New Roman" w:cs="Times New Roman"/>
          <w:sz w:val="28"/>
          <w:szCs w:val="28"/>
          <w:lang w:val="kk-KZ"/>
        </w:rPr>
        <w:t>“</w:t>
      </w:r>
      <w:r>
        <w:rPr>
          <w:rFonts w:ascii="Times New Roman" w:hAnsi="Times New Roman" w:cs="Times New Roman"/>
          <w:sz w:val="28"/>
          <w:szCs w:val="28"/>
          <w:lang w:val="kk-KZ"/>
        </w:rPr>
        <w:t>Сарыарқа</w:t>
      </w:r>
      <w:r w:rsidRPr="005E3F15">
        <w:rPr>
          <w:rFonts w:ascii="Times New Roman" w:hAnsi="Times New Roman" w:cs="Times New Roman"/>
          <w:sz w:val="28"/>
          <w:szCs w:val="28"/>
          <w:lang w:val="kk-KZ"/>
        </w:rPr>
        <w:t xml:space="preserve"> саздары” </w:t>
      </w:r>
      <w:r>
        <w:rPr>
          <w:rFonts w:ascii="Times New Roman" w:hAnsi="Times New Roman" w:cs="Times New Roman"/>
          <w:sz w:val="28"/>
          <w:szCs w:val="28"/>
          <w:lang w:val="kk-KZ"/>
        </w:rPr>
        <w:t>конкурсында</w:t>
      </w:r>
      <w:r w:rsidR="003C22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C22F9">
        <w:rPr>
          <w:rFonts w:ascii="Times New Roman" w:hAnsi="Times New Roman" w:cs="Times New Roman"/>
          <w:sz w:val="28"/>
          <w:szCs w:val="28"/>
          <w:u w:val="single"/>
          <w:lang w:val="kk-KZ"/>
        </w:rPr>
        <w:t>бас жүлде</w:t>
      </w:r>
      <w:r w:rsidR="003C22F9">
        <w:rPr>
          <w:rFonts w:ascii="Times New Roman" w:hAnsi="Times New Roman" w:cs="Times New Roman"/>
          <w:sz w:val="28"/>
          <w:szCs w:val="28"/>
          <w:u w:val="single"/>
          <w:lang w:val="kk-KZ"/>
        </w:rPr>
        <w:t>;</w:t>
      </w:r>
    </w:p>
    <w:p w:rsidR="003C22F9" w:rsidRPr="003C22F9" w:rsidRDefault="003C22F9" w:rsidP="002B197B">
      <w:pPr>
        <w:pStyle w:val="a3"/>
        <w:numPr>
          <w:ilvl w:val="0"/>
          <w:numId w:val="2"/>
        </w:numPr>
        <w:ind w:left="0" w:firstLine="709"/>
        <w:contextualSpacing/>
        <w:jc w:val="both"/>
        <w:rPr>
          <w:rFonts w:ascii="Times New Roman" w:hAnsi="Times New Roman" w:cs="Times New Roman"/>
          <w:sz w:val="28"/>
          <w:szCs w:val="28"/>
          <w:u w:val="single"/>
          <w:lang w:val="kk-KZ"/>
        </w:rPr>
      </w:pPr>
      <w:r w:rsidRPr="003C22F9">
        <w:rPr>
          <w:rFonts w:ascii="Times New Roman" w:hAnsi="Times New Roman" w:cs="Times New Roman"/>
          <w:sz w:val="28"/>
          <w:szCs w:val="28"/>
          <w:lang w:val="kk-KZ"/>
        </w:rPr>
        <w:t>Дәулеткерей</w:t>
      </w:r>
      <w:r>
        <w:rPr>
          <w:rFonts w:ascii="Times New Roman" w:hAnsi="Times New Roman" w:cs="Times New Roman"/>
          <w:sz w:val="28"/>
          <w:szCs w:val="28"/>
          <w:lang w:val="kk-KZ"/>
        </w:rPr>
        <w:t xml:space="preserve"> атындағы конкурс – </w:t>
      </w:r>
      <w:r w:rsidRPr="003C22F9">
        <w:rPr>
          <w:rFonts w:ascii="Times New Roman" w:hAnsi="Times New Roman" w:cs="Times New Roman"/>
          <w:sz w:val="28"/>
          <w:szCs w:val="28"/>
          <w:u w:val="single"/>
          <w:lang w:val="en-US"/>
        </w:rPr>
        <w:t>I</w:t>
      </w:r>
      <w:r w:rsidRPr="003C22F9">
        <w:rPr>
          <w:rFonts w:ascii="Times New Roman" w:hAnsi="Times New Roman" w:cs="Times New Roman"/>
          <w:sz w:val="28"/>
          <w:szCs w:val="28"/>
          <w:u w:val="single"/>
        </w:rPr>
        <w:t xml:space="preserve"> </w:t>
      </w:r>
      <w:proofErr w:type="spellStart"/>
      <w:r w:rsidRPr="003C22F9">
        <w:rPr>
          <w:rFonts w:ascii="Times New Roman" w:hAnsi="Times New Roman" w:cs="Times New Roman"/>
          <w:sz w:val="28"/>
          <w:szCs w:val="28"/>
          <w:u w:val="single"/>
        </w:rPr>
        <w:t>орын</w:t>
      </w:r>
      <w:proofErr w:type="spellEnd"/>
      <w:r>
        <w:rPr>
          <w:rFonts w:ascii="Times New Roman" w:hAnsi="Times New Roman" w:cs="Times New Roman"/>
          <w:sz w:val="28"/>
          <w:szCs w:val="28"/>
          <w:u w:val="single"/>
          <w:lang w:val="kk-KZ"/>
        </w:rPr>
        <w:t>;</w:t>
      </w:r>
    </w:p>
    <w:p w:rsidR="003C22F9" w:rsidRDefault="003C22F9" w:rsidP="002B197B">
      <w:pPr>
        <w:pStyle w:val="a3"/>
        <w:numPr>
          <w:ilvl w:val="0"/>
          <w:numId w:val="2"/>
        </w:numPr>
        <w:ind w:left="0" w:firstLine="709"/>
        <w:contextualSpacing/>
        <w:jc w:val="both"/>
        <w:rPr>
          <w:rFonts w:ascii="Times New Roman" w:hAnsi="Times New Roman" w:cs="Times New Roman"/>
          <w:sz w:val="28"/>
          <w:szCs w:val="28"/>
          <w:u w:val="single"/>
          <w:lang w:val="kk-KZ"/>
        </w:rPr>
      </w:pPr>
      <w:r w:rsidRPr="003C22F9">
        <w:rPr>
          <w:rFonts w:ascii="Times New Roman" w:hAnsi="Times New Roman" w:cs="Times New Roman"/>
          <w:sz w:val="28"/>
          <w:szCs w:val="28"/>
          <w:lang w:val="kk-KZ"/>
        </w:rPr>
        <w:t>Республикалы</w:t>
      </w:r>
      <w:r>
        <w:rPr>
          <w:rFonts w:ascii="Times New Roman" w:hAnsi="Times New Roman" w:cs="Times New Roman"/>
          <w:sz w:val="28"/>
          <w:szCs w:val="28"/>
          <w:lang w:val="kk-KZ"/>
        </w:rPr>
        <w:t xml:space="preserve">қ мәдениет және спорт министірлігі өткізген </w:t>
      </w:r>
      <w:r w:rsidRPr="003C22F9">
        <w:rPr>
          <w:rFonts w:ascii="Times New Roman" w:hAnsi="Times New Roman" w:cs="Times New Roman"/>
          <w:sz w:val="28"/>
          <w:szCs w:val="28"/>
          <w:lang w:val="kk-KZ"/>
        </w:rPr>
        <w:t>“</w:t>
      </w:r>
      <w:r>
        <w:rPr>
          <w:rFonts w:ascii="Times New Roman" w:hAnsi="Times New Roman" w:cs="Times New Roman"/>
          <w:sz w:val="28"/>
          <w:szCs w:val="28"/>
          <w:lang w:val="kk-KZ"/>
        </w:rPr>
        <w:t>Өнерлі өрен</w:t>
      </w:r>
      <w:r w:rsidRPr="003C22F9">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3C22F9">
        <w:rPr>
          <w:rFonts w:ascii="Times New Roman" w:hAnsi="Times New Roman" w:cs="Times New Roman"/>
          <w:sz w:val="28"/>
          <w:szCs w:val="28"/>
          <w:u w:val="single"/>
          <w:lang w:val="kk-KZ"/>
        </w:rPr>
        <w:t>бас жүлде</w:t>
      </w:r>
      <w:r>
        <w:rPr>
          <w:rFonts w:ascii="Times New Roman" w:hAnsi="Times New Roman" w:cs="Times New Roman"/>
          <w:sz w:val="28"/>
          <w:szCs w:val="28"/>
          <w:u w:val="single"/>
          <w:lang w:val="kk-KZ"/>
        </w:rPr>
        <w:t>;</w:t>
      </w:r>
    </w:p>
    <w:p w:rsidR="003C22F9" w:rsidRPr="002B197B" w:rsidRDefault="003C22F9" w:rsidP="002B197B">
      <w:pPr>
        <w:pStyle w:val="a3"/>
        <w:numPr>
          <w:ilvl w:val="0"/>
          <w:numId w:val="2"/>
        </w:numPr>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 Тілендиев атындағы Республикалық конкурс – </w:t>
      </w:r>
      <w:r w:rsidRPr="003C22F9">
        <w:rPr>
          <w:rFonts w:ascii="Times New Roman" w:hAnsi="Times New Roman" w:cs="Times New Roman"/>
          <w:sz w:val="28"/>
          <w:szCs w:val="28"/>
          <w:u w:val="single"/>
          <w:lang w:val="kk-KZ"/>
        </w:rPr>
        <w:t>бас жүлде</w:t>
      </w:r>
      <w:r>
        <w:rPr>
          <w:rFonts w:ascii="Times New Roman" w:hAnsi="Times New Roman" w:cs="Times New Roman"/>
          <w:sz w:val="28"/>
          <w:szCs w:val="28"/>
          <w:lang w:val="kk-KZ"/>
        </w:rPr>
        <w:t>.</w:t>
      </w:r>
      <w:bookmarkStart w:id="0" w:name="_GoBack"/>
      <w:bookmarkEnd w:id="0"/>
    </w:p>
    <w:p w:rsidR="00456616" w:rsidRPr="003C22F9" w:rsidRDefault="003C22F9" w:rsidP="002B197B">
      <w:pPr>
        <w:pStyle w:val="a3"/>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 бірнеше жылдар бойы коррекциясы бар балалармен жұмыс жасау барысында, өзімнің жинақталған тәжір</w:t>
      </w:r>
      <w:r w:rsidR="00456616">
        <w:rPr>
          <w:rFonts w:ascii="Times New Roman" w:hAnsi="Times New Roman" w:cs="Times New Roman"/>
          <w:sz w:val="28"/>
          <w:szCs w:val="28"/>
          <w:lang w:val="kk-KZ"/>
        </w:rPr>
        <w:t>и</w:t>
      </w:r>
      <w:r>
        <w:rPr>
          <w:rFonts w:ascii="Times New Roman" w:hAnsi="Times New Roman" w:cs="Times New Roman"/>
          <w:sz w:val="28"/>
          <w:szCs w:val="28"/>
          <w:lang w:val="kk-KZ"/>
        </w:rPr>
        <w:t>бием бойынша осындай көру мүмкіншілігі нашар балалардың өнерге деген құштарлығы мол екен</w:t>
      </w:r>
      <w:r w:rsidR="00456616">
        <w:rPr>
          <w:rFonts w:ascii="Times New Roman" w:hAnsi="Times New Roman" w:cs="Times New Roman"/>
          <w:sz w:val="28"/>
          <w:szCs w:val="28"/>
          <w:lang w:val="kk-KZ"/>
        </w:rPr>
        <w:t>ділі</w:t>
      </w:r>
      <w:r>
        <w:rPr>
          <w:rFonts w:ascii="Times New Roman" w:hAnsi="Times New Roman" w:cs="Times New Roman"/>
          <w:sz w:val="28"/>
          <w:szCs w:val="28"/>
          <w:lang w:val="kk-KZ"/>
        </w:rPr>
        <w:t>гін</w:t>
      </w:r>
      <w:r w:rsidR="00456616">
        <w:rPr>
          <w:rFonts w:ascii="Times New Roman" w:hAnsi="Times New Roman" w:cs="Times New Roman"/>
          <w:sz w:val="28"/>
          <w:szCs w:val="28"/>
          <w:lang w:val="kk-KZ"/>
        </w:rPr>
        <w:t xml:space="preserve"> сезініп,</w:t>
      </w:r>
      <w:r>
        <w:rPr>
          <w:rFonts w:ascii="Times New Roman" w:hAnsi="Times New Roman" w:cs="Times New Roman"/>
          <w:sz w:val="28"/>
          <w:szCs w:val="28"/>
          <w:lang w:val="kk-KZ"/>
        </w:rPr>
        <w:t xml:space="preserve"> және халқымызд</w:t>
      </w:r>
      <w:r w:rsidR="00456616">
        <w:rPr>
          <w:rFonts w:ascii="Times New Roman" w:hAnsi="Times New Roman" w:cs="Times New Roman"/>
          <w:sz w:val="28"/>
          <w:szCs w:val="28"/>
          <w:lang w:val="kk-KZ"/>
        </w:rPr>
        <w:t>ы</w:t>
      </w:r>
      <w:r>
        <w:rPr>
          <w:rFonts w:ascii="Times New Roman" w:hAnsi="Times New Roman" w:cs="Times New Roman"/>
          <w:sz w:val="28"/>
          <w:szCs w:val="28"/>
          <w:lang w:val="kk-KZ"/>
        </w:rPr>
        <w:t>ң салт-дәстүрінің бірі құйма-құлақ арқылы</w:t>
      </w:r>
      <w:r w:rsidR="00456616">
        <w:rPr>
          <w:rFonts w:ascii="Times New Roman" w:hAnsi="Times New Roman" w:cs="Times New Roman"/>
          <w:sz w:val="28"/>
          <w:szCs w:val="28"/>
          <w:lang w:val="kk-KZ"/>
        </w:rPr>
        <w:t xml:space="preserve"> оқушыларды домбыра аспабында үйретіп, орындаушылық шеберліктеріне жетілдіріп, күй әлемінің эстетикалық, рухани байлығымыздан нәр алады деп ойлаймын.</w:t>
      </w:r>
    </w:p>
    <w:p w:rsidR="003C22F9" w:rsidRPr="005E3F15" w:rsidRDefault="003C22F9" w:rsidP="002B197B">
      <w:pPr>
        <w:pStyle w:val="a3"/>
        <w:contextualSpacing/>
        <w:jc w:val="both"/>
        <w:rPr>
          <w:rFonts w:ascii="Times New Roman" w:hAnsi="Times New Roman" w:cs="Times New Roman"/>
          <w:sz w:val="28"/>
          <w:szCs w:val="28"/>
          <w:lang w:val="kk-KZ"/>
        </w:rPr>
      </w:pPr>
    </w:p>
    <w:sectPr w:rsidR="003C22F9" w:rsidRPr="005E3F15" w:rsidSect="00D00F9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555AD"/>
    <w:multiLevelType w:val="hybridMultilevel"/>
    <w:tmpl w:val="2CFAC90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4C11713B"/>
    <w:multiLevelType w:val="hybridMultilevel"/>
    <w:tmpl w:val="7038A22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66"/>
    <w:rsid w:val="0008093F"/>
    <w:rsid w:val="001E6020"/>
    <w:rsid w:val="002B197B"/>
    <w:rsid w:val="003C22F9"/>
    <w:rsid w:val="00456616"/>
    <w:rsid w:val="005034F0"/>
    <w:rsid w:val="005921A4"/>
    <w:rsid w:val="00592366"/>
    <w:rsid w:val="005E0A0A"/>
    <w:rsid w:val="005E3F15"/>
    <w:rsid w:val="00620699"/>
    <w:rsid w:val="007676A7"/>
    <w:rsid w:val="00C54E23"/>
    <w:rsid w:val="00D00F95"/>
    <w:rsid w:val="00DA13BF"/>
    <w:rsid w:val="00DB3FBD"/>
    <w:rsid w:val="00DD6D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4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F95"/>
    <w:pPr>
      <w:spacing w:after="0" w:line="240" w:lineRule="auto"/>
    </w:pPr>
  </w:style>
  <w:style w:type="paragraph" w:styleId="a4">
    <w:name w:val="Normal (Web)"/>
    <w:basedOn w:val="a"/>
    <w:uiPriority w:val="99"/>
    <w:semiHidden/>
    <w:unhideWhenUsed/>
    <w:rsid w:val="00DD6D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4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F95"/>
    <w:pPr>
      <w:spacing w:after="0" w:line="240" w:lineRule="auto"/>
    </w:pPr>
  </w:style>
  <w:style w:type="paragraph" w:styleId="a4">
    <w:name w:val="Normal (Web)"/>
    <w:basedOn w:val="a"/>
    <w:uiPriority w:val="99"/>
    <w:semiHidden/>
    <w:unhideWhenUsed/>
    <w:rsid w:val="00DD6D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58706">
      <w:bodyDiv w:val="1"/>
      <w:marLeft w:val="0"/>
      <w:marRight w:val="0"/>
      <w:marTop w:val="0"/>
      <w:marBottom w:val="0"/>
      <w:divBdr>
        <w:top w:val="none" w:sz="0" w:space="0" w:color="auto"/>
        <w:left w:val="none" w:sz="0" w:space="0" w:color="auto"/>
        <w:bottom w:val="none" w:sz="0" w:space="0" w:color="auto"/>
        <w:right w:val="none" w:sz="0" w:space="0" w:color="auto"/>
      </w:divBdr>
    </w:div>
    <w:div w:id="14609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ДМШ2</cp:lastModifiedBy>
  <cp:revision>4</cp:revision>
  <dcterms:created xsi:type="dcterms:W3CDTF">2021-03-13T08:06:00Z</dcterms:created>
  <dcterms:modified xsi:type="dcterms:W3CDTF">2021-03-18T08:57:00Z</dcterms:modified>
</cp:coreProperties>
</file>