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2603" w14:textId="8c62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июля 2020 года № 305. Зарегистрирован в Министерстве юстиции Республики Казахстан 20 июля 2020 года № 20996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 (зарегистрирован в Государственном реестре нормативных правовых актов Республики Казахстан под № 17553, опубликован от 26 октября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утвержденных настоящим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 услугодателю: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документа, удостоверяющего личность (требуется для идентификации),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состоянии здоровья (форма № 063/у,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ребенка размером 3х4 см в количестве 2 штук.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на обучение в организации образования детей с особыми образовательными потребностями дополнительно представляется заключение педагого-медико-психологической комиссии при согласии законных представителей.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иностранец - вид на жительство иностранца в Республике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 без гражданства - удостоверение лица без гражданства;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беженец - удостоверение беженца;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ищущее убежище - свидетельство лица, ищущего убежище;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оралман - удостоверение оралмана.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документы о состоянии здоровья формы № 063/у,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цифровая фотография ребенка размером 3х4 см.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услугополучателя, свидетельство о рождении ребенка, адресную справку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 cоответствующими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документы, указанные в подпункте 3) абзаца первого и подпункта 2) абзаца четвертого настоящего пункта, услугополучателями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