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6"/>
        <w:gridCol w:w="3699"/>
      </w:tblGrid>
      <w:tr w:rsidR="0042139E" w:rsidRPr="0042139E" w:rsidTr="0042139E">
        <w:trPr>
          <w:trHeight w:val="30"/>
          <w:tblCellSpacing w:w="0" w:type="nil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Приложение 7</w:t>
            </w:r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 санитарным правилам</w:t>
            </w:r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"Санитарно-эпидемиологические</w:t>
            </w:r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требования к объектам дошкольного</w:t>
            </w:r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воспитания и обучения детей"</w:t>
            </w:r>
          </w:p>
        </w:tc>
      </w:tr>
    </w:tbl>
    <w:p w:rsidR="0042139E" w:rsidRPr="0042139E" w:rsidRDefault="0042139E" w:rsidP="0042139E">
      <w:pPr>
        <w:spacing w:after="0"/>
        <w:rPr>
          <w:rFonts w:ascii="Times New Roman" w:hAnsi="Times New Roman" w:cs="Times New Roman"/>
          <w:sz w:val="16"/>
        </w:rPr>
      </w:pPr>
      <w:bookmarkStart w:id="0" w:name="z399"/>
      <w:r w:rsidRPr="0042139E">
        <w:rPr>
          <w:rFonts w:ascii="Times New Roman" w:hAnsi="Times New Roman" w:cs="Times New Roman"/>
          <w:b/>
          <w:color w:val="000000"/>
          <w:sz w:val="16"/>
        </w:rPr>
        <w:t xml:space="preserve"> Таблица замены продуктов</w:t>
      </w:r>
      <w:bookmarkEnd w:id="0"/>
      <w:r w:rsidRPr="0042139E">
        <w:rPr>
          <w:rFonts w:ascii="Times New Roman" w:hAnsi="Times New Roman" w:cs="Times New Roman"/>
          <w:color w:val="000000"/>
          <w:sz w:val="20"/>
        </w:rPr>
        <w:t xml:space="preserve"> 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1201"/>
        <w:gridCol w:w="2141"/>
        <w:gridCol w:w="3062"/>
        <w:gridCol w:w="2141"/>
      </w:tblGrid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№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Продукт, подлежащий замене</w:t>
            </w:r>
          </w:p>
        </w:tc>
        <w:tc>
          <w:tcPr>
            <w:tcW w:w="2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Вес в граммах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Продукт заменитель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Вес в граммах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2</w:t>
            </w:r>
          </w:p>
        </w:tc>
        <w:tc>
          <w:tcPr>
            <w:tcW w:w="2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4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5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Мясо говядина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конина 1 категории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104,0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птица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потрошенная или полу потрошенная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птица непотрошеная 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субпродукты 1-й категории печень, почки, сердце 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116,0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колбаса вареная 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консервы мясные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рыба свежая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творог полужирный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молоко свежее 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2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Молоко цельное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кефир, айран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молоко сгущенное стерилизованное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40,0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сливки свежие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творог жирный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3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Сметана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сливки свежие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133,0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молоко свежее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667,0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4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Творог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молоко свежее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333,0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Сыр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40,0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Брынза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Сметана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Сливки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66,0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5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Сыр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масло коровье 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сметана свежая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125,0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Творог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Брынза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молоко свежее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825,0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Яйца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 шт.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6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Яйца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 шт.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Сыр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33,0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Сметана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40,0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Творог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7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Рыба свежая обезглавленная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мясо свежее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67,0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сельдь соленая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рыбное филе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70,0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Творог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168,0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Сыр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10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8</w:t>
            </w:r>
          </w:p>
        </w:tc>
        <w:tc>
          <w:tcPr>
            <w:tcW w:w="128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Фрукты свежие</w:t>
            </w:r>
          </w:p>
        </w:tc>
        <w:tc>
          <w:tcPr>
            <w:tcW w:w="2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сок плодово-ягодный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яблоки сушеные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Курага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Чернослив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17,0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Изюм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22,0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Арбуз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Дыня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200,0</w:t>
            </w:r>
          </w:p>
        </w:tc>
      </w:tr>
    </w:tbl>
    <w:p w:rsidR="00000000" w:rsidRDefault="0042139E">
      <w:pPr>
        <w:rPr>
          <w:rFonts w:ascii="Times New Roman" w:hAnsi="Times New Roman" w:cs="Times New Roman"/>
          <w:sz w:val="16"/>
        </w:rPr>
      </w:pPr>
    </w:p>
    <w:p w:rsidR="0042139E" w:rsidRDefault="0042139E">
      <w:pPr>
        <w:rPr>
          <w:rFonts w:ascii="Times New Roman" w:hAnsi="Times New Roman" w:cs="Times New Roman"/>
          <w:sz w:val="16"/>
        </w:rPr>
      </w:pPr>
    </w:p>
    <w:p w:rsidR="0042139E" w:rsidRDefault="0042139E">
      <w:pPr>
        <w:rPr>
          <w:rFonts w:ascii="Times New Roman" w:hAnsi="Times New Roman" w:cs="Times New Roman"/>
          <w:sz w:val="16"/>
        </w:rPr>
      </w:pPr>
    </w:p>
    <w:p w:rsidR="0042139E" w:rsidRPr="0042139E" w:rsidRDefault="0042139E">
      <w:pPr>
        <w:rPr>
          <w:rFonts w:ascii="Times New Roman" w:hAnsi="Times New Roman" w:cs="Times New Roman"/>
          <w:sz w:val="10"/>
        </w:rPr>
      </w:pPr>
    </w:p>
    <w:tbl>
      <w:tblPr>
        <w:tblW w:w="0" w:type="auto"/>
        <w:tblCellSpacing w:w="0" w:type="nil"/>
        <w:tblLook w:val="04A0"/>
      </w:tblPr>
      <w:tblGrid>
        <w:gridCol w:w="5706"/>
        <w:gridCol w:w="3679"/>
      </w:tblGrid>
      <w:tr w:rsidR="0042139E" w:rsidRPr="0042139E" w:rsidTr="0042139E">
        <w:trPr>
          <w:trHeight w:val="30"/>
          <w:tblCellSpacing w:w="0" w:type="nil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"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Балаларды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мектепке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дейінгі</w:t>
            </w:r>
            <w:proofErr w:type="spellEnd"/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тәрбиелеу мен оқыту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объектілеріне</w:t>
            </w:r>
            <w:proofErr w:type="spellEnd"/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қойылатын санитариялық-</w:t>
            </w:r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эпидемиологиялық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талаптар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"</w:t>
            </w:r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санитариялы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қ қағидаларына</w:t>
            </w:r>
            <w:r w:rsidRPr="0042139E">
              <w:rPr>
                <w:rFonts w:ascii="Times New Roman" w:hAnsi="Times New Roman" w:cs="Times New Roman"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7-қосымша</w:t>
            </w:r>
          </w:p>
        </w:tc>
      </w:tr>
    </w:tbl>
    <w:p w:rsidR="0042139E" w:rsidRPr="0042139E" w:rsidRDefault="0042139E" w:rsidP="0042139E">
      <w:pPr>
        <w:spacing w:after="0"/>
        <w:rPr>
          <w:rFonts w:ascii="Times New Roman" w:hAnsi="Times New Roman" w:cs="Times New Roman"/>
          <w:sz w:val="16"/>
        </w:rPr>
      </w:pPr>
      <w:bookmarkStart w:id="1" w:name="z59"/>
      <w:r w:rsidRPr="0042139E">
        <w:rPr>
          <w:rFonts w:ascii="Times New Roman" w:hAnsi="Times New Roman" w:cs="Times New Roman"/>
          <w:b/>
          <w:color w:val="000000"/>
          <w:sz w:val="16"/>
        </w:rPr>
        <w:t xml:space="preserve"> Өнімдерді </w:t>
      </w:r>
      <w:proofErr w:type="spellStart"/>
      <w:r w:rsidRPr="0042139E">
        <w:rPr>
          <w:rFonts w:ascii="Times New Roman" w:hAnsi="Times New Roman" w:cs="Times New Roman"/>
          <w:b/>
          <w:color w:val="000000"/>
          <w:sz w:val="16"/>
        </w:rPr>
        <w:t>алмастыру</w:t>
      </w:r>
      <w:proofErr w:type="spellEnd"/>
      <w:r w:rsidRPr="0042139E">
        <w:rPr>
          <w:rFonts w:ascii="Times New Roman" w:hAnsi="Times New Roman" w:cs="Times New Roman"/>
          <w:b/>
          <w:color w:val="000000"/>
          <w:sz w:val="16"/>
        </w:rPr>
        <w:t xml:space="preserve"> </w:t>
      </w:r>
      <w:proofErr w:type="spellStart"/>
      <w:r w:rsidRPr="0042139E">
        <w:rPr>
          <w:rFonts w:ascii="Times New Roman" w:hAnsi="Times New Roman" w:cs="Times New Roman"/>
          <w:b/>
          <w:color w:val="000000"/>
          <w:sz w:val="16"/>
        </w:rPr>
        <w:t>кестесі</w:t>
      </w:r>
      <w:proofErr w:type="spellEnd"/>
    </w:p>
    <w:p w:rsidR="0042139E" w:rsidRPr="0042139E" w:rsidRDefault="0042139E" w:rsidP="0042139E">
      <w:pPr>
        <w:spacing w:after="0"/>
        <w:jc w:val="both"/>
        <w:rPr>
          <w:rFonts w:ascii="Times New Roman" w:hAnsi="Times New Roman" w:cs="Times New Roman"/>
          <w:sz w:val="16"/>
        </w:rPr>
      </w:pPr>
      <w:bookmarkStart w:id="2" w:name="z60"/>
      <w:bookmarkEnd w:id="1"/>
      <w:r w:rsidRPr="0042139E">
        <w:rPr>
          <w:rFonts w:ascii="Times New Roman" w:hAnsi="Times New Roman" w:cs="Times New Roman"/>
          <w:color w:val="000000"/>
          <w:sz w:val="20"/>
        </w:rPr>
        <w:t xml:space="preserve">       1-кесте 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094"/>
        <w:gridCol w:w="2070"/>
        <w:gridCol w:w="3368"/>
        <w:gridCol w:w="2071"/>
      </w:tblGrid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№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</w:t>
            </w:r>
            <w:proofErr w:type="gram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Алмастыру</w:t>
            </w:r>
            <w:proofErr w:type="gram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ға </w:t>
            </w: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жататын</w:t>
            </w:r>
            <w:proofErr w:type="spell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өнім </w:t>
            </w:r>
          </w:p>
        </w:tc>
        <w:tc>
          <w:tcPr>
            <w:tcW w:w="2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proofErr w:type="gram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Грам</w:t>
            </w:r>
            <w:proofErr w:type="gram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ға шаққандағы салмағы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Алмастырушы</w:t>
            </w:r>
            <w:proofErr w:type="spell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өнім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proofErr w:type="gram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Грам</w:t>
            </w:r>
            <w:proofErr w:type="gram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ға шаққандағы салмағы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2</w:t>
            </w:r>
          </w:p>
        </w:tc>
        <w:tc>
          <w:tcPr>
            <w:tcW w:w="2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3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4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5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Сиыр</w:t>
            </w:r>
            <w:proofErr w:type="spell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</w:t>
            </w:r>
          </w:p>
          <w:p w:rsidR="0042139E" w:rsidRPr="0042139E" w:rsidRDefault="0042139E" w:rsidP="00F65962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100,0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1-санатты сүйегі бар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кесек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: қой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, жылқы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, қоян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1-санатты сүйегі жоқ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кесек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: қой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, жылқы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, қоян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1-санатты жылқы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104,0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іше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к-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қарны тазартылған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немесе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жартылай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тазартылған құс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іше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к-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қарны тазартылмаған құс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1-санатты субөнімдер: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бауыр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, бүйрек, жүрек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116,0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п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ісірілген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шұжық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консервілері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балғын балық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жартылай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майлы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сүзбе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балғын сү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2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Майы</w:t>
            </w:r>
            <w:proofErr w:type="spell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алынбаған сү</w:t>
            </w:r>
            <w:proofErr w:type="gram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т</w:t>
            </w:r>
            <w:proofErr w:type="gram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</w:t>
            </w:r>
          </w:p>
          <w:p w:rsidR="0042139E" w:rsidRPr="0042139E" w:rsidRDefault="0042139E" w:rsidP="00F65962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  <w:r w:rsidRPr="0042139E">
              <w:rPr>
                <w:rFonts w:ascii="Times New Roman" w:hAnsi="Times New Roman" w:cs="Times New Roman"/>
                <w:b/>
                <w:sz w:val="16"/>
              </w:rPr>
              <w:br/>
            </w:r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100,0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кефир, айран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қойылтылған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стерилденген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сү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40,0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таза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кілегей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майлы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сүзбе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3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Қаймақ</w:t>
            </w:r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100,0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балғын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кілегей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133,0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балғын сү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667,0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4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Сүзбе</w:t>
            </w:r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100,0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балғын сү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333,0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імшік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40,0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брынза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қаймақ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кілегей</w:t>
            </w:r>
            <w:proofErr w:type="spellEnd"/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66,0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5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І</w:t>
            </w:r>
            <w:proofErr w:type="gram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р</w:t>
            </w:r>
            <w:proofErr w:type="gram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імшік</w:t>
            </w:r>
            <w:proofErr w:type="spellEnd"/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100,0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сиыр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сары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майы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балғын қаймақ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125,0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сүзбе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брынза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балғын сү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т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825,0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ж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ұмыртқа </w:t>
            </w:r>
          </w:p>
          <w:p w:rsidR="0042139E" w:rsidRPr="0042139E" w:rsidRDefault="0042139E" w:rsidP="00F65962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sz w:val="16"/>
              </w:rPr>
              <w:br/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 шт.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6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proofErr w:type="gram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Ж</w:t>
            </w:r>
            <w:proofErr w:type="gram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ұмыртқа</w:t>
            </w:r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 шт.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імшік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33,0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қаймақ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40,0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сүзбе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7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Басы алынған балғын балық</w:t>
            </w:r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100,0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жас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67,0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тұздалған майшабақ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балықтың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жон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еті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70,0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сүзбе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168,0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імшік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50,0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93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8</w:t>
            </w:r>
          </w:p>
        </w:tc>
        <w:tc>
          <w:tcPr>
            <w:tcW w:w="11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Жас</w:t>
            </w:r>
            <w:proofErr w:type="spellEnd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жемістер</w:t>
            </w:r>
            <w:proofErr w:type="spellEnd"/>
          </w:p>
        </w:tc>
        <w:tc>
          <w:tcPr>
            <w:tcW w:w="27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2139E">
              <w:rPr>
                <w:rFonts w:ascii="Times New Roman" w:hAnsi="Times New Roman" w:cs="Times New Roman"/>
                <w:b/>
                <w:color w:val="000000"/>
                <w:sz w:val="14"/>
              </w:rPr>
              <w:t>100,0</w:t>
            </w: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жеміс-жидек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шырыны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кепті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ілген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алма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кепті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ілген</w:t>
            </w:r>
            <w:proofErr w:type="spell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өрік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8,0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қара ө</w:t>
            </w:r>
            <w:proofErr w:type="gram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р</w:t>
            </w:r>
            <w:proofErr w:type="gramEnd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ік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17,0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мейіз</w:t>
            </w:r>
            <w:proofErr w:type="spellEnd"/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22,0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қарбыз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300,0</w:t>
            </w:r>
          </w:p>
        </w:tc>
      </w:tr>
      <w:tr w:rsidR="0042139E" w:rsidRPr="0042139E" w:rsidTr="0042139E">
        <w:trPr>
          <w:trHeight w:val="30"/>
          <w:tblCellSpacing w:w="0" w:type="nil"/>
        </w:trPr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</w:tcPr>
          <w:p w:rsidR="0042139E" w:rsidRPr="0042139E" w:rsidRDefault="0042139E" w:rsidP="00F6596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 xml:space="preserve"> қауын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39E" w:rsidRPr="0042139E" w:rsidRDefault="0042139E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6"/>
              </w:rPr>
            </w:pPr>
            <w:r w:rsidRPr="0042139E">
              <w:rPr>
                <w:rFonts w:ascii="Times New Roman" w:hAnsi="Times New Roman" w:cs="Times New Roman"/>
                <w:color w:val="000000"/>
                <w:sz w:val="14"/>
              </w:rPr>
              <w:t>200,0</w:t>
            </w:r>
          </w:p>
        </w:tc>
      </w:tr>
    </w:tbl>
    <w:p w:rsidR="0042139E" w:rsidRPr="0042139E" w:rsidRDefault="0042139E">
      <w:pPr>
        <w:rPr>
          <w:rFonts w:ascii="Times New Roman" w:hAnsi="Times New Roman" w:cs="Times New Roman"/>
          <w:sz w:val="16"/>
        </w:rPr>
      </w:pPr>
    </w:p>
    <w:p w:rsidR="0042139E" w:rsidRPr="0042139E" w:rsidRDefault="0042139E">
      <w:pPr>
        <w:rPr>
          <w:rFonts w:ascii="Times New Roman" w:hAnsi="Times New Roman" w:cs="Times New Roman"/>
          <w:sz w:val="16"/>
        </w:rPr>
      </w:pPr>
    </w:p>
    <w:sectPr w:rsidR="0042139E" w:rsidRPr="0042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39E"/>
    <w:rsid w:val="0042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2669</Characters>
  <Application>Microsoft Office Word</Application>
  <DocSecurity>0</DocSecurity>
  <Lines>22</Lines>
  <Paragraphs>6</Paragraphs>
  <ScaleCrop>false</ScaleCrop>
  <Company>Home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Айгерка</dc:creator>
  <cp:keywords/>
  <dc:description/>
  <cp:lastModifiedBy>Айгерка</cp:lastModifiedBy>
  <cp:revision>2</cp:revision>
  <cp:lastPrinted>2021-04-07T07:23:00Z</cp:lastPrinted>
  <dcterms:created xsi:type="dcterms:W3CDTF">2021-04-07T07:20:00Z</dcterms:created>
  <dcterms:modified xsi:type="dcterms:W3CDTF">2021-04-07T07:23:00Z</dcterms:modified>
</cp:coreProperties>
</file>