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CA3" w:rsidRPr="00981E2E" w:rsidRDefault="00836CA3" w:rsidP="00836CA3">
      <w:pPr>
        <w:spacing w:after="3"/>
        <w:ind w:right="15"/>
        <w:jc w:val="center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b/>
          <w:color w:val="000000"/>
          <w:sz w:val="26"/>
          <w:lang w:eastAsia="ru-RU"/>
        </w:rPr>
        <w:t xml:space="preserve">ГРАМОТНОСТЬ ЧТЕНИЯ </w:t>
      </w:r>
    </w:p>
    <w:p w:rsidR="00836CA3" w:rsidRPr="00981E2E" w:rsidRDefault="00836CA3" w:rsidP="00836CA3">
      <w:pPr>
        <w:spacing w:after="0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b/>
          <w:color w:val="000000"/>
          <w:sz w:val="26"/>
          <w:lang w:eastAsia="ru-RU"/>
        </w:rPr>
        <w:t>Вариант-</w:t>
      </w:r>
      <w:r>
        <w:rPr>
          <w:rFonts w:ascii="Cambria" w:eastAsia="Cambria" w:hAnsi="Cambria" w:cs="Cambria"/>
          <w:b/>
          <w:color w:val="000000"/>
          <w:sz w:val="26"/>
          <w:lang w:eastAsia="ru-RU"/>
        </w:rPr>
        <w:t>2</w:t>
      </w:r>
    </w:p>
    <w:p w:rsidR="00D208C8" w:rsidRPr="00981E2E" w:rsidRDefault="00D208C8" w:rsidP="00D208C8">
      <w:pPr>
        <w:spacing w:after="3"/>
        <w:ind w:right="16"/>
        <w:jc w:val="center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b/>
          <w:color w:val="000000"/>
          <w:sz w:val="26"/>
          <w:lang w:eastAsia="ru-RU"/>
        </w:rPr>
        <w:t xml:space="preserve">Текст 1 </w:t>
      </w:r>
    </w:p>
    <w:p w:rsidR="00D208C8" w:rsidRPr="00981E2E" w:rsidRDefault="00D208C8" w:rsidP="00D208C8">
      <w:pPr>
        <w:spacing w:after="3"/>
        <w:ind w:right="16"/>
        <w:jc w:val="center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b/>
          <w:color w:val="000000"/>
          <w:sz w:val="26"/>
          <w:lang w:eastAsia="ru-RU"/>
        </w:rPr>
        <w:t xml:space="preserve">*** </w:t>
      </w:r>
    </w:p>
    <w:p w:rsidR="00D208C8" w:rsidRPr="00981E2E" w:rsidRDefault="00D208C8" w:rsidP="00D208C8">
      <w:pPr>
        <w:spacing w:after="3"/>
        <w:ind w:right="14" w:firstLine="708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Мы усваиваем с молоком матери не только первые навыки общения, но и ... практически все необходимое в этот момент количество кальция, без которого невозможно нормальное развитие зубов и костей. Мы вырастаем, и молоко постепенно уходит из нашего повседневного рациона, а вместе с ним - и изобилие так необходимого для организма кальция. </w:t>
      </w:r>
    </w:p>
    <w:p w:rsidR="00D208C8" w:rsidRPr="00981E2E" w:rsidRDefault="00D208C8" w:rsidP="00D208C8">
      <w:pPr>
        <w:spacing w:after="1" w:line="216" w:lineRule="auto"/>
        <w:ind w:right="15" w:firstLine="708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>Горькая правда заключается в следующем: из всего кальция, потребляемого с пищей, у взрослых усваивается только 25 - 30%, в то время как у детей - до 70%. Всасывание кальция происходит в тонком кишечнике и усваивается системой биологических регуляторов. Организм человека самостоятельно поддер</w:t>
      </w:r>
      <w:r>
        <w:rPr>
          <w:rFonts w:ascii="Cambria" w:eastAsia="Cambria" w:hAnsi="Cambria" w:cs="Cambria"/>
          <w:color w:val="000000"/>
          <w:sz w:val="26"/>
          <w:lang w:eastAsia="ru-RU"/>
        </w:rPr>
        <w:t xml:space="preserve">живает баланс </w:t>
      </w:r>
      <w:r w:rsidRPr="00981E2E">
        <w:rPr>
          <w:rFonts w:ascii="Cambria" w:eastAsia="Cambria" w:hAnsi="Cambria" w:cs="Cambria"/>
          <w:color w:val="000000"/>
          <w:sz w:val="26"/>
          <w:lang w:eastAsia="ru-RU"/>
        </w:rPr>
        <w:t>к</w:t>
      </w:r>
      <w:r>
        <w:rPr>
          <w:rFonts w:ascii="Cambria" w:eastAsia="Cambria" w:hAnsi="Cambria" w:cs="Cambria"/>
          <w:color w:val="000000"/>
          <w:sz w:val="26"/>
          <w:lang w:eastAsia="ru-RU"/>
        </w:rPr>
        <w:t xml:space="preserve">альция </w:t>
      </w:r>
      <w:r>
        <w:rPr>
          <w:rFonts w:ascii="Cambria" w:eastAsia="Cambria" w:hAnsi="Cambria" w:cs="Cambria"/>
          <w:color w:val="000000"/>
          <w:sz w:val="26"/>
          <w:lang w:eastAsia="ru-RU"/>
        </w:rPr>
        <w:tab/>
        <w:t xml:space="preserve">- величину </w:t>
      </w:r>
      <w:r>
        <w:rPr>
          <w:rFonts w:ascii="Cambria" w:eastAsia="Cambria" w:hAnsi="Cambria" w:cs="Cambria"/>
          <w:color w:val="000000"/>
          <w:sz w:val="26"/>
          <w:lang w:eastAsia="ru-RU"/>
        </w:rPr>
        <w:tab/>
        <w:t xml:space="preserve">абсолютно </w:t>
      </w: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необходимую </w:t>
      </w:r>
      <w:r w:rsidRPr="00981E2E">
        <w:rPr>
          <w:rFonts w:ascii="Cambria" w:eastAsia="Cambria" w:hAnsi="Cambria" w:cs="Cambria"/>
          <w:color w:val="000000"/>
          <w:sz w:val="26"/>
          <w:lang w:eastAsia="ru-RU"/>
        </w:rPr>
        <w:tab/>
        <w:t xml:space="preserve">для </w:t>
      </w:r>
      <w:r w:rsidRPr="00981E2E">
        <w:rPr>
          <w:rFonts w:ascii="Cambria" w:eastAsia="Cambria" w:hAnsi="Cambria" w:cs="Cambria"/>
          <w:color w:val="000000"/>
          <w:sz w:val="26"/>
          <w:lang w:eastAsia="ru-RU"/>
        </w:rPr>
        <w:tab/>
        <w:t xml:space="preserve">нормальной жизнедеятельности. </w:t>
      </w:r>
    </w:p>
    <w:p w:rsidR="00D208C8" w:rsidRPr="00981E2E" w:rsidRDefault="00D208C8" w:rsidP="00D208C8">
      <w:pPr>
        <w:spacing w:after="0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 </w:t>
      </w:r>
    </w:p>
    <w:p w:rsidR="00D208C8" w:rsidRPr="00D208C8" w:rsidRDefault="00D208C8" w:rsidP="00D208C8">
      <w:pPr>
        <w:tabs>
          <w:tab w:val="center" w:pos="4697"/>
        </w:tabs>
        <w:spacing w:after="3"/>
        <w:rPr>
          <w:rFonts w:ascii="Cambria" w:eastAsia="Cambria" w:hAnsi="Cambria" w:cs="Cambria"/>
          <w:b/>
          <w:color w:val="000000"/>
          <w:sz w:val="26"/>
          <w:lang w:eastAsia="ru-RU"/>
        </w:rPr>
      </w:pPr>
      <w:r w:rsidRPr="00D208C8">
        <w:rPr>
          <w:rFonts w:ascii="Cambria" w:eastAsia="Cambria" w:hAnsi="Cambria" w:cs="Cambria"/>
          <w:b/>
          <w:color w:val="000000"/>
          <w:sz w:val="26"/>
          <w:lang w:eastAsia="ru-RU"/>
        </w:rPr>
        <w:t xml:space="preserve">1. </w:t>
      </w:r>
      <w:r w:rsidRPr="00D208C8">
        <w:rPr>
          <w:rFonts w:ascii="Cambria" w:eastAsia="Cambria" w:hAnsi="Cambria" w:cs="Cambria"/>
          <w:b/>
          <w:color w:val="000000"/>
          <w:sz w:val="26"/>
          <w:lang w:eastAsia="ru-RU"/>
        </w:rPr>
        <w:tab/>
        <w:t xml:space="preserve">Согласно тексту, «горькая правда» для взрослых заключается в том, что </w:t>
      </w:r>
    </w:p>
    <w:p w:rsidR="00D208C8" w:rsidRPr="00981E2E" w:rsidRDefault="00D208C8" w:rsidP="00D208C8">
      <w:pPr>
        <w:numPr>
          <w:ilvl w:val="0"/>
          <w:numId w:val="1"/>
        </w:numPr>
        <w:spacing w:after="3"/>
        <w:ind w:right="14" w:hanging="428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организм человека самостоятельно поддерживает баланс кальция </w:t>
      </w:r>
    </w:p>
    <w:p w:rsidR="00D208C8" w:rsidRPr="00981E2E" w:rsidRDefault="00D208C8" w:rsidP="00D208C8">
      <w:pPr>
        <w:numPr>
          <w:ilvl w:val="0"/>
          <w:numId w:val="1"/>
        </w:numPr>
        <w:spacing w:after="3"/>
        <w:ind w:right="14" w:hanging="428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кальций усваивается системой биологических регуляторов </w:t>
      </w:r>
    </w:p>
    <w:p w:rsidR="00D208C8" w:rsidRPr="00981E2E" w:rsidRDefault="00D208C8" w:rsidP="00D208C8">
      <w:pPr>
        <w:numPr>
          <w:ilvl w:val="0"/>
          <w:numId w:val="1"/>
        </w:numPr>
        <w:spacing w:after="3"/>
        <w:ind w:right="14" w:hanging="428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из всего кальция усваивается только 25-30 % </w:t>
      </w:r>
    </w:p>
    <w:p w:rsidR="00D208C8" w:rsidRPr="00981E2E" w:rsidRDefault="00D208C8" w:rsidP="00D208C8">
      <w:pPr>
        <w:numPr>
          <w:ilvl w:val="0"/>
          <w:numId w:val="1"/>
        </w:numPr>
        <w:spacing w:after="3"/>
        <w:ind w:right="14" w:hanging="428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человек усваивает с молоком матери первые навыки общения </w:t>
      </w:r>
    </w:p>
    <w:p w:rsidR="00D208C8" w:rsidRPr="00981E2E" w:rsidRDefault="00D208C8" w:rsidP="00D208C8">
      <w:pPr>
        <w:numPr>
          <w:ilvl w:val="0"/>
          <w:numId w:val="1"/>
        </w:numPr>
        <w:spacing w:after="3"/>
        <w:ind w:right="14" w:hanging="428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всасывание кальция происходит в тонком кишечнике </w:t>
      </w:r>
    </w:p>
    <w:p w:rsidR="00D208C8" w:rsidRPr="00D208C8" w:rsidRDefault="00D208C8" w:rsidP="00D208C8">
      <w:pPr>
        <w:tabs>
          <w:tab w:val="center" w:pos="2188"/>
        </w:tabs>
        <w:spacing w:after="3"/>
        <w:rPr>
          <w:rFonts w:ascii="Cambria" w:eastAsia="Cambria" w:hAnsi="Cambria" w:cs="Cambria"/>
          <w:b/>
          <w:color w:val="000000"/>
          <w:sz w:val="26"/>
          <w:lang w:eastAsia="ru-RU"/>
        </w:rPr>
      </w:pPr>
      <w:r w:rsidRPr="00D208C8">
        <w:rPr>
          <w:rFonts w:ascii="Cambria" w:eastAsia="Cambria" w:hAnsi="Cambria" w:cs="Cambria"/>
          <w:b/>
          <w:color w:val="000000"/>
          <w:sz w:val="26"/>
          <w:lang w:eastAsia="ru-RU"/>
        </w:rPr>
        <w:t xml:space="preserve">2. </w:t>
      </w:r>
      <w:r w:rsidRPr="00D208C8">
        <w:rPr>
          <w:rFonts w:ascii="Cambria" w:eastAsia="Cambria" w:hAnsi="Cambria" w:cs="Cambria"/>
          <w:b/>
          <w:color w:val="000000"/>
          <w:sz w:val="26"/>
          <w:lang w:eastAsia="ru-RU"/>
        </w:rPr>
        <w:tab/>
        <w:t>В тексте нет ответа на вопрос</w:t>
      </w:r>
      <w:proofErr w:type="gramStart"/>
      <w:r w:rsidRPr="00D208C8">
        <w:rPr>
          <w:rFonts w:ascii="Cambria" w:eastAsia="Cambria" w:hAnsi="Cambria" w:cs="Cambria"/>
          <w:b/>
          <w:color w:val="000000"/>
          <w:sz w:val="26"/>
          <w:lang w:eastAsia="ru-RU"/>
        </w:rPr>
        <w:t xml:space="preserve"> </w:t>
      </w:r>
      <w:r>
        <w:rPr>
          <w:rFonts w:ascii="Cambria" w:eastAsia="Cambria" w:hAnsi="Cambria" w:cs="Cambria"/>
          <w:b/>
          <w:color w:val="000000"/>
          <w:sz w:val="26"/>
          <w:lang w:eastAsia="ru-RU"/>
        </w:rPr>
        <w:t>:</w:t>
      </w:r>
      <w:proofErr w:type="gramEnd"/>
    </w:p>
    <w:p w:rsidR="00D208C8" w:rsidRPr="00981E2E" w:rsidRDefault="00D208C8" w:rsidP="00D208C8">
      <w:pPr>
        <w:numPr>
          <w:ilvl w:val="0"/>
          <w:numId w:val="2"/>
        </w:numPr>
        <w:spacing w:after="3"/>
        <w:ind w:right="14" w:hanging="428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Сколько процентов кальция усваивается у детей? </w:t>
      </w:r>
    </w:p>
    <w:p w:rsidR="00D208C8" w:rsidRPr="00981E2E" w:rsidRDefault="00D208C8" w:rsidP="00D208C8">
      <w:pPr>
        <w:numPr>
          <w:ilvl w:val="0"/>
          <w:numId w:val="2"/>
        </w:numPr>
        <w:spacing w:after="3"/>
        <w:ind w:right="14" w:hanging="428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Может ли поддерживать организм баланс кальция? </w:t>
      </w:r>
    </w:p>
    <w:p w:rsidR="00D208C8" w:rsidRPr="00981E2E" w:rsidRDefault="00D208C8" w:rsidP="00D208C8">
      <w:pPr>
        <w:numPr>
          <w:ilvl w:val="0"/>
          <w:numId w:val="2"/>
        </w:numPr>
        <w:spacing w:after="3"/>
        <w:ind w:right="14" w:hanging="428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Где происходит всасывание кальция? </w:t>
      </w:r>
    </w:p>
    <w:p w:rsidR="00D208C8" w:rsidRPr="00981E2E" w:rsidRDefault="00D208C8" w:rsidP="00D208C8">
      <w:pPr>
        <w:numPr>
          <w:ilvl w:val="0"/>
          <w:numId w:val="2"/>
        </w:numPr>
        <w:spacing w:after="3"/>
        <w:ind w:right="14" w:hanging="428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По каким причинам у взрослых кальций усваивается в малом объеме? </w:t>
      </w:r>
    </w:p>
    <w:p w:rsidR="00D208C8" w:rsidRPr="00981E2E" w:rsidRDefault="00D208C8" w:rsidP="00D208C8">
      <w:pPr>
        <w:numPr>
          <w:ilvl w:val="0"/>
          <w:numId w:val="2"/>
        </w:numPr>
        <w:spacing w:after="3"/>
        <w:ind w:right="14" w:hanging="428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Сколько процентов кальция усваивается у взрослых?  </w:t>
      </w:r>
    </w:p>
    <w:p w:rsidR="00D208C8" w:rsidRPr="00981E2E" w:rsidRDefault="00D208C8" w:rsidP="00D208C8">
      <w:pPr>
        <w:spacing w:after="0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 </w:t>
      </w:r>
    </w:p>
    <w:p w:rsidR="00D208C8" w:rsidRPr="00981E2E" w:rsidRDefault="00D208C8" w:rsidP="00D208C8">
      <w:pPr>
        <w:spacing w:after="3"/>
        <w:ind w:right="16"/>
        <w:jc w:val="center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b/>
          <w:color w:val="000000"/>
          <w:sz w:val="26"/>
          <w:lang w:eastAsia="ru-RU"/>
        </w:rPr>
        <w:t xml:space="preserve">Текст 2 </w:t>
      </w:r>
    </w:p>
    <w:p w:rsidR="00D208C8" w:rsidRPr="00981E2E" w:rsidRDefault="00D208C8" w:rsidP="00D208C8">
      <w:pPr>
        <w:spacing w:after="3"/>
        <w:ind w:right="16"/>
        <w:jc w:val="center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b/>
          <w:color w:val="000000"/>
          <w:sz w:val="26"/>
          <w:lang w:eastAsia="ru-RU"/>
        </w:rPr>
        <w:t xml:space="preserve">*** </w:t>
      </w:r>
    </w:p>
    <w:p w:rsidR="00D208C8" w:rsidRPr="00981E2E" w:rsidRDefault="00D208C8" w:rsidP="00D208C8">
      <w:pPr>
        <w:spacing w:after="3"/>
        <w:ind w:right="14" w:firstLine="708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В мегаполисах, где отдается много природного пространства под застройку, зелёная кровля является идеальным решением для компенсации ущерба, нанесенного природе. Этот способ устройства крыши стал особо актуален с учётом того обстоятельства, что стоимость квадратного метра земли чрезвычайно высока, и использование свободных площадей крыш дало возможность восполнить дефицит зелёных зон, устраивать на крышах зданий места для отдыха. </w:t>
      </w:r>
    </w:p>
    <w:p w:rsidR="00D208C8" w:rsidRPr="00981E2E" w:rsidRDefault="00D208C8" w:rsidP="00D208C8">
      <w:pPr>
        <w:spacing w:after="3"/>
        <w:ind w:right="14" w:firstLine="708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Озеленение крыш - термин, обозначающий частично или полностью засаженные живыми растениями крыши зданий. </w:t>
      </w:r>
    </w:p>
    <w:p w:rsidR="00D208C8" w:rsidRPr="00981E2E" w:rsidRDefault="00D208C8" w:rsidP="00D208C8">
      <w:pPr>
        <w:spacing w:after="3"/>
        <w:ind w:right="14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Родиной «зелёных крыш» считают Ассирию и Вавилон. Сегодня передовиками по части взращивания зелёных культур на крышах являются Великобритания, США, Германия и Швейцария. </w:t>
      </w:r>
    </w:p>
    <w:p w:rsidR="00D208C8" w:rsidRPr="00981E2E" w:rsidRDefault="00D208C8" w:rsidP="00D208C8">
      <w:pPr>
        <w:spacing w:after="3"/>
        <w:ind w:right="14" w:firstLine="428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Создание «зелёных крыш» выгодно по нескольким причинам: </w:t>
      </w:r>
    </w:p>
    <w:p w:rsidR="00D208C8" w:rsidRPr="00981E2E" w:rsidRDefault="00D208C8" w:rsidP="00D208C8">
      <w:pPr>
        <w:numPr>
          <w:ilvl w:val="0"/>
          <w:numId w:val="3"/>
        </w:numPr>
        <w:spacing w:after="3"/>
        <w:ind w:right="14" w:hanging="428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«Зелёные крыши» фильтруют воздух, борясь с различными его загрязнениями, в том числе с углекислым газом. </w:t>
      </w:r>
    </w:p>
    <w:p w:rsidR="00D208C8" w:rsidRPr="00981E2E" w:rsidRDefault="00D208C8" w:rsidP="00D208C8">
      <w:pPr>
        <w:numPr>
          <w:ilvl w:val="0"/>
          <w:numId w:val="3"/>
        </w:numPr>
        <w:spacing w:after="3"/>
        <w:ind w:right="14" w:hanging="428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Растительность и почва обеспечивают хорошую </w:t>
      </w:r>
      <w:proofErr w:type="spellStart"/>
      <w:r w:rsidRPr="00981E2E">
        <w:rPr>
          <w:rFonts w:ascii="Cambria" w:eastAsia="Cambria" w:hAnsi="Cambria" w:cs="Cambria"/>
          <w:color w:val="000000"/>
          <w:sz w:val="26"/>
          <w:lang w:eastAsia="ru-RU"/>
        </w:rPr>
        <w:t>шумоизоляцию</w:t>
      </w:r>
      <w:proofErr w:type="spellEnd"/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. </w:t>
      </w:r>
    </w:p>
    <w:p w:rsidR="00D208C8" w:rsidRPr="00981E2E" w:rsidRDefault="00D208C8" w:rsidP="00D208C8">
      <w:pPr>
        <w:numPr>
          <w:ilvl w:val="0"/>
          <w:numId w:val="3"/>
        </w:numPr>
        <w:spacing w:after="3"/>
        <w:ind w:right="14" w:hanging="428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lastRenderedPageBreak/>
        <w:t xml:space="preserve">«Зелёные крыши» накапливают ливневую воду, её можно очистить и применять в быту. </w:t>
      </w:r>
    </w:p>
    <w:p w:rsidR="00D208C8" w:rsidRPr="00981E2E" w:rsidRDefault="00D208C8" w:rsidP="00D208C8">
      <w:pPr>
        <w:numPr>
          <w:ilvl w:val="0"/>
          <w:numId w:val="3"/>
        </w:numPr>
        <w:spacing w:after="3"/>
        <w:ind w:right="14" w:hanging="428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«Зелёные крыши» отфильтровывают тяжёлые металлы и другие загрязняющие компоненты дождевой воды. </w:t>
      </w:r>
    </w:p>
    <w:p w:rsidR="00D208C8" w:rsidRPr="00981E2E" w:rsidRDefault="00D208C8" w:rsidP="00D208C8">
      <w:pPr>
        <w:numPr>
          <w:ilvl w:val="0"/>
          <w:numId w:val="3"/>
        </w:numPr>
        <w:spacing w:after="3"/>
        <w:ind w:right="14" w:hanging="428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Наличие «зелёных крыш» увеличивает количество зелёных насаждений и представителей живой природы на застроенной городской территории. На данный момент в Казахстане идею «зелёных крыш» не разрабатывают из-за климатических условий. </w:t>
      </w:r>
    </w:p>
    <w:p w:rsidR="00D208C8" w:rsidRPr="00981E2E" w:rsidRDefault="00D208C8" w:rsidP="00D208C8">
      <w:pPr>
        <w:spacing w:after="0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 </w:t>
      </w:r>
    </w:p>
    <w:p w:rsidR="00D208C8" w:rsidRPr="00D208C8" w:rsidRDefault="00D208C8" w:rsidP="00D208C8">
      <w:pPr>
        <w:spacing w:after="3"/>
        <w:ind w:right="14"/>
        <w:jc w:val="both"/>
        <w:rPr>
          <w:rFonts w:ascii="Cambria" w:eastAsia="Cambria" w:hAnsi="Cambria" w:cs="Cambria"/>
          <w:b/>
          <w:color w:val="000000"/>
          <w:sz w:val="26"/>
          <w:lang w:eastAsia="ru-RU"/>
        </w:rPr>
      </w:pPr>
      <w:r w:rsidRPr="00D208C8">
        <w:rPr>
          <w:rFonts w:ascii="Cambria" w:eastAsia="Cambria" w:hAnsi="Cambria" w:cs="Cambria"/>
          <w:b/>
          <w:color w:val="000000"/>
          <w:sz w:val="26"/>
          <w:lang w:eastAsia="ru-RU"/>
        </w:rPr>
        <w:t xml:space="preserve">3. Согласно содержанию текста, первыми странами по устройству «зелёных крыш» считают </w:t>
      </w:r>
    </w:p>
    <w:p w:rsidR="00D208C8" w:rsidRDefault="00D208C8" w:rsidP="00D208C8">
      <w:pPr>
        <w:tabs>
          <w:tab w:val="center" w:pos="5212"/>
        </w:tabs>
        <w:spacing w:after="3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A) Ассирию и Вавилон  </w:t>
      </w:r>
    </w:p>
    <w:p w:rsidR="00D208C8" w:rsidRPr="00981E2E" w:rsidRDefault="00D208C8" w:rsidP="00D208C8">
      <w:pPr>
        <w:tabs>
          <w:tab w:val="center" w:pos="5212"/>
        </w:tabs>
        <w:spacing w:after="3"/>
        <w:rPr>
          <w:rFonts w:ascii="Cambria" w:eastAsia="Cambria" w:hAnsi="Cambria" w:cs="Cambria"/>
          <w:color w:val="000000"/>
          <w:sz w:val="26"/>
          <w:lang w:eastAsia="ru-RU"/>
        </w:rPr>
      </w:pPr>
      <w:r>
        <w:rPr>
          <w:rFonts w:ascii="Cambria" w:eastAsia="Cambria" w:hAnsi="Cambria" w:cs="Cambria"/>
          <w:color w:val="000000"/>
          <w:sz w:val="26"/>
          <w:lang w:eastAsia="ru-RU"/>
        </w:rPr>
        <w:t xml:space="preserve">B) </w:t>
      </w: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Великобританию и Вавилон </w:t>
      </w:r>
    </w:p>
    <w:p w:rsidR="00D208C8" w:rsidRDefault="00D208C8" w:rsidP="00D208C8">
      <w:pPr>
        <w:tabs>
          <w:tab w:val="center" w:pos="5315"/>
        </w:tabs>
        <w:spacing w:after="3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C) США и Казахстан    </w:t>
      </w:r>
    </w:p>
    <w:p w:rsidR="00D208C8" w:rsidRPr="00981E2E" w:rsidRDefault="00D208C8" w:rsidP="00D208C8">
      <w:pPr>
        <w:tabs>
          <w:tab w:val="center" w:pos="5315"/>
        </w:tabs>
        <w:spacing w:after="3"/>
        <w:rPr>
          <w:rFonts w:ascii="Cambria" w:eastAsia="Cambria" w:hAnsi="Cambria" w:cs="Cambria"/>
          <w:color w:val="000000"/>
          <w:sz w:val="26"/>
          <w:lang w:eastAsia="ru-RU"/>
        </w:rPr>
      </w:pPr>
      <w:r>
        <w:rPr>
          <w:rFonts w:ascii="Cambria" w:eastAsia="Cambria" w:hAnsi="Cambria" w:cs="Cambria"/>
          <w:color w:val="000000"/>
          <w:sz w:val="26"/>
          <w:lang w:eastAsia="ru-RU"/>
        </w:rPr>
        <w:t xml:space="preserve">D) </w:t>
      </w: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Германию и Великобританию </w:t>
      </w:r>
    </w:p>
    <w:p w:rsidR="00D208C8" w:rsidRPr="00981E2E" w:rsidRDefault="00D208C8" w:rsidP="00D208C8">
      <w:pPr>
        <w:spacing w:after="3"/>
        <w:ind w:right="14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E) Швейцарию и Ассирию </w:t>
      </w:r>
    </w:p>
    <w:p w:rsidR="00D208C8" w:rsidRDefault="00D208C8" w:rsidP="00D208C8">
      <w:pPr>
        <w:spacing w:after="3"/>
        <w:ind w:right="-143"/>
        <w:jc w:val="both"/>
        <w:rPr>
          <w:rFonts w:ascii="Cambria" w:eastAsia="Cambria" w:hAnsi="Cambria" w:cs="Cambria"/>
          <w:b/>
          <w:color w:val="000000"/>
          <w:sz w:val="26"/>
          <w:lang w:eastAsia="ru-RU"/>
        </w:rPr>
      </w:pPr>
      <w:r w:rsidRPr="00D208C8">
        <w:rPr>
          <w:rFonts w:ascii="Cambria" w:eastAsia="Cambria" w:hAnsi="Cambria" w:cs="Cambria"/>
          <w:b/>
          <w:color w:val="000000"/>
          <w:sz w:val="26"/>
          <w:lang w:eastAsia="ru-RU"/>
        </w:rPr>
        <w:t xml:space="preserve">4. </w:t>
      </w:r>
      <w:r w:rsidRPr="00D208C8">
        <w:rPr>
          <w:rFonts w:ascii="Cambria" w:eastAsia="Cambria" w:hAnsi="Cambria" w:cs="Cambria"/>
          <w:b/>
          <w:color w:val="000000"/>
          <w:sz w:val="26"/>
          <w:lang w:eastAsia="ru-RU"/>
        </w:rPr>
        <w:tab/>
        <w:t>Тезис, к которому представлены аргументы в тексте</w:t>
      </w:r>
    </w:p>
    <w:p w:rsidR="00D208C8" w:rsidRPr="00981E2E" w:rsidRDefault="00D208C8" w:rsidP="00D208C8">
      <w:pPr>
        <w:spacing w:after="3"/>
        <w:ind w:right="141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 A) Экологическая обстановка в Казахстане требует внимания. </w:t>
      </w:r>
    </w:p>
    <w:p w:rsidR="00D208C8" w:rsidRPr="00981E2E" w:rsidRDefault="00D208C8" w:rsidP="00D208C8">
      <w:pPr>
        <w:numPr>
          <w:ilvl w:val="0"/>
          <w:numId w:val="4"/>
        </w:numPr>
        <w:spacing w:after="3"/>
        <w:ind w:right="14" w:hanging="428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«Зеленые крыши» накапливают ливневую воду. </w:t>
      </w:r>
    </w:p>
    <w:p w:rsidR="00D208C8" w:rsidRPr="00981E2E" w:rsidRDefault="00D208C8" w:rsidP="00D208C8">
      <w:pPr>
        <w:numPr>
          <w:ilvl w:val="0"/>
          <w:numId w:val="4"/>
        </w:numPr>
        <w:spacing w:after="3"/>
        <w:ind w:right="14" w:hanging="428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Растительность и почва обеспечивают хорошую </w:t>
      </w:r>
      <w:proofErr w:type="spellStart"/>
      <w:r w:rsidRPr="00981E2E">
        <w:rPr>
          <w:rFonts w:ascii="Cambria" w:eastAsia="Cambria" w:hAnsi="Cambria" w:cs="Cambria"/>
          <w:color w:val="000000"/>
          <w:sz w:val="26"/>
          <w:lang w:eastAsia="ru-RU"/>
        </w:rPr>
        <w:t>шумоизоляцию</w:t>
      </w:r>
      <w:proofErr w:type="spellEnd"/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. </w:t>
      </w:r>
    </w:p>
    <w:p w:rsidR="00D208C8" w:rsidRPr="00981E2E" w:rsidRDefault="00D208C8" w:rsidP="00D208C8">
      <w:pPr>
        <w:numPr>
          <w:ilvl w:val="0"/>
          <w:numId w:val="4"/>
        </w:numPr>
        <w:spacing w:after="3"/>
        <w:ind w:right="14" w:hanging="428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«Зеленые крыши» отфильтровывают тяжелые металлы. </w:t>
      </w:r>
    </w:p>
    <w:p w:rsidR="00D208C8" w:rsidRPr="00981E2E" w:rsidRDefault="00D208C8" w:rsidP="00D208C8">
      <w:pPr>
        <w:numPr>
          <w:ilvl w:val="0"/>
          <w:numId w:val="4"/>
        </w:numPr>
        <w:spacing w:after="3"/>
        <w:ind w:right="14" w:hanging="428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Создание «зелёных крыш» выгодно.  </w:t>
      </w:r>
    </w:p>
    <w:p w:rsidR="00D208C8" w:rsidRPr="00D208C8" w:rsidRDefault="00D208C8" w:rsidP="00D208C8">
      <w:pPr>
        <w:tabs>
          <w:tab w:val="center" w:pos="4777"/>
        </w:tabs>
        <w:spacing w:after="3"/>
        <w:rPr>
          <w:rFonts w:ascii="Cambria" w:eastAsia="Cambria" w:hAnsi="Cambria" w:cs="Cambria"/>
          <w:b/>
          <w:color w:val="000000"/>
          <w:sz w:val="26"/>
          <w:lang w:eastAsia="ru-RU"/>
        </w:rPr>
      </w:pPr>
      <w:r w:rsidRPr="00D208C8">
        <w:rPr>
          <w:rFonts w:ascii="Cambria" w:eastAsia="Cambria" w:hAnsi="Cambria" w:cs="Cambria"/>
          <w:b/>
          <w:color w:val="000000"/>
          <w:sz w:val="26"/>
          <w:lang w:eastAsia="ru-RU"/>
        </w:rPr>
        <w:t xml:space="preserve">5. </w:t>
      </w:r>
      <w:r w:rsidRPr="00D208C8">
        <w:rPr>
          <w:rFonts w:ascii="Cambria" w:eastAsia="Cambria" w:hAnsi="Cambria" w:cs="Cambria"/>
          <w:b/>
          <w:color w:val="000000"/>
          <w:sz w:val="26"/>
          <w:lang w:eastAsia="ru-RU"/>
        </w:rPr>
        <w:tab/>
        <w:t xml:space="preserve">«Зелёные крыши», согласно тексту, выгодны для мегаполиса, потому что </w:t>
      </w:r>
    </w:p>
    <w:p w:rsidR="00D208C8" w:rsidRPr="00981E2E" w:rsidRDefault="00D208C8" w:rsidP="00D208C8">
      <w:pPr>
        <w:numPr>
          <w:ilvl w:val="0"/>
          <w:numId w:val="5"/>
        </w:numPr>
        <w:spacing w:after="3"/>
        <w:ind w:right="14" w:hanging="428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на крышах можно устраивать теплицы </w:t>
      </w:r>
    </w:p>
    <w:p w:rsidR="00D208C8" w:rsidRPr="00981E2E" w:rsidRDefault="00D208C8" w:rsidP="00D208C8">
      <w:pPr>
        <w:numPr>
          <w:ilvl w:val="0"/>
          <w:numId w:val="5"/>
        </w:numPr>
        <w:spacing w:after="3"/>
        <w:ind w:right="14" w:hanging="428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не требуют учёта климатических условий </w:t>
      </w:r>
    </w:p>
    <w:p w:rsidR="00D208C8" w:rsidRPr="00981E2E" w:rsidRDefault="00D208C8" w:rsidP="00D208C8">
      <w:pPr>
        <w:numPr>
          <w:ilvl w:val="0"/>
          <w:numId w:val="5"/>
        </w:numPr>
        <w:spacing w:after="3"/>
        <w:ind w:right="14" w:hanging="428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позволяют экономить дорогую землю </w:t>
      </w:r>
    </w:p>
    <w:p w:rsidR="00D208C8" w:rsidRPr="00981E2E" w:rsidRDefault="00D208C8" w:rsidP="00D208C8">
      <w:pPr>
        <w:numPr>
          <w:ilvl w:val="0"/>
          <w:numId w:val="5"/>
        </w:numPr>
        <w:spacing w:after="3"/>
        <w:ind w:right="14" w:hanging="428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все парковые зоны можно перенести на крыши </w:t>
      </w:r>
    </w:p>
    <w:p w:rsidR="00D208C8" w:rsidRPr="00981E2E" w:rsidRDefault="00D208C8" w:rsidP="00D208C8">
      <w:pPr>
        <w:numPr>
          <w:ilvl w:val="0"/>
          <w:numId w:val="5"/>
        </w:numPr>
        <w:spacing w:after="3"/>
        <w:ind w:right="14" w:hanging="428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это пространство можно продавать </w:t>
      </w:r>
    </w:p>
    <w:p w:rsidR="00D208C8" w:rsidRPr="00D208C8" w:rsidRDefault="00D208C8" w:rsidP="00D208C8">
      <w:pPr>
        <w:spacing w:after="3"/>
        <w:ind w:right="-1"/>
        <w:jc w:val="both"/>
        <w:rPr>
          <w:rFonts w:ascii="Cambria" w:eastAsia="Cambria" w:hAnsi="Cambria" w:cs="Cambria"/>
          <w:b/>
          <w:color w:val="000000"/>
          <w:sz w:val="26"/>
          <w:lang w:eastAsia="ru-RU"/>
        </w:rPr>
      </w:pPr>
      <w:r w:rsidRPr="00D208C8">
        <w:rPr>
          <w:rFonts w:ascii="Cambria" w:eastAsia="Cambria" w:hAnsi="Cambria" w:cs="Cambria"/>
          <w:b/>
          <w:color w:val="000000"/>
          <w:sz w:val="26"/>
          <w:lang w:eastAsia="ru-RU"/>
        </w:rPr>
        <w:t xml:space="preserve">6. </w:t>
      </w:r>
      <w:r w:rsidRPr="00D208C8">
        <w:rPr>
          <w:rFonts w:ascii="Cambria" w:eastAsia="Cambria" w:hAnsi="Cambria" w:cs="Cambria"/>
          <w:b/>
          <w:color w:val="000000"/>
          <w:sz w:val="26"/>
          <w:lang w:eastAsia="ru-RU"/>
        </w:rPr>
        <w:tab/>
        <w:t xml:space="preserve">Информация, соответствующая содержанию текста </w:t>
      </w:r>
    </w:p>
    <w:p w:rsidR="00D208C8" w:rsidRPr="00981E2E" w:rsidRDefault="00D208C8" w:rsidP="00D208C8">
      <w:pPr>
        <w:spacing w:after="3"/>
        <w:ind w:right="2771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A) На «зелёных крышах» можно проводить досуг. </w:t>
      </w:r>
    </w:p>
    <w:p w:rsidR="00D208C8" w:rsidRPr="00981E2E" w:rsidRDefault="00D208C8" w:rsidP="00D208C8">
      <w:pPr>
        <w:numPr>
          <w:ilvl w:val="0"/>
          <w:numId w:val="6"/>
        </w:numPr>
        <w:spacing w:after="3"/>
        <w:ind w:right="14" w:hanging="428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На «зелёных крышах» выращивают зерновые культуры. </w:t>
      </w:r>
    </w:p>
    <w:p w:rsidR="00D208C8" w:rsidRPr="00981E2E" w:rsidRDefault="00D208C8" w:rsidP="00D208C8">
      <w:pPr>
        <w:numPr>
          <w:ilvl w:val="0"/>
          <w:numId w:val="6"/>
        </w:numPr>
        <w:spacing w:after="3"/>
        <w:ind w:right="14" w:hanging="428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Все страны мира разрабатывают идею «зелёных крыш». </w:t>
      </w:r>
    </w:p>
    <w:p w:rsidR="00D208C8" w:rsidRPr="00981E2E" w:rsidRDefault="00D208C8" w:rsidP="00D208C8">
      <w:pPr>
        <w:numPr>
          <w:ilvl w:val="0"/>
          <w:numId w:val="6"/>
        </w:numPr>
        <w:spacing w:after="3"/>
        <w:ind w:right="14" w:hanging="428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Люди не могут использовать дождевую воду. </w:t>
      </w:r>
    </w:p>
    <w:p w:rsidR="00D208C8" w:rsidRPr="00981E2E" w:rsidRDefault="00D208C8" w:rsidP="00D208C8">
      <w:pPr>
        <w:numPr>
          <w:ilvl w:val="0"/>
          <w:numId w:val="6"/>
        </w:numPr>
        <w:spacing w:after="3"/>
        <w:ind w:right="14" w:hanging="428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«Зелёных крыш» много в Казахстане.  </w:t>
      </w:r>
    </w:p>
    <w:p w:rsidR="00D208C8" w:rsidRPr="00981E2E" w:rsidRDefault="00D208C8" w:rsidP="00D208C8">
      <w:pPr>
        <w:spacing w:after="0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 </w:t>
      </w:r>
    </w:p>
    <w:p w:rsidR="00D208C8" w:rsidRPr="00981E2E" w:rsidRDefault="00D208C8" w:rsidP="00D208C8">
      <w:pPr>
        <w:spacing w:after="3"/>
        <w:ind w:right="16"/>
        <w:jc w:val="center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b/>
          <w:color w:val="000000"/>
          <w:sz w:val="26"/>
          <w:lang w:eastAsia="ru-RU"/>
        </w:rPr>
        <w:t xml:space="preserve">Текст 3 </w:t>
      </w:r>
    </w:p>
    <w:p w:rsidR="00D208C8" w:rsidRPr="00981E2E" w:rsidRDefault="00D208C8" w:rsidP="00D208C8">
      <w:pPr>
        <w:spacing w:after="3"/>
        <w:ind w:right="16"/>
        <w:jc w:val="center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b/>
          <w:color w:val="000000"/>
          <w:sz w:val="26"/>
          <w:lang w:eastAsia="ru-RU"/>
        </w:rPr>
        <w:t xml:space="preserve">*** </w:t>
      </w:r>
    </w:p>
    <w:p w:rsidR="00D208C8" w:rsidRPr="00981E2E" w:rsidRDefault="00D208C8" w:rsidP="00D208C8">
      <w:pPr>
        <w:numPr>
          <w:ilvl w:val="0"/>
          <w:numId w:val="7"/>
        </w:numPr>
        <w:spacing w:after="3"/>
        <w:ind w:right="14" w:hanging="10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Человек - существо коллективное, что бы там ни говорили про свободу личности и творческий индивидуализм. Необходимость оперативного и корректного обмена информацией заложена природой на фундаментальном уровне, начиная с простейших организмов. И </w:t>
      </w:r>
      <w:proofErr w:type="spellStart"/>
      <w:r w:rsidRPr="00981E2E">
        <w:rPr>
          <w:rFonts w:ascii="Cambria" w:eastAsia="Cambria" w:hAnsi="Cambria" w:cs="Cambria"/>
          <w:color w:val="000000"/>
          <w:sz w:val="26"/>
          <w:lang w:eastAsia="ru-RU"/>
        </w:rPr>
        <w:t>homo</w:t>
      </w:r>
      <w:proofErr w:type="spellEnd"/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 никогда не стал бы </w:t>
      </w:r>
      <w:r w:rsidRPr="00981E2E">
        <w:rPr>
          <w:rFonts w:ascii="Cambria" w:eastAsia="Cambria" w:hAnsi="Cambria" w:cs="Cambria"/>
          <w:color w:val="000000"/>
          <w:sz w:val="26"/>
          <w:lang w:eastAsia="ru-RU"/>
        </w:rPr>
        <w:t>по-настоящему</w:t>
      </w: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 </w:t>
      </w:r>
      <w:proofErr w:type="spellStart"/>
      <w:r w:rsidRPr="00981E2E">
        <w:rPr>
          <w:rFonts w:ascii="Cambria" w:eastAsia="Cambria" w:hAnsi="Cambria" w:cs="Cambria"/>
          <w:color w:val="000000"/>
          <w:sz w:val="26"/>
          <w:lang w:eastAsia="ru-RU"/>
        </w:rPr>
        <w:t>sapiensom</w:t>
      </w:r>
      <w:proofErr w:type="spellEnd"/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, если бы не его стремление как можно быстрее и точнее передать наибольший объем данных. </w:t>
      </w:r>
    </w:p>
    <w:p w:rsidR="00D208C8" w:rsidRPr="00981E2E" w:rsidRDefault="00D208C8" w:rsidP="00D208C8">
      <w:pPr>
        <w:numPr>
          <w:ilvl w:val="0"/>
          <w:numId w:val="7"/>
        </w:numPr>
        <w:spacing w:after="3"/>
        <w:ind w:right="14" w:hanging="10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Поставим себя на место военачальника древности. За спиной - большой город с мирным населением и небольшим гарнизоном, который может либо прийти на выручку как резерв, либо стать ядром обороны при осаде. Перед </w:t>
      </w:r>
      <w:r w:rsidRPr="00981E2E">
        <w:rPr>
          <w:rFonts w:ascii="Cambria" w:eastAsia="Cambria" w:hAnsi="Cambria" w:cs="Cambria"/>
          <w:color w:val="000000"/>
          <w:sz w:val="26"/>
          <w:lang w:eastAsia="ru-RU"/>
        </w:rPr>
        <w:lastRenderedPageBreak/>
        <w:t xml:space="preserve">нами - огромная армия агрессора. Разбить его, в принципе, можно, но в реальности нужно хотя бы задержать врага на время, необходимое для подготовки города к осаде. </w:t>
      </w:r>
    </w:p>
    <w:p w:rsidR="00D208C8" w:rsidRPr="00981E2E" w:rsidRDefault="00D208C8" w:rsidP="00D208C8">
      <w:pPr>
        <w:numPr>
          <w:ilvl w:val="0"/>
          <w:numId w:val="7"/>
        </w:numPr>
        <w:spacing w:after="3"/>
        <w:ind w:right="14" w:hanging="10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Речь идет, конечно же, о битве 490 года до н.э., развернувшейся на Марафонской равнине в сорока двух </w:t>
      </w:r>
      <w:proofErr w:type="gramStart"/>
      <w:r w:rsidRPr="00981E2E">
        <w:rPr>
          <w:rFonts w:ascii="Cambria" w:eastAsia="Cambria" w:hAnsi="Cambria" w:cs="Cambria"/>
          <w:color w:val="000000"/>
          <w:sz w:val="26"/>
          <w:lang w:eastAsia="ru-RU"/>
        </w:rPr>
        <w:t>с</w:t>
      </w:r>
      <w:proofErr w:type="gramEnd"/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 небольшим километрах от Афин! Это сражение стало яркой страницей не только мировой истории, но и в истории развития сре</w:t>
      </w:r>
      <w:proofErr w:type="gramStart"/>
      <w:r w:rsidRPr="00981E2E">
        <w:rPr>
          <w:rFonts w:ascii="Cambria" w:eastAsia="Cambria" w:hAnsi="Cambria" w:cs="Cambria"/>
          <w:color w:val="000000"/>
          <w:sz w:val="26"/>
          <w:lang w:eastAsia="ru-RU"/>
        </w:rPr>
        <w:t>дств св</w:t>
      </w:r>
      <w:proofErr w:type="gramEnd"/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язи. По легенде, изложенной Плутархом, после разгрома персидской армии войсками под предводительством стратега </w:t>
      </w:r>
      <w:proofErr w:type="spellStart"/>
      <w:r w:rsidRPr="00981E2E">
        <w:rPr>
          <w:rFonts w:ascii="Cambria" w:eastAsia="Cambria" w:hAnsi="Cambria" w:cs="Cambria"/>
          <w:color w:val="000000"/>
          <w:sz w:val="26"/>
          <w:lang w:eastAsia="ru-RU"/>
        </w:rPr>
        <w:t>Мильтиада</w:t>
      </w:r>
      <w:proofErr w:type="spellEnd"/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 рядовой воин </w:t>
      </w:r>
      <w:proofErr w:type="spellStart"/>
      <w:r w:rsidRPr="00981E2E">
        <w:rPr>
          <w:rFonts w:ascii="Cambria" w:eastAsia="Cambria" w:hAnsi="Cambria" w:cs="Cambria"/>
          <w:color w:val="000000"/>
          <w:sz w:val="26"/>
          <w:lang w:eastAsia="ru-RU"/>
        </w:rPr>
        <w:t>Филиппид</w:t>
      </w:r>
      <w:proofErr w:type="spellEnd"/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 пробежал 40 километров, чтобы донести до афинян радостную весть о победе. </w:t>
      </w:r>
    </w:p>
    <w:p w:rsidR="00D208C8" w:rsidRPr="00981E2E" w:rsidRDefault="00D208C8" w:rsidP="00D208C8">
      <w:pPr>
        <w:numPr>
          <w:ilvl w:val="0"/>
          <w:numId w:val="7"/>
        </w:numPr>
        <w:spacing w:after="3"/>
        <w:ind w:right="14" w:hanging="10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proofErr w:type="gramStart"/>
      <w:r w:rsidRPr="00981E2E">
        <w:rPr>
          <w:rFonts w:ascii="Cambria" w:eastAsia="Cambria" w:hAnsi="Cambria" w:cs="Cambria"/>
          <w:color w:val="000000"/>
          <w:sz w:val="26"/>
          <w:lang w:eastAsia="ru-RU"/>
        </w:rPr>
        <w:t>Воодушевляющий пример самоотверженности до сих пор служит источником вдохновения для тысяч спортсменов, пробегающих марафонскую дистанцию в 42 километра 195 метров за два с небольшим часа.</w:t>
      </w:r>
      <w:proofErr w:type="gramEnd"/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 Мировой рекорд кенийца, установленный 28 сентября 2014 года на Берлинском марафоне, составляет 2 часа 3 минуты (без трех секунд). Однако на самом деле все было не так драматично: </w:t>
      </w:r>
      <w:proofErr w:type="spellStart"/>
      <w:r w:rsidRPr="00981E2E">
        <w:rPr>
          <w:rFonts w:ascii="Cambria" w:eastAsia="Cambria" w:hAnsi="Cambria" w:cs="Cambria"/>
          <w:color w:val="000000"/>
          <w:sz w:val="26"/>
          <w:lang w:eastAsia="ru-RU"/>
        </w:rPr>
        <w:t>Филиппид</w:t>
      </w:r>
      <w:proofErr w:type="spellEnd"/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 был не простым рядовым солдатом, а лучшим среди так называемых «дневных гонцов</w:t>
      </w:r>
      <w:proofErr w:type="gramStart"/>
      <w:r w:rsidRPr="00981E2E">
        <w:rPr>
          <w:rFonts w:ascii="Cambria" w:eastAsia="Cambria" w:hAnsi="Cambria" w:cs="Cambria"/>
          <w:color w:val="000000"/>
          <w:sz w:val="26"/>
          <w:lang w:eastAsia="ru-RU"/>
        </w:rPr>
        <w:t>»-</w:t>
      </w:r>
      <w:proofErr w:type="spellStart"/>
      <w:proofErr w:type="gramEnd"/>
      <w:r w:rsidRPr="00981E2E">
        <w:rPr>
          <w:rFonts w:ascii="Cambria" w:eastAsia="Cambria" w:hAnsi="Cambria" w:cs="Cambria"/>
          <w:color w:val="000000"/>
          <w:sz w:val="26"/>
          <w:lang w:eastAsia="ru-RU"/>
        </w:rPr>
        <w:t>гемеродромов</w:t>
      </w:r>
      <w:proofErr w:type="spellEnd"/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, профессиональных пеших курьеров- скороходов, не раз отличившимся в Олимпийских играх.  </w:t>
      </w:r>
    </w:p>
    <w:p w:rsidR="00D208C8" w:rsidRPr="00981E2E" w:rsidRDefault="00D208C8" w:rsidP="00D208C8">
      <w:pPr>
        <w:spacing w:after="0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 </w:t>
      </w:r>
    </w:p>
    <w:p w:rsidR="00D208C8" w:rsidRPr="00D208C8" w:rsidRDefault="00D208C8" w:rsidP="00D208C8">
      <w:pPr>
        <w:tabs>
          <w:tab w:val="center" w:pos="2955"/>
        </w:tabs>
        <w:spacing w:after="3"/>
        <w:rPr>
          <w:rFonts w:ascii="Cambria" w:eastAsia="Cambria" w:hAnsi="Cambria" w:cs="Cambria"/>
          <w:b/>
          <w:color w:val="000000"/>
          <w:sz w:val="26"/>
          <w:lang w:eastAsia="ru-RU"/>
        </w:rPr>
      </w:pPr>
      <w:r w:rsidRPr="00D208C8">
        <w:rPr>
          <w:rFonts w:ascii="Cambria" w:eastAsia="Cambria" w:hAnsi="Cambria" w:cs="Cambria"/>
          <w:b/>
          <w:color w:val="000000"/>
          <w:sz w:val="26"/>
          <w:lang w:eastAsia="ru-RU"/>
        </w:rPr>
        <w:t xml:space="preserve">7. </w:t>
      </w:r>
      <w:r w:rsidRPr="00D208C8">
        <w:rPr>
          <w:rFonts w:ascii="Cambria" w:eastAsia="Cambria" w:hAnsi="Cambria" w:cs="Cambria"/>
          <w:b/>
          <w:color w:val="000000"/>
          <w:sz w:val="26"/>
          <w:lang w:eastAsia="ru-RU"/>
        </w:rPr>
        <w:tab/>
        <w:t>Плану</w:t>
      </w:r>
      <w:r>
        <w:rPr>
          <w:rFonts w:ascii="Cambria" w:eastAsia="Cambria" w:hAnsi="Cambria" w:cs="Cambria"/>
          <w:b/>
          <w:color w:val="000000"/>
          <w:sz w:val="26"/>
          <w:lang w:eastAsia="ru-RU"/>
        </w:rPr>
        <w:t xml:space="preserve"> </w:t>
      </w:r>
      <w:r w:rsidRPr="00D208C8">
        <w:rPr>
          <w:rFonts w:ascii="Cambria" w:eastAsia="Cambria" w:hAnsi="Cambria" w:cs="Cambria"/>
          <w:b/>
          <w:color w:val="000000"/>
          <w:sz w:val="26"/>
          <w:lang w:eastAsia="ru-RU"/>
        </w:rPr>
        <w:t xml:space="preserve"> текста не соответствует выражение </w:t>
      </w:r>
    </w:p>
    <w:p w:rsidR="00D208C8" w:rsidRDefault="00D208C8" w:rsidP="00D208C8">
      <w:pPr>
        <w:spacing w:after="3"/>
        <w:ind w:right="14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A) Как быть на месте военачальника древности?    </w:t>
      </w:r>
    </w:p>
    <w:p w:rsidR="00D208C8" w:rsidRPr="00981E2E" w:rsidRDefault="00D208C8" w:rsidP="00D208C8">
      <w:pPr>
        <w:spacing w:after="3"/>
        <w:ind w:right="14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B) Источник вдохновения. </w:t>
      </w:r>
    </w:p>
    <w:p w:rsidR="00D208C8" w:rsidRDefault="00D208C8" w:rsidP="00D208C8">
      <w:pPr>
        <w:spacing w:after="3"/>
        <w:ind w:right="14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C) Битва на Марафонской равнине.    </w:t>
      </w:r>
    </w:p>
    <w:p w:rsidR="00D208C8" w:rsidRPr="00981E2E" w:rsidRDefault="00D208C8" w:rsidP="00D208C8">
      <w:pPr>
        <w:spacing w:after="3"/>
        <w:ind w:right="14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D) Стремление к обмену информацией. </w:t>
      </w:r>
    </w:p>
    <w:p w:rsidR="00D208C8" w:rsidRPr="00981E2E" w:rsidRDefault="00D208C8" w:rsidP="00D208C8">
      <w:pPr>
        <w:spacing w:after="3"/>
        <w:ind w:right="14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E) Причины поражения персидской армии. </w:t>
      </w:r>
    </w:p>
    <w:p w:rsidR="00D208C8" w:rsidRPr="00D208C8" w:rsidRDefault="00D208C8" w:rsidP="00D208C8">
      <w:pPr>
        <w:spacing w:after="3"/>
        <w:ind w:right="14"/>
        <w:jc w:val="both"/>
        <w:rPr>
          <w:rFonts w:ascii="Cambria" w:eastAsia="Cambria" w:hAnsi="Cambria" w:cs="Cambria"/>
          <w:b/>
          <w:color w:val="000000"/>
          <w:sz w:val="26"/>
          <w:lang w:eastAsia="ru-RU"/>
        </w:rPr>
      </w:pPr>
      <w:r w:rsidRPr="00D208C8">
        <w:rPr>
          <w:rFonts w:ascii="Cambria" w:eastAsia="Cambria" w:hAnsi="Cambria" w:cs="Cambria"/>
          <w:b/>
          <w:color w:val="000000"/>
          <w:sz w:val="26"/>
          <w:lang w:eastAsia="ru-RU"/>
        </w:rPr>
        <w:t xml:space="preserve">8. Утверждение, не соответствующее содержанию последнего абзаца: </w:t>
      </w:r>
      <w:r w:rsidRPr="00D208C8">
        <w:rPr>
          <w:rFonts w:ascii="Cambria" w:eastAsia="Cambria" w:hAnsi="Cambria" w:cs="Cambria"/>
          <w:b/>
          <w:i/>
          <w:color w:val="000000"/>
          <w:sz w:val="26"/>
          <w:lang w:eastAsia="ru-RU"/>
        </w:rPr>
        <w:t>Мировой рекорд был установлен ...</w:t>
      </w:r>
      <w:r w:rsidRPr="00D208C8">
        <w:rPr>
          <w:rFonts w:ascii="Cambria" w:eastAsia="Cambria" w:hAnsi="Cambria" w:cs="Cambria"/>
          <w:b/>
          <w:color w:val="000000"/>
          <w:sz w:val="26"/>
          <w:lang w:eastAsia="ru-RU"/>
        </w:rPr>
        <w:t xml:space="preserve"> </w:t>
      </w:r>
    </w:p>
    <w:p w:rsidR="00D208C8" w:rsidRDefault="00D208C8" w:rsidP="00D208C8">
      <w:pPr>
        <w:tabs>
          <w:tab w:val="center" w:pos="5752"/>
        </w:tabs>
        <w:spacing w:after="3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A) кенийцем   </w:t>
      </w:r>
    </w:p>
    <w:p w:rsidR="00D208C8" w:rsidRDefault="00D208C8" w:rsidP="00D208C8">
      <w:pPr>
        <w:tabs>
          <w:tab w:val="center" w:pos="5752"/>
        </w:tabs>
        <w:spacing w:after="3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B) персами      </w:t>
      </w:r>
    </w:p>
    <w:p w:rsidR="00D208C8" w:rsidRPr="00981E2E" w:rsidRDefault="00D208C8" w:rsidP="00D208C8">
      <w:pPr>
        <w:tabs>
          <w:tab w:val="center" w:pos="5752"/>
        </w:tabs>
        <w:spacing w:after="3"/>
        <w:rPr>
          <w:rFonts w:ascii="Cambria" w:eastAsia="Cambria" w:hAnsi="Cambria" w:cs="Cambria"/>
          <w:color w:val="000000"/>
          <w:sz w:val="26"/>
          <w:lang w:eastAsia="ru-RU"/>
        </w:rPr>
      </w:pPr>
      <w:r>
        <w:rPr>
          <w:rFonts w:ascii="Cambria" w:eastAsia="Cambria" w:hAnsi="Cambria" w:cs="Cambria"/>
          <w:color w:val="000000"/>
          <w:sz w:val="26"/>
          <w:lang w:eastAsia="ru-RU"/>
        </w:rPr>
        <w:t xml:space="preserve">C) </w:t>
      </w: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на Берлинском марафоне  </w:t>
      </w:r>
    </w:p>
    <w:p w:rsidR="00D208C8" w:rsidRDefault="00D208C8" w:rsidP="00D208C8">
      <w:pPr>
        <w:tabs>
          <w:tab w:val="center" w:pos="3549"/>
        </w:tabs>
        <w:spacing w:after="3"/>
        <w:rPr>
          <w:rFonts w:ascii="Cambria" w:eastAsia="Cambria" w:hAnsi="Cambria" w:cs="Cambria"/>
          <w:color w:val="000000"/>
          <w:sz w:val="26"/>
          <w:lang w:eastAsia="ru-RU"/>
        </w:rPr>
      </w:pPr>
      <w:r>
        <w:rPr>
          <w:rFonts w:ascii="Cambria" w:eastAsia="Cambria" w:hAnsi="Cambria" w:cs="Cambria"/>
          <w:color w:val="000000"/>
          <w:sz w:val="26"/>
          <w:lang w:eastAsia="ru-RU"/>
        </w:rPr>
        <w:t xml:space="preserve">D) в 2014 году    </w:t>
      </w:r>
    </w:p>
    <w:p w:rsidR="00D208C8" w:rsidRPr="00981E2E" w:rsidRDefault="00D208C8" w:rsidP="00D208C8">
      <w:pPr>
        <w:tabs>
          <w:tab w:val="center" w:pos="3549"/>
        </w:tabs>
        <w:spacing w:after="3"/>
        <w:rPr>
          <w:rFonts w:ascii="Cambria" w:eastAsia="Cambria" w:hAnsi="Cambria" w:cs="Cambria"/>
          <w:color w:val="000000"/>
          <w:sz w:val="26"/>
          <w:lang w:eastAsia="ru-RU"/>
        </w:rPr>
      </w:pPr>
      <w:r>
        <w:rPr>
          <w:rFonts w:ascii="Cambria" w:eastAsia="Cambria" w:hAnsi="Cambria" w:cs="Cambria"/>
          <w:color w:val="000000"/>
          <w:sz w:val="26"/>
          <w:lang w:eastAsia="ru-RU"/>
        </w:rPr>
        <w:t xml:space="preserve">E) </w:t>
      </w: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28 сентября </w:t>
      </w:r>
    </w:p>
    <w:p w:rsidR="00D208C8" w:rsidRPr="00D208C8" w:rsidRDefault="00D208C8" w:rsidP="00D208C8">
      <w:pPr>
        <w:tabs>
          <w:tab w:val="center" w:pos="4435"/>
        </w:tabs>
        <w:spacing w:after="3"/>
        <w:rPr>
          <w:rFonts w:ascii="Cambria" w:eastAsia="Cambria" w:hAnsi="Cambria" w:cs="Cambria"/>
          <w:b/>
          <w:color w:val="000000"/>
          <w:sz w:val="26"/>
          <w:lang w:eastAsia="ru-RU"/>
        </w:rPr>
      </w:pPr>
      <w:r w:rsidRPr="00D208C8">
        <w:rPr>
          <w:rFonts w:ascii="Cambria" w:eastAsia="Cambria" w:hAnsi="Cambria" w:cs="Cambria"/>
          <w:b/>
          <w:color w:val="000000"/>
          <w:sz w:val="26"/>
          <w:lang w:eastAsia="ru-RU"/>
        </w:rPr>
        <w:t xml:space="preserve">9. </w:t>
      </w:r>
      <w:r w:rsidRPr="00D208C8">
        <w:rPr>
          <w:rFonts w:ascii="Cambria" w:eastAsia="Cambria" w:hAnsi="Cambria" w:cs="Cambria"/>
          <w:b/>
          <w:color w:val="000000"/>
          <w:sz w:val="26"/>
          <w:lang w:eastAsia="ru-RU"/>
        </w:rPr>
        <w:tab/>
        <w:t xml:space="preserve">Рассказ о битве на Марафонской равнине автор использует с целью </w:t>
      </w:r>
    </w:p>
    <w:p w:rsidR="00D208C8" w:rsidRPr="00981E2E" w:rsidRDefault="00D208C8" w:rsidP="00D208C8">
      <w:pPr>
        <w:numPr>
          <w:ilvl w:val="0"/>
          <w:numId w:val="8"/>
        </w:numPr>
        <w:spacing w:after="3"/>
        <w:ind w:right="14" w:hanging="428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вдохновить воинов на подвиг </w:t>
      </w:r>
    </w:p>
    <w:p w:rsidR="00D208C8" w:rsidRPr="00981E2E" w:rsidRDefault="00D208C8" w:rsidP="00D208C8">
      <w:pPr>
        <w:numPr>
          <w:ilvl w:val="0"/>
          <w:numId w:val="8"/>
        </w:numPr>
        <w:spacing w:after="3"/>
        <w:ind w:right="14" w:hanging="428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выявить основные причины сражения </w:t>
      </w:r>
    </w:p>
    <w:p w:rsidR="00D208C8" w:rsidRPr="00981E2E" w:rsidRDefault="00D208C8" w:rsidP="00D208C8">
      <w:pPr>
        <w:numPr>
          <w:ilvl w:val="0"/>
          <w:numId w:val="8"/>
        </w:numPr>
        <w:spacing w:after="3"/>
        <w:ind w:right="14" w:hanging="428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познакомить с историей персов </w:t>
      </w:r>
    </w:p>
    <w:p w:rsidR="00D208C8" w:rsidRPr="00981E2E" w:rsidRDefault="00D208C8" w:rsidP="00D208C8">
      <w:pPr>
        <w:numPr>
          <w:ilvl w:val="0"/>
          <w:numId w:val="8"/>
        </w:numPr>
        <w:spacing w:after="3"/>
        <w:ind w:right="14" w:hanging="428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показать важность своевременного обмена информацией </w:t>
      </w:r>
    </w:p>
    <w:p w:rsidR="00D208C8" w:rsidRPr="00981E2E" w:rsidRDefault="00D208C8" w:rsidP="00D208C8">
      <w:pPr>
        <w:numPr>
          <w:ilvl w:val="0"/>
          <w:numId w:val="8"/>
        </w:numPr>
        <w:spacing w:after="3"/>
        <w:ind w:right="14" w:hanging="428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показать преимущество греков над персами </w:t>
      </w:r>
    </w:p>
    <w:p w:rsidR="00D208C8" w:rsidRPr="00D208C8" w:rsidRDefault="00D208C8" w:rsidP="00D208C8">
      <w:pPr>
        <w:spacing w:after="3"/>
        <w:ind w:right="14"/>
        <w:jc w:val="both"/>
        <w:rPr>
          <w:rFonts w:ascii="Cambria" w:eastAsia="Cambria" w:hAnsi="Cambria" w:cs="Cambria"/>
          <w:b/>
          <w:color w:val="000000"/>
          <w:sz w:val="26"/>
          <w:lang w:eastAsia="ru-RU"/>
        </w:rPr>
      </w:pPr>
      <w:r w:rsidRPr="00D208C8">
        <w:rPr>
          <w:rFonts w:ascii="Cambria" w:eastAsia="Cambria" w:hAnsi="Cambria" w:cs="Cambria"/>
          <w:b/>
          <w:color w:val="000000"/>
          <w:sz w:val="26"/>
          <w:lang w:eastAsia="ru-RU"/>
        </w:rPr>
        <w:t xml:space="preserve">10. Марафонская равнина находилась от Афин </w:t>
      </w:r>
      <w:proofErr w:type="gramStart"/>
      <w:r w:rsidRPr="00D208C8">
        <w:rPr>
          <w:rFonts w:ascii="Cambria" w:eastAsia="Cambria" w:hAnsi="Cambria" w:cs="Cambria"/>
          <w:b/>
          <w:color w:val="000000"/>
          <w:sz w:val="26"/>
          <w:lang w:eastAsia="ru-RU"/>
        </w:rPr>
        <w:t>в</w:t>
      </w:r>
      <w:proofErr w:type="gramEnd"/>
      <w:r w:rsidRPr="00D208C8">
        <w:rPr>
          <w:rFonts w:ascii="Cambria" w:eastAsia="Cambria" w:hAnsi="Cambria" w:cs="Cambria"/>
          <w:b/>
          <w:color w:val="000000"/>
          <w:sz w:val="26"/>
          <w:lang w:eastAsia="ru-RU"/>
        </w:rPr>
        <w:t xml:space="preserve"> </w:t>
      </w:r>
    </w:p>
    <w:p w:rsidR="00D208C8" w:rsidRDefault="00D208C8" w:rsidP="00D208C8">
      <w:pPr>
        <w:tabs>
          <w:tab w:val="center" w:pos="3512"/>
          <w:tab w:val="center" w:pos="5871"/>
          <w:tab w:val="right" w:pos="9644"/>
        </w:tabs>
        <w:spacing w:after="3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A) 44 </w:t>
      </w:r>
      <w:proofErr w:type="gramStart"/>
      <w:r w:rsidRPr="00981E2E">
        <w:rPr>
          <w:rFonts w:ascii="Cambria" w:eastAsia="Cambria" w:hAnsi="Cambria" w:cs="Cambria"/>
          <w:color w:val="000000"/>
          <w:sz w:val="26"/>
          <w:lang w:eastAsia="ru-RU"/>
        </w:rPr>
        <w:t>километрах</w:t>
      </w:r>
      <w:proofErr w:type="gramEnd"/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 </w:t>
      </w:r>
      <w:r w:rsidRPr="00981E2E">
        <w:rPr>
          <w:rFonts w:ascii="Cambria" w:eastAsia="Cambria" w:hAnsi="Cambria" w:cs="Cambria"/>
          <w:color w:val="000000"/>
          <w:sz w:val="26"/>
          <w:lang w:eastAsia="ru-RU"/>
        </w:rPr>
        <w:tab/>
        <w:t xml:space="preserve">  </w:t>
      </w:r>
    </w:p>
    <w:p w:rsidR="00D208C8" w:rsidRDefault="00D208C8" w:rsidP="00D208C8">
      <w:pPr>
        <w:tabs>
          <w:tab w:val="center" w:pos="3512"/>
          <w:tab w:val="center" w:pos="5871"/>
          <w:tab w:val="right" w:pos="9644"/>
        </w:tabs>
        <w:spacing w:after="3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B) 42 </w:t>
      </w:r>
      <w:proofErr w:type="gramStart"/>
      <w:r w:rsidRPr="00981E2E">
        <w:rPr>
          <w:rFonts w:ascii="Cambria" w:eastAsia="Cambria" w:hAnsi="Cambria" w:cs="Cambria"/>
          <w:color w:val="000000"/>
          <w:sz w:val="26"/>
          <w:lang w:eastAsia="ru-RU"/>
        </w:rPr>
        <w:t>километрах</w:t>
      </w:r>
      <w:proofErr w:type="gramEnd"/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 </w:t>
      </w:r>
      <w:r w:rsidRPr="00981E2E">
        <w:rPr>
          <w:rFonts w:ascii="Cambria" w:eastAsia="Cambria" w:hAnsi="Cambria" w:cs="Cambria"/>
          <w:color w:val="000000"/>
          <w:sz w:val="26"/>
          <w:lang w:eastAsia="ru-RU"/>
        </w:rPr>
        <w:tab/>
        <w:t xml:space="preserve">  </w:t>
      </w:r>
    </w:p>
    <w:p w:rsidR="00D208C8" w:rsidRDefault="00D208C8" w:rsidP="00D208C8">
      <w:pPr>
        <w:tabs>
          <w:tab w:val="center" w:pos="3512"/>
          <w:tab w:val="center" w:pos="5871"/>
          <w:tab w:val="right" w:pos="9644"/>
        </w:tabs>
        <w:spacing w:after="3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C) 41 </w:t>
      </w:r>
      <w:proofErr w:type="gramStart"/>
      <w:r w:rsidRPr="00981E2E">
        <w:rPr>
          <w:rFonts w:ascii="Cambria" w:eastAsia="Cambria" w:hAnsi="Cambria" w:cs="Cambria"/>
          <w:color w:val="000000"/>
          <w:sz w:val="26"/>
          <w:lang w:eastAsia="ru-RU"/>
        </w:rPr>
        <w:t>километре</w:t>
      </w:r>
      <w:proofErr w:type="gramEnd"/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 </w:t>
      </w:r>
      <w:r w:rsidRPr="00981E2E">
        <w:rPr>
          <w:rFonts w:ascii="Cambria" w:eastAsia="Cambria" w:hAnsi="Cambria" w:cs="Cambria"/>
          <w:color w:val="000000"/>
          <w:sz w:val="26"/>
          <w:lang w:eastAsia="ru-RU"/>
        </w:rPr>
        <w:tab/>
      </w:r>
    </w:p>
    <w:p w:rsidR="00D208C8" w:rsidRPr="00981E2E" w:rsidRDefault="00D208C8" w:rsidP="00D208C8">
      <w:pPr>
        <w:tabs>
          <w:tab w:val="center" w:pos="3512"/>
          <w:tab w:val="center" w:pos="5871"/>
          <w:tab w:val="right" w:pos="9644"/>
        </w:tabs>
        <w:spacing w:after="3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D) 43 </w:t>
      </w:r>
      <w:proofErr w:type="gramStart"/>
      <w:r w:rsidRPr="00981E2E">
        <w:rPr>
          <w:rFonts w:ascii="Cambria" w:eastAsia="Cambria" w:hAnsi="Cambria" w:cs="Cambria"/>
          <w:color w:val="000000"/>
          <w:sz w:val="26"/>
          <w:lang w:eastAsia="ru-RU"/>
        </w:rPr>
        <w:t>километрах</w:t>
      </w:r>
      <w:proofErr w:type="gramEnd"/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 </w:t>
      </w:r>
    </w:p>
    <w:p w:rsidR="00D208C8" w:rsidRPr="00981E2E" w:rsidRDefault="00D208C8" w:rsidP="00D208C8">
      <w:pPr>
        <w:spacing w:after="3"/>
        <w:ind w:right="14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E) 40 </w:t>
      </w:r>
      <w:proofErr w:type="gramStart"/>
      <w:r w:rsidRPr="00981E2E">
        <w:rPr>
          <w:rFonts w:ascii="Cambria" w:eastAsia="Cambria" w:hAnsi="Cambria" w:cs="Cambria"/>
          <w:color w:val="000000"/>
          <w:sz w:val="26"/>
          <w:lang w:eastAsia="ru-RU"/>
        </w:rPr>
        <w:t>километрах</w:t>
      </w:r>
      <w:proofErr w:type="gramEnd"/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 </w:t>
      </w:r>
    </w:p>
    <w:p w:rsidR="00D208C8" w:rsidRDefault="00D208C8" w:rsidP="00D208C8">
      <w:pPr>
        <w:spacing w:after="3"/>
        <w:ind w:right="4060"/>
        <w:jc w:val="both"/>
        <w:rPr>
          <w:rFonts w:ascii="Cambria" w:eastAsia="Cambria" w:hAnsi="Cambria" w:cs="Cambria"/>
          <w:b/>
          <w:color w:val="000000"/>
          <w:sz w:val="26"/>
          <w:lang w:eastAsia="ru-RU"/>
        </w:rPr>
      </w:pPr>
    </w:p>
    <w:p w:rsidR="00D208C8" w:rsidRDefault="00D208C8" w:rsidP="00D208C8">
      <w:pPr>
        <w:spacing w:after="3"/>
        <w:ind w:right="-1"/>
        <w:jc w:val="both"/>
        <w:rPr>
          <w:rFonts w:ascii="Cambria" w:eastAsia="Cambria" w:hAnsi="Cambria" w:cs="Cambria"/>
          <w:b/>
          <w:color w:val="000000"/>
          <w:sz w:val="26"/>
          <w:lang w:eastAsia="ru-RU"/>
        </w:rPr>
      </w:pPr>
    </w:p>
    <w:p w:rsidR="00D208C8" w:rsidRDefault="00D208C8" w:rsidP="00D208C8">
      <w:pPr>
        <w:spacing w:after="3"/>
        <w:ind w:right="-1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r w:rsidRPr="00D208C8">
        <w:rPr>
          <w:rFonts w:ascii="Cambria" w:eastAsia="Cambria" w:hAnsi="Cambria" w:cs="Cambria"/>
          <w:b/>
          <w:color w:val="000000"/>
          <w:sz w:val="26"/>
          <w:lang w:eastAsia="ru-RU"/>
        </w:rPr>
        <w:lastRenderedPageBreak/>
        <w:t xml:space="preserve">11. </w:t>
      </w:r>
      <w:proofErr w:type="gramStart"/>
      <w:r w:rsidRPr="00D208C8">
        <w:rPr>
          <w:rFonts w:ascii="Cambria" w:eastAsia="Cambria" w:hAnsi="Cambria" w:cs="Cambria"/>
          <w:b/>
          <w:color w:val="000000"/>
          <w:sz w:val="26"/>
          <w:lang w:eastAsia="ru-RU"/>
        </w:rPr>
        <w:t>Основная</w:t>
      </w:r>
      <w:proofErr w:type="gramEnd"/>
      <w:r w:rsidRPr="00D208C8">
        <w:rPr>
          <w:rFonts w:ascii="Cambria" w:eastAsia="Cambria" w:hAnsi="Cambria" w:cs="Cambria"/>
          <w:b/>
          <w:color w:val="000000"/>
          <w:sz w:val="26"/>
          <w:lang w:eastAsia="ru-RU"/>
        </w:rPr>
        <w:t xml:space="preserve"> мысль абзаца 4 в утверждении</w:t>
      </w: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 </w:t>
      </w:r>
    </w:p>
    <w:p w:rsidR="00D208C8" w:rsidRPr="00981E2E" w:rsidRDefault="00D208C8" w:rsidP="00D208C8">
      <w:pPr>
        <w:spacing w:after="3"/>
        <w:ind w:right="4060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A) Человек на войне. </w:t>
      </w:r>
    </w:p>
    <w:p w:rsidR="00D208C8" w:rsidRPr="00981E2E" w:rsidRDefault="00D208C8" w:rsidP="00D208C8">
      <w:pPr>
        <w:numPr>
          <w:ilvl w:val="0"/>
          <w:numId w:val="9"/>
        </w:numPr>
        <w:spacing w:after="3"/>
        <w:ind w:right="14" w:hanging="428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Войска греков разгромили персидскую армию. </w:t>
      </w:r>
    </w:p>
    <w:p w:rsidR="00D208C8" w:rsidRPr="00981E2E" w:rsidRDefault="00D208C8" w:rsidP="00D208C8">
      <w:pPr>
        <w:numPr>
          <w:ilvl w:val="0"/>
          <w:numId w:val="9"/>
        </w:numPr>
        <w:spacing w:after="3"/>
        <w:ind w:right="14" w:hanging="428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Самоотверженность героя - источник вдохновения. </w:t>
      </w:r>
    </w:p>
    <w:p w:rsidR="00D208C8" w:rsidRPr="00981E2E" w:rsidRDefault="00D208C8" w:rsidP="00D208C8">
      <w:pPr>
        <w:numPr>
          <w:ilvl w:val="0"/>
          <w:numId w:val="9"/>
        </w:numPr>
        <w:spacing w:after="3"/>
        <w:ind w:right="14" w:hanging="428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Необходимость оперативного обмена информацией. </w:t>
      </w:r>
    </w:p>
    <w:p w:rsidR="00D208C8" w:rsidRPr="00981E2E" w:rsidRDefault="00D208C8" w:rsidP="00D208C8">
      <w:pPr>
        <w:numPr>
          <w:ilvl w:val="0"/>
          <w:numId w:val="9"/>
        </w:numPr>
        <w:spacing w:after="3"/>
        <w:ind w:right="14" w:hanging="428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Сражение на Марафонской равнине. </w:t>
      </w:r>
    </w:p>
    <w:p w:rsidR="00D208C8" w:rsidRPr="00D208C8" w:rsidRDefault="00D208C8" w:rsidP="00D208C8">
      <w:pPr>
        <w:spacing w:after="3"/>
        <w:ind w:right="14"/>
        <w:jc w:val="both"/>
        <w:rPr>
          <w:rFonts w:ascii="Cambria" w:eastAsia="Cambria" w:hAnsi="Cambria" w:cs="Cambria"/>
          <w:b/>
          <w:color w:val="000000"/>
          <w:sz w:val="26"/>
          <w:lang w:eastAsia="ru-RU"/>
        </w:rPr>
      </w:pPr>
      <w:r w:rsidRPr="00D208C8">
        <w:rPr>
          <w:rFonts w:ascii="Cambria" w:eastAsia="Cambria" w:hAnsi="Cambria" w:cs="Cambria"/>
          <w:b/>
          <w:color w:val="000000"/>
          <w:sz w:val="26"/>
          <w:lang w:eastAsia="ru-RU"/>
        </w:rPr>
        <w:t xml:space="preserve">12. Согласно тексту, </w:t>
      </w:r>
      <w:proofErr w:type="spellStart"/>
      <w:r w:rsidRPr="00D208C8">
        <w:rPr>
          <w:rFonts w:ascii="Cambria" w:eastAsia="Cambria" w:hAnsi="Cambria" w:cs="Cambria"/>
          <w:b/>
          <w:color w:val="000000"/>
          <w:sz w:val="26"/>
          <w:lang w:eastAsia="ru-RU"/>
        </w:rPr>
        <w:t>Филиппид</w:t>
      </w:r>
      <w:proofErr w:type="spellEnd"/>
      <w:r w:rsidRPr="00D208C8">
        <w:rPr>
          <w:rFonts w:ascii="Cambria" w:eastAsia="Cambria" w:hAnsi="Cambria" w:cs="Cambria"/>
          <w:b/>
          <w:color w:val="000000"/>
          <w:sz w:val="26"/>
          <w:lang w:eastAsia="ru-RU"/>
        </w:rPr>
        <w:t xml:space="preserve"> не был </w:t>
      </w:r>
    </w:p>
    <w:p w:rsidR="00D208C8" w:rsidRPr="00981E2E" w:rsidRDefault="00D208C8" w:rsidP="00D208C8">
      <w:pPr>
        <w:numPr>
          <w:ilvl w:val="0"/>
          <w:numId w:val="10"/>
        </w:numPr>
        <w:spacing w:after="3"/>
        <w:ind w:right="14" w:hanging="428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стратегом-начальником военной армии </w:t>
      </w:r>
    </w:p>
    <w:p w:rsidR="00D208C8" w:rsidRPr="00981E2E" w:rsidRDefault="00D208C8" w:rsidP="00D208C8">
      <w:pPr>
        <w:numPr>
          <w:ilvl w:val="0"/>
          <w:numId w:val="10"/>
        </w:numPr>
        <w:spacing w:after="3"/>
        <w:ind w:right="14" w:hanging="428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>«дневным гонцом</w:t>
      </w:r>
      <w:proofErr w:type="gramStart"/>
      <w:r w:rsidRPr="00981E2E">
        <w:rPr>
          <w:rFonts w:ascii="Cambria" w:eastAsia="Cambria" w:hAnsi="Cambria" w:cs="Cambria"/>
          <w:color w:val="000000"/>
          <w:sz w:val="26"/>
          <w:lang w:eastAsia="ru-RU"/>
        </w:rPr>
        <w:t>»-</w:t>
      </w:r>
      <w:proofErr w:type="spellStart"/>
      <w:proofErr w:type="gramEnd"/>
      <w:r w:rsidRPr="00981E2E">
        <w:rPr>
          <w:rFonts w:ascii="Cambria" w:eastAsia="Cambria" w:hAnsi="Cambria" w:cs="Cambria"/>
          <w:color w:val="000000"/>
          <w:sz w:val="26"/>
          <w:lang w:eastAsia="ru-RU"/>
        </w:rPr>
        <w:t>гемеродромом</w:t>
      </w:r>
      <w:proofErr w:type="spellEnd"/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 </w:t>
      </w:r>
    </w:p>
    <w:p w:rsidR="00D208C8" w:rsidRPr="00981E2E" w:rsidRDefault="00D208C8" w:rsidP="00D208C8">
      <w:pPr>
        <w:numPr>
          <w:ilvl w:val="0"/>
          <w:numId w:val="10"/>
        </w:numPr>
        <w:spacing w:after="3"/>
        <w:ind w:right="14" w:hanging="428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воином в греческой армии </w:t>
      </w:r>
    </w:p>
    <w:p w:rsidR="00D208C8" w:rsidRPr="00981E2E" w:rsidRDefault="00D208C8" w:rsidP="00D208C8">
      <w:pPr>
        <w:numPr>
          <w:ilvl w:val="0"/>
          <w:numId w:val="10"/>
        </w:numPr>
        <w:spacing w:after="3"/>
        <w:ind w:right="14" w:hanging="428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курьером-скороходом </w:t>
      </w:r>
    </w:p>
    <w:p w:rsidR="00D208C8" w:rsidRPr="00981E2E" w:rsidRDefault="00D208C8" w:rsidP="00D208C8">
      <w:pPr>
        <w:numPr>
          <w:ilvl w:val="0"/>
          <w:numId w:val="10"/>
        </w:numPr>
        <w:spacing w:after="3"/>
        <w:ind w:right="14" w:hanging="428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proofErr w:type="gramStart"/>
      <w:r w:rsidRPr="00981E2E">
        <w:rPr>
          <w:rFonts w:ascii="Cambria" w:eastAsia="Cambria" w:hAnsi="Cambria" w:cs="Cambria"/>
          <w:color w:val="000000"/>
          <w:sz w:val="26"/>
          <w:lang w:eastAsia="ru-RU"/>
        </w:rPr>
        <w:t>отличившимся</w:t>
      </w:r>
      <w:proofErr w:type="gramEnd"/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 в Олимпийских играх  </w:t>
      </w:r>
    </w:p>
    <w:p w:rsidR="00D208C8" w:rsidRPr="00981E2E" w:rsidRDefault="00D208C8" w:rsidP="00D208C8">
      <w:pPr>
        <w:spacing w:after="0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 </w:t>
      </w:r>
    </w:p>
    <w:p w:rsidR="00D208C8" w:rsidRPr="00981E2E" w:rsidRDefault="00D208C8" w:rsidP="00D208C8">
      <w:pPr>
        <w:spacing w:after="3"/>
        <w:ind w:right="16"/>
        <w:jc w:val="center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b/>
          <w:color w:val="000000"/>
          <w:sz w:val="26"/>
          <w:lang w:eastAsia="ru-RU"/>
        </w:rPr>
        <w:t xml:space="preserve">Текст 4 </w:t>
      </w:r>
    </w:p>
    <w:p w:rsidR="00D208C8" w:rsidRPr="00981E2E" w:rsidRDefault="00D208C8" w:rsidP="00D208C8">
      <w:pPr>
        <w:spacing w:after="3"/>
        <w:ind w:right="16"/>
        <w:jc w:val="center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b/>
          <w:color w:val="000000"/>
          <w:sz w:val="26"/>
          <w:lang w:eastAsia="ru-RU"/>
        </w:rPr>
        <w:t xml:space="preserve">*** </w:t>
      </w:r>
    </w:p>
    <w:p w:rsidR="00D208C8" w:rsidRPr="00981E2E" w:rsidRDefault="00D208C8" w:rsidP="00D208C8">
      <w:pPr>
        <w:numPr>
          <w:ilvl w:val="0"/>
          <w:numId w:val="11"/>
        </w:numPr>
        <w:spacing w:after="3"/>
        <w:ind w:right="14" w:hanging="10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Сейчас нам трудно представить, что такая рациональная и точная наука, как математика, в древности была тесно связана с магией, религией и даже послужила средством для доказательства учения о бессмертии души. Но это факт, и мы не можем с ним не считаться. </w:t>
      </w:r>
    </w:p>
    <w:p w:rsidR="00D208C8" w:rsidRPr="00981E2E" w:rsidRDefault="00D208C8" w:rsidP="00D208C8">
      <w:pPr>
        <w:numPr>
          <w:ilvl w:val="0"/>
          <w:numId w:val="11"/>
        </w:numPr>
        <w:spacing w:after="3"/>
        <w:ind w:right="14" w:hanging="10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Числа и связанная с этим мистика имеют длинную историю и своими корнями уходят в глубокую древность, хотя суеверия в отношении некоторых чисел, как известно, не перевелись и поныне. Оказали они влияние и на многих древнегреческих философов, прежде всего, на Пифагора, по праву считающегося одним из отцов современной математики. </w:t>
      </w:r>
    </w:p>
    <w:p w:rsidR="00D208C8" w:rsidRPr="00981E2E" w:rsidRDefault="00D208C8" w:rsidP="00D208C8">
      <w:pPr>
        <w:numPr>
          <w:ilvl w:val="0"/>
          <w:numId w:val="11"/>
        </w:numPr>
        <w:spacing w:after="3"/>
        <w:ind w:right="14" w:hanging="10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Традиционные взгляды на числа и их значение в мире и в самой жизни людей укрепляли веру Пифагора и его последователей в то, что числа и числовые отношения составляют основу Вселенной и всех вещей. </w:t>
      </w:r>
    </w:p>
    <w:p w:rsidR="00D208C8" w:rsidRPr="00981E2E" w:rsidRDefault="00D208C8" w:rsidP="00D208C8">
      <w:pPr>
        <w:numPr>
          <w:ilvl w:val="0"/>
          <w:numId w:val="11"/>
        </w:numPr>
        <w:spacing w:after="3"/>
        <w:ind w:right="14" w:hanging="10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Наблюдения над периодически правильным движением небесных тел, над ритмической последовательностью смены дня и ночи и времен года через определенное количество единиц времени, установление соотношения между высотой тона звучащей струны и ее длиной - все это привело пифагорейцев к мысли, что между числовыми рядами и явлениями действительности имеется сходство, подобие, соответствие. </w:t>
      </w:r>
    </w:p>
    <w:p w:rsidR="00D208C8" w:rsidRPr="00981E2E" w:rsidRDefault="00D208C8" w:rsidP="00D208C8">
      <w:pPr>
        <w:numPr>
          <w:ilvl w:val="0"/>
          <w:numId w:val="11"/>
        </w:numPr>
        <w:spacing w:after="3"/>
        <w:ind w:right="14" w:hanging="10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Мистически настроенные пифагорейцы нашли источник его в божественных свойствах числа и числовых рядов. Они стали говорить, что вещи существуют как подражание числам. Отсюда и произошел знаменитый тезис Пифагора о том, что все сущее есть число. Он означал, что число составляет основу существования вещей, их материю. С другой стороны, пифагорейцы понимали число как то, что правит миром, определяет порядок вещей и их отношения. Поэтому число, по мнению Пифагора, есть основа вещей, их душа и руководящий принцип. </w:t>
      </w:r>
    </w:p>
    <w:p w:rsidR="00D208C8" w:rsidRPr="00981E2E" w:rsidRDefault="00D208C8" w:rsidP="00D208C8">
      <w:pPr>
        <w:numPr>
          <w:ilvl w:val="0"/>
          <w:numId w:val="11"/>
        </w:numPr>
        <w:spacing w:after="3"/>
        <w:ind w:right="14" w:hanging="10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Каждое из чисел имело для пифагорейцев сокровенный смысл и являлось символом каких-либо социально-этических явлений или мифологических существ. Число пять означало брак, так как его сумма мыслилась как результат сложения мужского и женского начал - тройки и двойки, хотя некоторые пифагорейцы утверждали, что брак - это число шесть, то есть мужское начало, умноженное </w:t>
      </w:r>
      <w:proofErr w:type="gramStart"/>
      <w:r w:rsidRPr="00981E2E">
        <w:rPr>
          <w:rFonts w:ascii="Cambria" w:eastAsia="Cambria" w:hAnsi="Cambria" w:cs="Cambria"/>
          <w:color w:val="000000"/>
          <w:sz w:val="26"/>
          <w:lang w:eastAsia="ru-RU"/>
        </w:rPr>
        <w:t>на</w:t>
      </w:r>
      <w:proofErr w:type="gramEnd"/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 женское. </w:t>
      </w:r>
    </w:p>
    <w:p w:rsidR="00D208C8" w:rsidRPr="00981E2E" w:rsidRDefault="00D208C8" w:rsidP="00D208C8">
      <w:pPr>
        <w:numPr>
          <w:ilvl w:val="0"/>
          <w:numId w:val="11"/>
        </w:numPr>
        <w:spacing w:after="3"/>
        <w:ind w:right="14" w:hanging="10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lastRenderedPageBreak/>
        <w:t xml:space="preserve">Сам же Пифагор особо почитал семерку. Он рассматривал ее как верховное число, которому </w:t>
      </w:r>
      <w:proofErr w:type="gramStart"/>
      <w:r w:rsidRPr="00981E2E">
        <w:rPr>
          <w:rFonts w:ascii="Cambria" w:eastAsia="Cambria" w:hAnsi="Cambria" w:cs="Cambria"/>
          <w:color w:val="000000"/>
          <w:sz w:val="26"/>
          <w:lang w:eastAsia="ru-RU"/>
        </w:rPr>
        <w:t>придавал роль</w:t>
      </w:r>
      <w:proofErr w:type="gramEnd"/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 </w:t>
      </w:r>
      <w:proofErr w:type="spellStart"/>
      <w:r w:rsidRPr="00981E2E">
        <w:rPr>
          <w:rFonts w:ascii="Cambria" w:eastAsia="Cambria" w:hAnsi="Cambria" w:cs="Cambria"/>
          <w:color w:val="000000"/>
          <w:sz w:val="26"/>
          <w:lang w:eastAsia="ru-RU"/>
        </w:rPr>
        <w:t>мироправящего</w:t>
      </w:r>
      <w:proofErr w:type="spellEnd"/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 начала, ибо все в мире семерично: основные сферы космоса, периоды повторяющихся в нем процессов, периоды жизни существ подчиняются числу семь. Семерка являлась также символом судьбы и самой судьбой. </w:t>
      </w:r>
    </w:p>
    <w:p w:rsidR="00D208C8" w:rsidRPr="00981E2E" w:rsidRDefault="00D208C8" w:rsidP="00D208C8">
      <w:pPr>
        <w:numPr>
          <w:ilvl w:val="0"/>
          <w:numId w:val="11"/>
        </w:numPr>
        <w:spacing w:after="3"/>
        <w:ind w:right="14" w:hanging="10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Придя к подобным суждениям, пифагорейцы пытались постичь тайны мира через соотношения чисел и тем самым дали необычайно сильный толчок развитию математики.  </w:t>
      </w:r>
    </w:p>
    <w:p w:rsidR="00D208C8" w:rsidRPr="00981E2E" w:rsidRDefault="00D208C8" w:rsidP="00D208C8">
      <w:pPr>
        <w:numPr>
          <w:ilvl w:val="0"/>
          <w:numId w:val="11"/>
        </w:numPr>
        <w:spacing w:after="3"/>
        <w:ind w:right="14" w:hanging="10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Пифагору и его последователям принадлежит огромный ряд открытий в данной области знаний: от знаменитой теоремы до открытия иррациональных чисел и несоизмеримых величин. </w:t>
      </w:r>
    </w:p>
    <w:p w:rsidR="00D208C8" w:rsidRPr="00981E2E" w:rsidRDefault="00D208C8" w:rsidP="00D208C8">
      <w:pPr>
        <w:numPr>
          <w:ilvl w:val="0"/>
          <w:numId w:val="11"/>
        </w:numPr>
        <w:spacing w:after="3"/>
        <w:ind w:right="14" w:hanging="10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Но данные достижения в области математики возникли, как ни странно, на основе веры в религиозно-мистические свойства числа, так что математика и магия действительно приходятся несколько сродни друг другу. </w:t>
      </w:r>
    </w:p>
    <w:p w:rsidR="00D208C8" w:rsidRPr="00997D4E" w:rsidRDefault="00D208C8" w:rsidP="00D208C8">
      <w:pPr>
        <w:spacing w:after="3"/>
        <w:ind w:right="14"/>
        <w:jc w:val="both"/>
        <w:rPr>
          <w:rFonts w:ascii="Cambria" w:eastAsia="Cambria" w:hAnsi="Cambria" w:cs="Cambria"/>
          <w:b/>
          <w:color w:val="000000"/>
          <w:sz w:val="26"/>
          <w:lang w:eastAsia="ru-RU"/>
        </w:rPr>
      </w:pPr>
      <w:r w:rsidRPr="00997D4E">
        <w:rPr>
          <w:rFonts w:ascii="Cambria" w:eastAsia="Cambria" w:hAnsi="Cambria" w:cs="Cambria"/>
          <w:b/>
          <w:color w:val="000000"/>
          <w:sz w:val="26"/>
          <w:lang w:eastAsia="ru-RU"/>
        </w:rPr>
        <w:t xml:space="preserve">13. Утверждение не соответствует тексту </w:t>
      </w:r>
    </w:p>
    <w:p w:rsidR="00D208C8" w:rsidRPr="00981E2E" w:rsidRDefault="00D208C8" w:rsidP="00D208C8">
      <w:pPr>
        <w:numPr>
          <w:ilvl w:val="0"/>
          <w:numId w:val="12"/>
        </w:numPr>
        <w:spacing w:after="3"/>
        <w:ind w:right="14" w:hanging="428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Число - душа и руководящий принцип вещей. </w:t>
      </w:r>
    </w:p>
    <w:p w:rsidR="00D208C8" w:rsidRPr="00981E2E" w:rsidRDefault="00D208C8" w:rsidP="00D208C8">
      <w:pPr>
        <w:numPr>
          <w:ilvl w:val="0"/>
          <w:numId w:val="12"/>
        </w:numPr>
        <w:spacing w:after="3"/>
        <w:ind w:right="14" w:hanging="428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Число правит миром, определяет порядок вещей и их отношения. </w:t>
      </w:r>
    </w:p>
    <w:p w:rsidR="00D208C8" w:rsidRPr="00981E2E" w:rsidRDefault="00D208C8" w:rsidP="00D208C8">
      <w:pPr>
        <w:numPr>
          <w:ilvl w:val="0"/>
          <w:numId w:val="12"/>
        </w:numPr>
        <w:spacing w:after="3"/>
        <w:ind w:right="14" w:hanging="428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Число составляет основу всех вещей. </w:t>
      </w:r>
    </w:p>
    <w:p w:rsidR="00D208C8" w:rsidRPr="00981E2E" w:rsidRDefault="00D208C8" w:rsidP="00D208C8">
      <w:pPr>
        <w:numPr>
          <w:ilvl w:val="0"/>
          <w:numId w:val="12"/>
        </w:numPr>
        <w:spacing w:after="3"/>
        <w:ind w:right="14" w:hanging="428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Обожествление числа оказывало влияние на древнеримских философов. </w:t>
      </w:r>
    </w:p>
    <w:p w:rsidR="00D208C8" w:rsidRPr="00981E2E" w:rsidRDefault="00D208C8" w:rsidP="00D208C8">
      <w:pPr>
        <w:numPr>
          <w:ilvl w:val="0"/>
          <w:numId w:val="12"/>
        </w:numPr>
        <w:spacing w:after="3"/>
        <w:ind w:right="14" w:hanging="428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В древности математика была связана с религией. </w:t>
      </w:r>
    </w:p>
    <w:p w:rsidR="00D208C8" w:rsidRPr="00997D4E" w:rsidRDefault="00D208C8" w:rsidP="00D208C8">
      <w:pPr>
        <w:spacing w:after="3"/>
        <w:ind w:right="14"/>
        <w:jc w:val="both"/>
        <w:rPr>
          <w:rFonts w:ascii="Cambria" w:eastAsia="Cambria" w:hAnsi="Cambria" w:cs="Cambria"/>
          <w:b/>
          <w:color w:val="000000"/>
          <w:sz w:val="26"/>
          <w:lang w:eastAsia="ru-RU"/>
        </w:rPr>
      </w:pPr>
      <w:r w:rsidRPr="00997D4E">
        <w:rPr>
          <w:rFonts w:ascii="Cambria" w:eastAsia="Cambria" w:hAnsi="Cambria" w:cs="Cambria"/>
          <w:b/>
          <w:color w:val="000000"/>
          <w:sz w:val="26"/>
          <w:lang w:eastAsia="ru-RU"/>
        </w:rPr>
        <w:t xml:space="preserve">14. Из всех чисел Пифагор отдавал предпочтение </w:t>
      </w:r>
    </w:p>
    <w:p w:rsidR="00997D4E" w:rsidRDefault="00D208C8" w:rsidP="00D208C8">
      <w:pPr>
        <w:tabs>
          <w:tab w:val="center" w:pos="2648"/>
          <w:tab w:val="center" w:pos="4598"/>
          <w:tab w:val="center" w:pos="6498"/>
          <w:tab w:val="center" w:pos="8514"/>
        </w:tabs>
        <w:spacing w:after="3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A) шестерке </w:t>
      </w:r>
      <w:r w:rsidRPr="00981E2E">
        <w:rPr>
          <w:rFonts w:ascii="Cambria" w:eastAsia="Cambria" w:hAnsi="Cambria" w:cs="Cambria"/>
          <w:color w:val="000000"/>
          <w:sz w:val="26"/>
          <w:lang w:eastAsia="ru-RU"/>
        </w:rPr>
        <w:tab/>
      </w:r>
    </w:p>
    <w:p w:rsidR="00997D4E" w:rsidRDefault="00D208C8" w:rsidP="00D208C8">
      <w:pPr>
        <w:tabs>
          <w:tab w:val="center" w:pos="2648"/>
          <w:tab w:val="center" w:pos="4598"/>
          <w:tab w:val="center" w:pos="6498"/>
          <w:tab w:val="center" w:pos="8514"/>
        </w:tabs>
        <w:spacing w:after="3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B) пятерке </w:t>
      </w:r>
      <w:r w:rsidRPr="00981E2E">
        <w:rPr>
          <w:rFonts w:ascii="Cambria" w:eastAsia="Cambria" w:hAnsi="Cambria" w:cs="Cambria"/>
          <w:color w:val="000000"/>
          <w:sz w:val="26"/>
          <w:lang w:eastAsia="ru-RU"/>
        </w:rPr>
        <w:tab/>
      </w:r>
    </w:p>
    <w:p w:rsidR="00997D4E" w:rsidRDefault="00D208C8" w:rsidP="00D208C8">
      <w:pPr>
        <w:tabs>
          <w:tab w:val="center" w:pos="2648"/>
          <w:tab w:val="center" w:pos="4598"/>
          <w:tab w:val="center" w:pos="6498"/>
          <w:tab w:val="center" w:pos="8514"/>
        </w:tabs>
        <w:spacing w:after="3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C) девятке </w:t>
      </w:r>
      <w:r w:rsidRPr="00981E2E">
        <w:rPr>
          <w:rFonts w:ascii="Cambria" w:eastAsia="Cambria" w:hAnsi="Cambria" w:cs="Cambria"/>
          <w:color w:val="000000"/>
          <w:sz w:val="26"/>
          <w:lang w:eastAsia="ru-RU"/>
        </w:rPr>
        <w:tab/>
      </w:r>
    </w:p>
    <w:p w:rsidR="00997D4E" w:rsidRDefault="00D208C8" w:rsidP="00D208C8">
      <w:pPr>
        <w:tabs>
          <w:tab w:val="center" w:pos="2648"/>
          <w:tab w:val="center" w:pos="4598"/>
          <w:tab w:val="center" w:pos="6498"/>
          <w:tab w:val="center" w:pos="8514"/>
        </w:tabs>
        <w:spacing w:after="3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D) тройке </w:t>
      </w:r>
      <w:r w:rsidRPr="00981E2E">
        <w:rPr>
          <w:rFonts w:ascii="Cambria" w:eastAsia="Cambria" w:hAnsi="Cambria" w:cs="Cambria"/>
          <w:color w:val="000000"/>
          <w:sz w:val="26"/>
          <w:lang w:eastAsia="ru-RU"/>
        </w:rPr>
        <w:tab/>
      </w:r>
    </w:p>
    <w:p w:rsidR="00D208C8" w:rsidRPr="00981E2E" w:rsidRDefault="00D208C8" w:rsidP="00D208C8">
      <w:pPr>
        <w:tabs>
          <w:tab w:val="center" w:pos="2648"/>
          <w:tab w:val="center" w:pos="4598"/>
          <w:tab w:val="center" w:pos="6498"/>
          <w:tab w:val="center" w:pos="8514"/>
        </w:tabs>
        <w:spacing w:after="3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E) семерке </w:t>
      </w:r>
    </w:p>
    <w:p w:rsidR="00D208C8" w:rsidRPr="00997D4E" w:rsidRDefault="00D208C8" w:rsidP="00D208C8">
      <w:pPr>
        <w:spacing w:after="3"/>
        <w:ind w:right="14"/>
        <w:jc w:val="both"/>
        <w:rPr>
          <w:rFonts w:ascii="Cambria" w:eastAsia="Cambria" w:hAnsi="Cambria" w:cs="Cambria"/>
          <w:b/>
          <w:color w:val="000000"/>
          <w:sz w:val="26"/>
          <w:lang w:eastAsia="ru-RU"/>
        </w:rPr>
      </w:pPr>
      <w:r w:rsidRPr="00997D4E">
        <w:rPr>
          <w:rFonts w:ascii="Cambria" w:eastAsia="Cambria" w:hAnsi="Cambria" w:cs="Cambria"/>
          <w:b/>
          <w:color w:val="000000"/>
          <w:sz w:val="26"/>
          <w:lang w:eastAsia="ru-RU"/>
        </w:rPr>
        <w:t xml:space="preserve">15. Тезис Пифагора о том, что все сущее есть число, означает </w:t>
      </w:r>
    </w:p>
    <w:p w:rsidR="00997D4E" w:rsidRDefault="00D208C8" w:rsidP="00D208C8">
      <w:pPr>
        <w:tabs>
          <w:tab w:val="center" w:pos="5537"/>
        </w:tabs>
        <w:spacing w:after="3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A) соединение </w:t>
      </w:r>
      <w:proofErr w:type="gramStart"/>
      <w:r w:rsidRPr="00981E2E">
        <w:rPr>
          <w:rFonts w:ascii="Cambria" w:eastAsia="Cambria" w:hAnsi="Cambria" w:cs="Cambria"/>
          <w:color w:val="000000"/>
          <w:sz w:val="26"/>
          <w:lang w:eastAsia="ru-RU"/>
        </w:rPr>
        <w:t>со</w:t>
      </w:r>
      <w:proofErr w:type="gramEnd"/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 Вселенной   </w:t>
      </w:r>
    </w:p>
    <w:p w:rsidR="00D208C8" w:rsidRPr="00981E2E" w:rsidRDefault="00997D4E" w:rsidP="00D208C8">
      <w:pPr>
        <w:tabs>
          <w:tab w:val="center" w:pos="5537"/>
        </w:tabs>
        <w:spacing w:after="3"/>
        <w:rPr>
          <w:rFonts w:ascii="Cambria" w:eastAsia="Cambria" w:hAnsi="Cambria" w:cs="Cambria"/>
          <w:color w:val="000000"/>
          <w:sz w:val="26"/>
          <w:lang w:eastAsia="ru-RU"/>
        </w:rPr>
      </w:pPr>
      <w:r>
        <w:rPr>
          <w:rFonts w:ascii="Cambria" w:eastAsia="Cambria" w:hAnsi="Cambria" w:cs="Cambria"/>
          <w:color w:val="000000"/>
          <w:sz w:val="26"/>
          <w:lang w:eastAsia="ru-RU"/>
        </w:rPr>
        <w:t xml:space="preserve">B) </w:t>
      </w:r>
      <w:r w:rsidR="00D208C8"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равенство всех вещей </w:t>
      </w:r>
    </w:p>
    <w:p w:rsidR="00997D4E" w:rsidRDefault="00D208C8" w:rsidP="00D208C8">
      <w:pPr>
        <w:tabs>
          <w:tab w:val="center" w:pos="6697"/>
        </w:tabs>
        <w:spacing w:after="3"/>
        <w:rPr>
          <w:rFonts w:ascii="Cambria" w:eastAsia="Cambria" w:hAnsi="Cambria" w:cs="Cambria"/>
          <w:color w:val="000000"/>
          <w:sz w:val="26"/>
          <w:lang w:eastAsia="ru-RU"/>
        </w:rPr>
      </w:pPr>
      <w:proofErr w:type="gramStart"/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C) размножение себе подобных    </w:t>
      </w:r>
      <w:proofErr w:type="gramEnd"/>
    </w:p>
    <w:p w:rsidR="00D208C8" w:rsidRPr="00981E2E" w:rsidRDefault="00997D4E" w:rsidP="00D208C8">
      <w:pPr>
        <w:tabs>
          <w:tab w:val="center" w:pos="6697"/>
        </w:tabs>
        <w:spacing w:after="3"/>
        <w:rPr>
          <w:rFonts w:ascii="Cambria" w:eastAsia="Cambria" w:hAnsi="Cambria" w:cs="Cambria"/>
          <w:color w:val="000000"/>
          <w:sz w:val="26"/>
          <w:lang w:eastAsia="ru-RU"/>
        </w:rPr>
      </w:pPr>
      <w:r>
        <w:rPr>
          <w:rFonts w:ascii="Cambria" w:eastAsia="Cambria" w:hAnsi="Cambria" w:cs="Cambria"/>
          <w:color w:val="000000"/>
          <w:sz w:val="26"/>
          <w:lang w:eastAsia="ru-RU"/>
        </w:rPr>
        <w:t xml:space="preserve"> D) </w:t>
      </w:r>
      <w:r w:rsidR="00D208C8"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основу существования вещей </w:t>
      </w:r>
    </w:p>
    <w:p w:rsidR="00D208C8" w:rsidRPr="00981E2E" w:rsidRDefault="00D208C8" w:rsidP="00D208C8">
      <w:pPr>
        <w:spacing w:after="3"/>
        <w:ind w:right="14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E) подобие другим предметам </w:t>
      </w:r>
    </w:p>
    <w:p w:rsidR="00D208C8" w:rsidRPr="00997D4E" w:rsidRDefault="00D208C8" w:rsidP="00D208C8">
      <w:pPr>
        <w:spacing w:after="3"/>
        <w:ind w:right="14"/>
        <w:jc w:val="both"/>
        <w:rPr>
          <w:rFonts w:ascii="Cambria" w:eastAsia="Cambria" w:hAnsi="Cambria" w:cs="Cambria"/>
          <w:b/>
          <w:color w:val="000000"/>
          <w:sz w:val="26"/>
          <w:lang w:eastAsia="ru-RU"/>
        </w:rPr>
      </w:pPr>
      <w:r w:rsidRPr="00997D4E">
        <w:rPr>
          <w:rFonts w:ascii="Cambria" w:eastAsia="Cambria" w:hAnsi="Cambria" w:cs="Cambria"/>
          <w:b/>
          <w:color w:val="000000"/>
          <w:sz w:val="26"/>
          <w:lang w:eastAsia="ru-RU"/>
        </w:rPr>
        <w:t xml:space="preserve">16. Социально-этическое явление, вызвавшее у пифагорейцев разногласия </w:t>
      </w:r>
    </w:p>
    <w:p w:rsidR="00997D4E" w:rsidRDefault="00D208C8" w:rsidP="00D208C8">
      <w:pPr>
        <w:tabs>
          <w:tab w:val="center" w:pos="3296"/>
          <w:tab w:val="center" w:pos="5779"/>
          <w:tab w:val="center" w:pos="7476"/>
        </w:tabs>
        <w:spacing w:after="3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A) брак      </w:t>
      </w:r>
    </w:p>
    <w:p w:rsidR="00997D4E" w:rsidRDefault="00997D4E" w:rsidP="00D208C8">
      <w:pPr>
        <w:tabs>
          <w:tab w:val="center" w:pos="3296"/>
          <w:tab w:val="center" w:pos="5779"/>
          <w:tab w:val="center" w:pos="7476"/>
        </w:tabs>
        <w:spacing w:after="3"/>
        <w:rPr>
          <w:rFonts w:ascii="Cambria" w:eastAsia="Cambria" w:hAnsi="Cambria" w:cs="Cambria"/>
          <w:color w:val="000000"/>
          <w:sz w:val="26"/>
          <w:lang w:eastAsia="ru-RU"/>
        </w:rPr>
      </w:pPr>
      <w:r>
        <w:rPr>
          <w:rFonts w:ascii="Cambria" w:eastAsia="Cambria" w:hAnsi="Cambria" w:cs="Cambria"/>
          <w:color w:val="000000"/>
          <w:sz w:val="26"/>
          <w:lang w:eastAsia="ru-RU"/>
        </w:rPr>
        <w:t xml:space="preserve">B) </w:t>
      </w:r>
      <w:r w:rsidR="00D208C8"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женское начало    </w:t>
      </w:r>
    </w:p>
    <w:p w:rsidR="00997D4E" w:rsidRDefault="00997D4E" w:rsidP="00D208C8">
      <w:pPr>
        <w:tabs>
          <w:tab w:val="center" w:pos="3296"/>
          <w:tab w:val="center" w:pos="5779"/>
          <w:tab w:val="center" w:pos="7476"/>
        </w:tabs>
        <w:spacing w:after="3"/>
        <w:rPr>
          <w:rFonts w:ascii="Cambria" w:eastAsia="Cambria" w:hAnsi="Cambria" w:cs="Cambria"/>
          <w:color w:val="000000"/>
          <w:sz w:val="26"/>
          <w:lang w:eastAsia="ru-RU"/>
        </w:rPr>
      </w:pPr>
      <w:r>
        <w:rPr>
          <w:rFonts w:ascii="Cambria" w:eastAsia="Cambria" w:hAnsi="Cambria" w:cs="Cambria"/>
          <w:color w:val="000000"/>
          <w:sz w:val="26"/>
          <w:lang w:eastAsia="ru-RU"/>
        </w:rPr>
        <w:t xml:space="preserve">C) </w:t>
      </w:r>
      <w:r w:rsidR="00D208C8"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гармония    </w:t>
      </w:r>
    </w:p>
    <w:p w:rsidR="00D208C8" w:rsidRPr="00981E2E" w:rsidRDefault="00997D4E" w:rsidP="00D208C8">
      <w:pPr>
        <w:tabs>
          <w:tab w:val="center" w:pos="3296"/>
          <w:tab w:val="center" w:pos="5779"/>
          <w:tab w:val="center" w:pos="7476"/>
        </w:tabs>
        <w:spacing w:after="3"/>
        <w:rPr>
          <w:rFonts w:ascii="Cambria" w:eastAsia="Cambria" w:hAnsi="Cambria" w:cs="Cambria"/>
          <w:color w:val="000000"/>
          <w:sz w:val="26"/>
          <w:lang w:eastAsia="ru-RU"/>
        </w:rPr>
      </w:pPr>
      <w:r>
        <w:rPr>
          <w:rFonts w:ascii="Cambria" w:eastAsia="Cambria" w:hAnsi="Cambria" w:cs="Cambria"/>
          <w:color w:val="000000"/>
          <w:sz w:val="26"/>
          <w:lang w:eastAsia="ru-RU"/>
        </w:rPr>
        <w:t xml:space="preserve">D) </w:t>
      </w:r>
      <w:r w:rsidR="00D208C8"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судьба </w:t>
      </w:r>
    </w:p>
    <w:p w:rsidR="00D208C8" w:rsidRPr="00981E2E" w:rsidRDefault="00D208C8" w:rsidP="00D208C8">
      <w:pPr>
        <w:spacing w:after="3"/>
        <w:ind w:right="14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E) мужское начало </w:t>
      </w:r>
    </w:p>
    <w:p w:rsidR="00D208C8" w:rsidRPr="00997D4E" w:rsidRDefault="00D208C8" w:rsidP="00D208C8">
      <w:pPr>
        <w:spacing w:after="3"/>
        <w:ind w:right="14"/>
        <w:jc w:val="both"/>
        <w:rPr>
          <w:rFonts w:ascii="Cambria" w:eastAsia="Cambria" w:hAnsi="Cambria" w:cs="Cambria"/>
          <w:b/>
          <w:color w:val="000000"/>
          <w:sz w:val="26"/>
          <w:lang w:eastAsia="ru-RU"/>
        </w:rPr>
      </w:pPr>
      <w:r w:rsidRPr="00997D4E">
        <w:rPr>
          <w:rFonts w:ascii="Cambria" w:eastAsia="Cambria" w:hAnsi="Cambria" w:cs="Cambria"/>
          <w:b/>
          <w:color w:val="000000"/>
          <w:sz w:val="26"/>
          <w:lang w:eastAsia="ru-RU"/>
        </w:rPr>
        <w:t xml:space="preserve">17. Данному тексту подходит название </w:t>
      </w:r>
    </w:p>
    <w:p w:rsidR="00997D4E" w:rsidRDefault="00D208C8" w:rsidP="00D208C8">
      <w:pPr>
        <w:tabs>
          <w:tab w:val="center" w:pos="3940"/>
          <w:tab w:val="center" w:pos="6487"/>
        </w:tabs>
        <w:spacing w:after="3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A) Магия чисел    </w:t>
      </w:r>
    </w:p>
    <w:p w:rsidR="00997D4E" w:rsidRDefault="00997D4E" w:rsidP="00D208C8">
      <w:pPr>
        <w:tabs>
          <w:tab w:val="center" w:pos="3940"/>
          <w:tab w:val="center" w:pos="6487"/>
        </w:tabs>
        <w:spacing w:after="3"/>
        <w:rPr>
          <w:rFonts w:ascii="Cambria" w:eastAsia="Cambria" w:hAnsi="Cambria" w:cs="Cambria"/>
          <w:color w:val="000000"/>
          <w:sz w:val="26"/>
          <w:lang w:eastAsia="ru-RU"/>
        </w:rPr>
      </w:pPr>
      <w:r>
        <w:rPr>
          <w:rFonts w:ascii="Cambria" w:eastAsia="Cambria" w:hAnsi="Cambria" w:cs="Cambria"/>
          <w:color w:val="000000"/>
          <w:sz w:val="26"/>
          <w:lang w:eastAsia="ru-RU"/>
        </w:rPr>
        <w:t xml:space="preserve">B) </w:t>
      </w:r>
      <w:r w:rsidR="00D208C8"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Числовой ряд      </w:t>
      </w:r>
    </w:p>
    <w:p w:rsidR="00D208C8" w:rsidRPr="00981E2E" w:rsidRDefault="00997D4E" w:rsidP="00D208C8">
      <w:pPr>
        <w:tabs>
          <w:tab w:val="center" w:pos="3940"/>
          <w:tab w:val="center" w:pos="6487"/>
        </w:tabs>
        <w:spacing w:after="3"/>
        <w:rPr>
          <w:rFonts w:ascii="Cambria" w:eastAsia="Cambria" w:hAnsi="Cambria" w:cs="Cambria"/>
          <w:color w:val="000000"/>
          <w:sz w:val="26"/>
          <w:lang w:eastAsia="ru-RU"/>
        </w:rPr>
      </w:pPr>
      <w:r>
        <w:rPr>
          <w:rFonts w:ascii="Cambria" w:eastAsia="Cambria" w:hAnsi="Cambria" w:cs="Cambria"/>
          <w:color w:val="000000"/>
          <w:sz w:val="26"/>
          <w:lang w:eastAsia="ru-RU"/>
        </w:rPr>
        <w:t xml:space="preserve">C) </w:t>
      </w:r>
      <w:r w:rsidR="00D208C8"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Основа вещей </w:t>
      </w:r>
    </w:p>
    <w:p w:rsidR="00D208C8" w:rsidRPr="00981E2E" w:rsidRDefault="00D208C8" w:rsidP="00D208C8">
      <w:pPr>
        <w:numPr>
          <w:ilvl w:val="0"/>
          <w:numId w:val="13"/>
        </w:numPr>
        <w:spacing w:after="3"/>
        <w:ind w:right="14" w:hanging="428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Рациональные и иррациональные числа  </w:t>
      </w:r>
    </w:p>
    <w:p w:rsidR="00D208C8" w:rsidRPr="00981E2E" w:rsidRDefault="00D208C8" w:rsidP="00D208C8">
      <w:pPr>
        <w:numPr>
          <w:ilvl w:val="0"/>
          <w:numId w:val="13"/>
        </w:numPr>
        <w:spacing w:after="3"/>
        <w:ind w:right="14" w:hanging="428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Отец современной математики  </w:t>
      </w:r>
    </w:p>
    <w:p w:rsidR="00997D4E" w:rsidRDefault="00997D4E" w:rsidP="00D208C8">
      <w:pPr>
        <w:spacing w:after="3"/>
        <w:ind w:right="14"/>
        <w:jc w:val="both"/>
        <w:rPr>
          <w:rFonts w:ascii="Cambria" w:eastAsia="Cambria" w:hAnsi="Cambria" w:cs="Cambria"/>
          <w:b/>
          <w:color w:val="000000"/>
          <w:sz w:val="26"/>
          <w:lang w:eastAsia="ru-RU"/>
        </w:rPr>
      </w:pPr>
    </w:p>
    <w:p w:rsidR="00D208C8" w:rsidRPr="00997D4E" w:rsidRDefault="00D208C8" w:rsidP="00D208C8">
      <w:pPr>
        <w:spacing w:after="3"/>
        <w:ind w:right="14"/>
        <w:jc w:val="both"/>
        <w:rPr>
          <w:rFonts w:ascii="Cambria" w:eastAsia="Cambria" w:hAnsi="Cambria" w:cs="Cambria"/>
          <w:b/>
          <w:color w:val="000000"/>
          <w:sz w:val="26"/>
          <w:lang w:eastAsia="ru-RU"/>
        </w:rPr>
      </w:pPr>
      <w:r w:rsidRPr="00997D4E">
        <w:rPr>
          <w:rFonts w:ascii="Cambria" w:eastAsia="Cambria" w:hAnsi="Cambria" w:cs="Cambria"/>
          <w:b/>
          <w:color w:val="000000"/>
          <w:sz w:val="26"/>
          <w:lang w:eastAsia="ru-RU"/>
        </w:rPr>
        <w:lastRenderedPageBreak/>
        <w:t xml:space="preserve">18. Вывод пифагорейцев о движении небесных тел, смены дня и ночи и времен года находится в абзаце </w:t>
      </w:r>
    </w:p>
    <w:p w:rsidR="00D208C8" w:rsidRPr="00981E2E" w:rsidRDefault="00D208C8" w:rsidP="00D208C8">
      <w:pPr>
        <w:tabs>
          <w:tab w:val="center" w:pos="2357"/>
          <w:tab w:val="center" w:pos="4426"/>
          <w:tab w:val="center" w:pos="6496"/>
          <w:tab w:val="center" w:pos="8504"/>
        </w:tabs>
        <w:spacing w:after="3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A) 8 </w:t>
      </w:r>
      <w:r w:rsidRPr="00981E2E">
        <w:rPr>
          <w:rFonts w:ascii="Cambria" w:eastAsia="Cambria" w:hAnsi="Cambria" w:cs="Cambria"/>
          <w:color w:val="000000"/>
          <w:sz w:val="26"/>
          <w:lang w:eastAsia="ru-RU"/>
        </w:rPr>
        <w:tab/>
        <w:t xml:space="preserve">B) 3 </w:t>
      </w:r>
      <w:r w:rsidRPr="00981E2E">
        <w:rPr>
          <w:rFonts w:ascii="Cambria" w:eastAsia="Cambria" w:hAnsi="Cambria" w:cs="Cambria"/>
          <w:color w:val="000000"/>
          <w:sz w:val="26"/>
          <w:lang w:eastAsia="ru-RU"/>
        </w:rPr>
        <w:tab/>
        <w:t xml:space="preserve">C) 7 </w:t>
      </w:r>
      <w:r w:rsidRPr="00981E2E">
        <w:rPr>
          <w:rFonts w:ascii="Cambria" w:eastAsia="Cambria" w:hAnsi="Cambria" w:cs="Cambria"/>
          <w:color w:val="000000"/>
          <w:sz w:val="26"/>
          <w:lang w:eastAsia="ru-RU"/>
        </w:rPr>
        <w:tab/>
        <w:t xml:space="preserve">D) 5  </w:t>
      </w:r>
      <w:r w:rsidRPr="00981E2E">
        <w:rPr>
          <w:rFonts w:ascii="Cambria" w:eastAsia="Cambria" w:hAnsi="Cambria" w:cs="Cambria"/>
          <w:color w:val="000000"/>
          <w:sz w:val="26"/>
          <w:lang w:eastAsia="ru-RU"/>
        </w:rPr>
        <w:tab/>
        <w:t xml:space="preserve">Е) 4 </w:t>
      </w:r>
    </w:p>
    <w:p w:rsidR="00D208C8" w:rsidRPr="00997D4E" w:rsidRDefault="00D208C8" w:rsidP="00D208C8">
      <w:pPr>
        <w:spacing w:after="3"/>
        <w:ind w:right="14"/>
        <w:jc w:val="both"/>
        <w:rPr>
          <w:rFonts w:ascii="Cambria" w:eastAsia="Cambria" w:hAnsi="Cambria" w:cs="Cambria"/>
          <w:b/>
          <w:color w:val="000000"/>
          <w:sz w:val="26"/>
          <w:lang w:eastAsia="ru-RU"/>
        </w:rPr>
      </w:pPr>
      <w:r w:rsidRPr="00997D4E">
        <w:rPr>
          <w:rFonts w:ascii="Cambria" w:eastAsia="Cambria" w:hAnsi="Cambria" w:cs="Cambria"/>
          <w:b/>
          <w:color w:val="000000"/>
          <w:sz w:val="26"/>
          <w:lang w:eastAsia="ru-RU"/>
        </w:rPr>
        <w:t xml:space="preserve">19. Под влияние числа семь не входят </w:t>
      </w:r>
    </w:p>
    <w:p w:rsidR="00997D4E" w:rsidRDefault="00D208C8" w:rsidP="00D208C8">
      <w:pPr>
        <w:spacing w:after="3"/>
        <w:ind w:right="286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A) периоды повторяющихся в космосе процессов     </w:t>
      </w:r>
    </w:p>
    <w:p w:rsidR="00997D4E" w:rsidRDefault="00D208C8" w:rsidP="00D208C8">
      <w:pPr>
        <w:spacing w:after="3"/>
        <w:ind w:right="286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B) символы судьбы </w:t>
      </w:r>
    </w:p>
    <w:p w:rsidR="00997D4E" w:rsidRDefault="00D208C8" w:rsidP="00D208C8">
      <w:pPr>
        <w:spacing w:after="3"/>
        <w:ind w:right="286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C) семейные отношения   </w:t>
      </w:r>
    </w:p>
    <w:p w:rsidR="00997D4E" w:rsidRDefault="00D208C8" w:rsidP="00D208C8">
      <w:pPr>
        <w:spacing w:after="3"/>
        <w:ind w:right="286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D) сферы космоса      </w:t>
      </w:r>
    </w:p>
    <w:p w:rsidR="00D208C8" w:rsidRPr="00981E2E" w:rsidRDefault="00D208C8" w:rsidP="00D208C8">
      <w:pPr>
        <w:spacing w:after="3"/>
        <w:ind w:right="286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E) периоды жизни существ </w:t>
      </w:r>
    </w:p>
    <w:p w:rsidR="00D208C8" w:rsidRPr="00997D4E" w:rsidRDefault="00D208C8" w:rsidP="00D208C8">
      <w:pPr>
        <w:spacing w:after="3"/>
        <w:ind w:right="14"/>
        <w:jc w:val="both"/>
        <w:rPr>
          <w:rFonts w:ascii="Cambria" w:eastAsia="Cambria" w:hAnsi="Cambria" w:cs="Cambria"/>
          <w:b/>
          <w:color w:val="000000"/>
          <w:sz w:val="26"/>
          <w:lang w:eastAsia="ru-RU"/>
        </w:rPr>
      </w:pPr>
      <w:r w:rsidRPr="00997D4E">
        <w:rPr>
          <w:rFonts w:ascii="Cambria" w:eastAsia="Cambria" w:hAnsi="Cambria" w:cs="Cambria"/>
          <w:b/>
          <w:color w:val="000000"/>
          <w:sz w:val="26"/>
          <w:lang w:eastAsia="ru-RU"/>
        </w:rPr>
        <w:t xml:space="preserve">20. Последовательность информации в тексте: </w:t>
      </w:r>
    </w:p>
    <w:p w:rsidR="00D208C8" w:rsidRPr="00981E2E" w:rsidRDefault="00D208C8" w:rsidP="00D208C8">
      <w:pPr>
        <w:numPr>
          <w:ilvl w:val="0"/>
          <w:numId w:val="14"/>
        </w:numPr>
        <w:spacing w:after="0"/>
        <w:ind w:right="351" w:hanging="428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i/>
          <w:color w:val="000000"/>
          <w:sz w:val="26"/>
          <w:lang w:eastAsia="ru-RU"/>
        </w:rPr>
        <w:t xml:space="preserve">Открытие иррациональных чисел и несоизмеримых величин. </w:t>
      </w:r>
    </w:p>
    <w:p w:rsidR="00D208C8" w:rsidRPr="00981E2E" w:rsidRDefault="00D208C8" w:rsidP="00D208C8">
      <w:pPr>
        <w:numPr>
          <w:ilvl w:val="0"/>
          <w:numId w:val="14"/>
        </w:numPr>
        <w:spacing w:after="0"/>
        <w:ind w:right="351" w:hanging="428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i/>
          <w:color w:val="000000"/>
          <w:sz w:val="26"/>
          <w:lang w:eastAsia="ru-RU"/>
        </w:rPr>
        <w:t xml:space="preserve">Вещи существуют как подражание числам. </w:t>
      </w:r>
    </w:p>
    <w:p w:rsidR="00D208C8" w:rsidRPr="00981E2E" w:rsidRDefault="00D208C8" w:rsidP="00D208C8">
      <w:pPr>
        <w:numPr>
          <w:ilvl w:val="0"/>
          <w:numId w:val="14"/>
        </w:numPr>
        <w:spacing w:after="0"/>
        <w:ind w:right="351" w:hanging="428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i/>
          <w:color w:val="000000"/>
          <w:sz w:val="26"/>
          <w:lang w:eastAsia="ru-RU"/>
        </w:rPr>
        <w:t xml:space="preserve">Математика в древности была тесно связана с магией. </w:t>
      </w:r>
    </w:p>
    <w:p w:rsidR="00D208C8" w:rsidRPr="00981E2E" w:rsidRDefault="00D208C8" w:rsidP="00D208C8">
      <w:pPr>
        <w:numPr>
          <w:ilvl w:val="0"/>
          <w:numId w:val="14"/>
        </w:numPr>
        <w:spacing w:after="0"/>
        <w:ind w:right="351" w:hanging="428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i/>
          <w:color w:val="000000"/>
          <w:sz w:val="26"/>
          <w:lang w:eastAsia="ru-RU"/>
        </w:rPr>
        <w:t>Числа для пифагорейцев являлись символом каких-либо социальн</w:t>
      </w:r>
      <w:proofErr w:type="gramStart"/>
      <w:r w:rsidRPr="00981E2E">
        <w:rPr>
          <w:rFonts w:ascii="Cambria" w:eastAsia="Cambria" w:hAnsi="Cambria" w:cs="Cambria"/>
          <w:i/>
          <w:color w:val="000000"/>
          <w:sz w:val="26"/>
          <w:lang w:eastAsia="ru-RU"/>
        </w:rPr>
        <w:t>о-</w:t>
      </w:r>
      <w:proofErr w:type="gramEnd"/>
      <w:r w:rsidRPr="00981E2E">
        <w:rPr>
          <w:rFonts w:ascii="Cambria" w:eastAsia="Cambria" w:hAnsi="Cambria" w:cs="Cambria"/>
          <w:i/>
          <w:color w:val="000000"/>
          <w:sz w:val="26"/>
          <w:lang w:eastAsia="ru-RU"/>
        </w:rPr>
        <w:t xml:space="preserve"> этических явлений. </w:t>
      </w:r>
    </w:p>
    <w:p w:rsidR="00D208C8" w:rsidRPr="00981E2E" w:rsidRDefault="00D208C8" w:rsidP="00D208C8">
      <w:pPr>
        <w:numPr>
          <w:ilvl w:val="0"/>
          <w:numId w:val="14"/>
        </w:numPr>
        <w:spacing w:after="0"/>
        <w:ind w:right="351" w:hanging="428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i/>
          <w:color w:val="000000"/>
          <w:sz w:val="26"/>
          <w:lang w:eastAsia="ru-RU"/>
        </w:rPr>
        <w:t xml:space="preserve">Пифагора считают одним из отцов современной математики. </w:t>
      </w:r>
    </w:p>
    <w:p w:rsidR="00D208C8" w:rsidRPr="00981E2E" w:rsidRDefault="00D208C8" w:rsidP="00D208C8">
      <w:pPr>
        <w:numPr>
          <w:ilvl w:val="0"/>
          <w:numId w:val="15"/>
        </w:numPr>
        <w:spacing w:after="3"/>
        <w:ind w:right="14" w:hanging="428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4, 1,3, 5,2 </w:t>
      </w:r>
      <w:r w:rsidRPr="00981E2E">
        <w:rPr>
          <w:rFonts w:ascii="Cambria" w:eastAsia="Cambria" w:hAnsi="Cambria" w:cs="Cambria"/>
          <w:color w:val="000000"/>
          <w:sz w:val="26"/>
          <w:lang w:eastAsia="ru-RU"/>
        </w:rPr>
        <w:tab/>
      </w:r>
      <w:r w:rsidR="00997D4E">
        <w:rPr>
          <w:rFonts w:ascii="Cambria" w:eastAsia="Cambria" w:hAnsi="Cambria" w:cs="Cambria"/>
          <w:color w:val="000000"/>
          <w:sz w:val="26"/>
          <w:lang w:eastAsia="ru-RU"/>
        </w:rPr>
        <w:t xml:space="preserve">                        </w:t>
      </w: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D) 2, 4, 3,5,1 </w:t>
      </w:r>
    </w:p>
    <w:p w:rsidR="00D208C8" w:rsidRPr="00981E2E" w:rsidRDefault="00D208C8" w:rsidP="00D208C8">
      <w:pPr>
        <w:numPr>
          <w:ilvl w:val="0"/>
          <w:numId w:val="15"/>
        </w:numPr>
        <w:spacing w:after="3"/>
        <w:ind w:right="14" w:hanging="428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3, 2, 5, 4, 1 </w:t>
      </w:r>
      <w:r w:rsidRPr="00981E2E">
        <w:rPr>
          <w:rFonts w:ascii="Cambria" w:eastAsia="Cambria" w:hAnsi="Cambria" w:cs="Cambria"/>
          <w:color w:val="000000"/>
          <w:sz w:val="26"/>
          <w:lang w:eastAsia="ru-RU"/>
        </w:rPr>
        <w:tab/>
        <w:t xml:space="preserve"> </w:t>
      </w:r>
      <w:r w:rsidR="00997D4E">
        <w:rPr>
          <w:rFonts w:ascii="Cambria" w:eastAsia="Cambria" w:hAnsi="Cambria" w:cs="Cambria"/>
          <w:color w:val="000000"/>
          <w:sz w:val="26"/>
          <w:lang w:eastAsia="ru-RU"/>
        </w:rPr>
        <w:t xml:space="preserve">                       </w:t>
      </w:r>
      <w:bookmarkStart w:id="0" w:name="_GoBack"/>
      <w:bookmarkEnd w:id="0"/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E) 3, 5, 1,2,4 </w:t>
      </w:r>
    </w:p>
    <w:p w:rsidR="00D208C8" w:rsidRPr="00981E2E" w:rsidRDefault="00D208C8" w:rsidP="00D208C8">
      <w:pPr>
        <w:numPr>
          <w:ilvl w:val="0"/>
          <w:numId w:val="15"/>
        </w:numPr>
        <w:spacing w:after="3"/>
        <w:ind w:right="14" w:hanging="428"/>
        <w:jc w:val="both"/>
        <w:rPr>
          <w:rFonts w:ascii="Cambria" w:eastAsia="Cambria" w:hAnsi="Cambria" w:cs="Cambria"/>
          <w:color w:val="000000"/>
          <w:sz w:val="26"/>
          <w:lang w:eastAsia="ru-RU"/>
        </w:rPr>
      </w:pPr>
      <w:r w:rsidRPr="00981E2E">
        <w:rPr>
          <w:rFonts w:ascii="Cambria" w:eastAsia="Cambria" w:hAnsi="Cambria" w:cs="Cambria"/>
          <w:color w:val="000000"/>
          <w:sz w:val="26"/>
          <w:lang w:eastAsia="ru-RU"/>
        </w:rPr>
        <w:t xml:space="preserve">3, 5, 2, 4, 1  </w:t>
      </w:r>
    </w:p>
    <w:p w:rsidR="00051E97" w:rsidRDefault="00051E97"/>
    <w:sectPr w:rsidR="00051E97" w:rsidSect="00D208C8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10F87"/>
    <w:multiLevelType w:val="hybridMultilevel"/>
    <w:tmpl w:val="DBC0FDD6"/>
    <w:lvl w:ilvl="0" w:tplc="B5F89074">
      <w:start w:val="1"/>
      <w:numFmt w:val="upperLetter"/>
      <w:lvlText w:val="%1)"/>
      <w:lvlJc w:val="left"/>
      <w:pPr>
        <w:ind w:left="4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3A68DC0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0AA45CA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DBCDE70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6E2D7C0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8EE0ABA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58CD12A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022FB38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03227C4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23132A0"/>
    <w:multiLevelType w:val="hybridMultilevel"/>
    <w:tmpl w:val="A53EEBBE"/>
    <w:lvl w:ilvl="0" w:tplc="5712DEDA">
      <w:start w:val="1"/>
      <w:numFmt w:val="decimal"/>
      <w:lvlText w:val="%1."/>
      <w:lvlJc w:val="left"/>
      <w:pPr>
        <w:ind w:left="1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2BE5DFE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5307566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5246BB2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CFC007C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5DCCE7E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830DD1C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9C28264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ECAD76A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3305F91"/>
    <w:multiLevelType w:val="hybridMultilevel"/>
    <w:tmpl w:val="F5F2D65E"/>
    <w:lvl w:ilvl="0" w:tplc="87704214">
      <w:start w:val="1"/>
      <w:numFmt w:val="decimal"/>
      <w:lvlText w:val="%1."/>
      <w:lvlJc w:val="left"/>
      <w:pPr>
        <w:ind w:left="4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590F4DA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0F22286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AEAC0AA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930624E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4F83C50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14E2040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5660EA6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39404F2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4A95D5A"/>
    <w:multiLevelType w:val="hybridMultilevel"/>
    <w:tmpl w:val="1430B894"/>
    <w:lvl w:ilvl="0" w:tplc="8B326486">
      <w:start w:val="4"/>
      <w:numFmt w:val="upperLetter"/>
      <w:lvlText w:val="%1)"/>
      <w:lvlJc w:val="left"/>
      <w:pPr>
        <w:ind w:left="4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1C6E850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8D25AE8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8582978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F764B3A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FDAFC24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E301364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29E2DD0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624EA66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62C4C65"/>
    <w:multiLevelType w:val="hybridMultilevel"/>
    <w:tmpl w:val="1E3684B2"/>
    <w:lvl w:ilvl="0" w:tplc="3DE27E8A">
      <w:start w:val="2"/>
      <w:numFmt w:val="upperLetter"/>
      <w:lvlText w:val="%1)"/>
      <w:lvlJc w:val="left"/>
      <w:pPr>
        <w:ind w:left="4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BE203FA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90A775E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E909DB0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4EE3A4A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3980B7C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0C48504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A1CA14C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6DA53B4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E397EE3"/>
    <w:multiLevelType w:val="hybridMultilevel"/>
    <w:tmpl w:val="5100C768"/>
    <w:lvl w:ilvl="0" w:tplc="5484D0C4">
      <w:start w:val="1"/>
      <w:numFmt w:val="upperLetter"/>
      <w:lvlText w:val="%1)"/>
      <w:lvlJc w:val="left"/>
      <w:pPr>
        <w:ind w:left="4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F4A46E8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374440C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BC6F102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034ADE2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11C3672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1C81482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0149A0A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1B0A9DA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31032DB"/>
    <w:multiLevelType w:val="hybridMultilevel"/>
    <w:tmpl w:val="6C649F50"/>
    <w:lvl w:ilvl="0" w:tplc="6878458C">
      <w:start w:val="2"/>
      <w:numFmt w:val="upperLetter"/>
      <w:lvlText w:val="%1)"/>
      <w:lvlJc w:val="left"/>
      <w:pPr>
        <w:ind w:left="4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E3653A4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1047CC0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1B2F630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02A6952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AA482D2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9AEEEB8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D589B30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696A3F2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EE63A3F"/>
    <w:multiLevelType w:val="hybridMultilevel"/>
    <w:tmpl w:val="7E60963A"/>
    <w:lvl w:ilvl="0" w:tplc="9AB45E76">
      <w:start w:val="1"/>
      <w:numFmt w:val="upperLetter"/>
      <w:lvlText w:val="%1)"/>
      <w:lvlJc w:val="left"/>
      <w:pPr>
        <w:ind w:left="4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F228856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FD0611E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E48AE16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2A6CB78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ABEA766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D04AE0C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6F228A8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48CD476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4763659"/>
    <w:multiLevelType w:val="hybridMultilevel"/>
    <w:tmpl w:val="5E7E86D2"/>
    <w:lvl w:ilvl="0" w:tplc="B4D858D4">
      <w:start w:val="1"/>
      <w:numFmt w:val="upperLetter"/>
      <w:lvlText w:val="%1)"/>
      <w:lvlJc w:val="left"/>
      <w:pPr>
        <w:ind w:left="4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16A4256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EC8BBC0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ADE69DE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FB0E406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6DCA0BE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A88B870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384EE2A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A022CE6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0B563FF"/>
    <w:multiLevelType w:val="hybridMultilevel"/>
    <w:tmpl w:val="D05CDC66"/>
    <w:lvl w:ilvl="0" w:tplc="CDACCA2E">
      <w:start w:val="1"/>
      <w:numFmt w:val="upperLetter"/>
      <w:lvlText w:val="%1)"/>
      <w:lvlJc w:val="left"/>
      <w:pPr>
        <w:ind w:left="4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C2A23A6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312E544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1A6408A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B6A1A36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5EAC90C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958DF6E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2A46D66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CDA434C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50A23D5"/>
    <w:multiLevelType w:val="hybridMultilevel"/>
    <w:tmpl w:val="A7141716"/>
    <w:lvl w:ilvl="0" w:tplc="F0245FDC">
      <w:start w:val="1"/>
      <w:numFmt w:val="upperLetter"/>
      <w:lvlText w:val="%1)"/>
      <w:lvlJc w:val="left"/>
      <w:pPr>
        <w:ind w:left="4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0EE1BE6">
      <w:start w:val="1"/>
      <w:numFmt w:val="lowerLetter"/>
      <w:lvlText w:val="%2"/>
      <w:lvlJc w:val="left"/>
      <w:pPr>
        <w:ind w:left="109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3827B3C">
      <w:start w:val="1"/>
      <w:numFmt w:val="lowerRoman"/>
      <w:lvlText w:val="%3"/>
      <w:lvlJc w:val="left"/>
      <w:pPr>
        <w:ind w:left="181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ADA2A9A">
      <w:start w:val="1"/>
      <w:numFmt w:val="decimal"/>
      <w:lvlText w:val="%4"/>
      <w:lvlJc w:val="left"/>
      <w:pPr>
        <w:ind w:left="253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4B051A8">
      <w:start w:val="1"/>
      <w:numFmt w:val="lowerLetter"/>
      <w:lvlText w:val="%5"/>
      <w:lvlJc w:val="left"/>
      <w:pPr>
        <w:ind w:left="325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4424422">
      <w:start w:val="1"/>
      <w:numFmt w:val="lowerRoman"/>
      <w:lvlText w:val="%6"/>
      <w:lvlJc w:val="left"/>
      <w:pPr>
        <w:ind w:left="397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9AE12CE">
      <w:start w:val="1"/>
      <w:numFmt w:val="decimal"/>
      <w:lvlText w:val="%7"/>
      <w:lvlJc w:val="left"/>
      <w:pPr>
        <w:ind w:left="469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F72AE7A">
      <w:start w:val="1"/>
      <w:numFmt w:val="lowerLetter"/>
      <w:lvlText w:val="%8"/>
      <w:lvlJc w:val="left"/>
      <w:pPr>
        <w:ind w:left="541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0A6FBB2">
      <w:start w:val="1"/>
      <w:numFmt w:val="lowerRoman"/>
      <w:lvlText w:val="%9"/>
      <w:lvlJc w:val="left"/>
      <w:pPr>
        <w:ind w:left="613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CA555A3"/>
    <w:multiLevelType w:val="hybridMultilevel"/>
    <w:tmpl w:val="18D61BEA"/>
    <w:lvl w:ilvl="0" w:tplc="3C6EADFA">
      <w:start w:val="1"/>
      <w:numFmt w:val="decimal"/>
      <w:lvlText w:val="%1."/>
      <w:lvlJc w:val="left"/>
      <w:pPr>
        <w:ind w:left="1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4C65418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91A03C4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0FE2CAA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D7604C4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E40C8F8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9F88A12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E0A49E6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9D45150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6446D76"/>
    <w:multiLevelType w:val="hybridMultilevel"/>
    <w:tmpl w:val="486A7A0E"/>
    <w:lvl w:ilvl="0" w:tplc="03C63E30">
      <w:start w:val="1"/>
      <w:numFmt w:val="decimal"/>
      <w:lvlText w:val="%1)"/>
      <w:lvlJc w:val="left"/>
      <w:pPr>
        <w:ind w:left="428"/>
      </w:pPr>
      <w:rPr>
        <w:rFonts w:ascii="Cambria" w:eastAsia="Cambria" w:hAnsi="Cambria" w:cs="Cambria"/>
        <w:b w:val="0"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1B64F98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864DE16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D56F632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5E8CED2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C24215A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DD0D60E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ECE4394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99A6846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8C91907"/>
    <w:multiLevelType w:val="hybridMultilevel"/>
    <w:tmpl w:val="8D04658A"/>
    <w:lvl w:ilvl="0" w:tplc="F0E65AAA">
      <w:start w:val="2"/>
      <w:numFmt w:val="upperLetter"/>
      <w:lvlText w:val="%1)"/>
      <w:lvlJc w:val="left"/>
      <w:pPr>
        <w:ind w:left="4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760DE1A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0B4B8E8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856003C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05A1342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282CBA6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C50F528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AB06996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8FCD8CE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F6A4BBB"/>
    <w:multiLevelType w:val="hybridMultilevel"/>
    <w:tmpl w:val="18FA846C"/>
    <w:lvl w:ilvl="0" w:tplc="8A66E7CE">
      <w:start w:val="1"/>
      <w:numFmt w:val="upperLetter"/>
      <w:lvlText w:val="%1)"/>
      <w:lvlJc w:val="left"/>
      <w:pPr>
        <w:ind w:left="4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4C41424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84811BC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18D96E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7E83EAA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C442426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BE00632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83E8884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5E4BBB2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4"/>
  </w:num>
  <w:num w:numId="5">
    <w:abstractNumId w:val="7"/>
  </w:num>
  <w:num w:numId="6">
    <w:abstractNumId w:val="6"/>
  </w:num>
  <w:num w:numId="7">
    <w:abstractNumId w:val="1"/>
  </w:num>
  <w:num w:numId="8">
    <w:abstractNumId w:val="8"/>
  </w:num>
  <w:num w:numId="9">
    <w:abstractNumId w:val="13"/>
  </w:num>
  <w:num w:numId="10">
    <w:abstractNumId w:val="0"/>
  </w:num>
  <w:num w:numId="11">
    <w:abstractNumId w:val="11"/>
  </w:num>
  <w:num w:numId="12">
    <w:abstractNumId w:val="14"/>
  </w:num>
  <w:num w:numId="13">
    <w:abstractNumId w:val="3"/>
  </w:num>
  <w:num w:numId="14">
    <w:abstractNumId w:val="1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CA3"/>
    <w:rsid w:val="00051E97"/>
    <w:rsid w:val="00836CA3"/>
    <w:rsid w:val="00997D4E"/>
    <w:rsid w:val="00D20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CA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CA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1717</Words>
  <Characters>9789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2020-11-11T03:30:00Z</dcterms:created>
  <dcterms:modified xsi:type="dcterms:W3CDTF">2020-11-11T03:43:00Z</dcterms:modified>
</cp:coreProperties>
</file>