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1fe5" w14:textId="b3f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153 Жарлығы.</w:t>
      </w:r>
    </w:p>
    <w:p>
      <w:pPr>
        <w:spacing w:after="0"/>
        <w:ind w:left="0"/>
        <w:jc w:val="both"/>
      </w:pPr>
      <w:bookmarkStart w:name="z1" w:id="0"/>
      <w:r>
        <w:rPr>
          <w:rFonts w:ascii="Times New Roman"/>
          <w:b w:val="false"/>
          <w:i w:val="false"/>
          <w:color w:val="000000"/>
          <w:sz w:val="28"/>
        </w:rPr>
        <w:t xml:space="preserve">
      Мемлекеттiк қызметшiлердiң моральдық-адамгершiлік бейнесiне және iскерлiк қасиеттеріне қойылатын талаптарды жоғарылату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 мемлекеттік қызметшілерінің әдеп кодексі (Мемлекеттік қызметшілердің қызметтік әдеп қағидалары);</w:t>
      </w:r>
    </w:p>
    <w:bookmarkEnd w:id="2"/>
    <w:bookmarkStart w:name="z4" w:id="3"/>
    <w:p>
      <w:pPr>
        <w:spacing w:after="0"/>
        <w:ind w:left="0"/>
        <w:jc w:val="both"/>
      </w:pPr>
      <w:r>
        <w:rPr>
          <w:rFonts w:ascii="Times New Roman"/>
          <w:b w:val="false"/>
          <w:i w:val="false"/>
          <w:color w:val="000000"/>
          <w:sz w:val="28"/>
        </w:rPr>
        <w:t>
      2) Әдеп жөнiндегi уәкiл туралы ереже бекітілсін.</w:t>
      </w:r>
    </w:p>
    <w:bookmarkEnd w:id="3"/>
    <w:bookmarkStart w:name="z5" w:id="4"/>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Осы Жарлық 2016 жылғы 1 қаңтардан бастап қолданысқа енгiзiледi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мемлекеттік қызметшілерінің әдеп кодексі</w:t>
      </w:r>
      <w:r>
        <w:br/>
      </w:r>
      <w:r>
        <w:rPr>
          <w:rFonts w:ascii="Times New Roman"/>
          <w:b/>
          <w:i w:val="false"/>
          <w:color w:val="000000"/>
        </w:rPr>
        <w:t>(Мемлекеттік қызметшілердің қызметтік әдеп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bookmarkEnd w:id="7"/>
    <w:p>
      <w:pPr>
        <w:spacing w:after="0"/>
        <w:ind w:left="0"/>
        <w:jc w:val="both"/>
      </w:pPr>
      <w:r>
        <w:rPr>
          <w:rFonts w:ascii="Times New Roman"/>
          <w:b w:val="false"/>
          <w:i w:val="false"/>
          <w:color w:val="000000"/>
          <w:sz w:val="28"/>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
    <w:p>
      <w:pPr>
        <w:spacing w:after="0"/>
        <w:ind w:left="0"/>
        <w:jc w:val="both"/>
      </w:pPr>
      <w:r>
        <w:rPr>
          <w:rFonts w:ascii="Times New Roman"/>
          <w:b w:val="false"/>
          <w:i w:val="false"/>
          <w:color w:val="000000"/>
          <w:sz w:val="28"/>
        </w:rPr>
        <w:t>
      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1-тармақтың</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мемлекеттік қызметі туралы"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bookmarkEnd w:id="8"/>
    <w:p>
      <w:pPr>
        <w:spacing w:after="0"/>
        <w:ind w:left="0"/>
        <w:jc w:val="both"/>
      </w:pPr>
      <w:r>
        <w:rPr>
          <w:rFonts w:ascii="Times New Roman"/>
          <w:b w:val="false"/>
          <w:i w:val="false"/>
          <w:color w:val="000000"/>
          <w:sz w:val="28"/>
        </w:rPr>
        <w:t>
      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
    <w:bookmarkStart w:name="z12" w:id="9"/>
    <w:p>
      <w:pPr>
        <w:spacing w:after="0"/>
        <w:ind w:left="0"/>
        <w:jc w:val="both"/>
      </w:pPr>
      <w:r>
        <w:rPr>
          <w:rFonts w:ascii="Times New Roman"/>
          <w:b w:val="false"/>
          <w:i w:val="false"/>
          <w:color w:val="000000"/>
          <w:sz w:val="28"/>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bookmarkEnd w:id="9"/>
    <w:bookmarkStart w:name="z13" w:id="10"/>
    <w:p>
      <w:pPr>
        <w:spacing w:after="0"/>
        <w:ind w:left="0"/>
        <w:jc w:val="both"/>
      </w:pPr>
      <w:r>
        <w:rPr>
          <w:rFonts w:ascii="Times New Roman"/>
          <w:b w:val="false"/>
          <w:i w:val="false"/>
          <w:color w:val="000000"/>
          <w:sz w:val="28"/>
        </w:rPr>
        <w:t>
      4. Мемлекеттік қызметші мемлекеттік қызметке тұрғаннан кейін үш күн мерзімде осы Кодекстің мәтінімен жазбаша нысанда таныстырылуға тиіс.</w:t>
      </w:r>
    </w:p>
    <w:bookmarkEnd w:id="10"/>
    <w:bookmarkStart w:name="z14" w:id="11"/>
    <w:p>
      <w:pPr>
        <w:spacing w:after="0"/>
        <w:ind w:left="0"/>
        <w:jc w:val="left"/>
      </w:pPr>
      <w:r>
        <w:rPr>
          <w:rFonts w:ascii="Times New Roman"/>
          <w:b/>
          <w:i w:val="false"/>
          <w:color w:val="000000"/>
        </w:rPr>
        <w:t xml:space="preserve"> 2. Мінез-құлықтың жалпы стандарттары</w:t>
      </w:r>
    </w:p>
    <w:bookmarkEnd w:id="11"/>
    <w:bookmarkStart w:name="z15" w:id="12"/>
    <w:p>
      <w:pPr>
        <w:spacing w:after="0"/>
        <w:ind w:left="0"/>
        <w:jc w:val="both"/>
      </w:pPr>
      <w:r>
        <w:rPr>
          <w:rFonts w:ascii="Times New Roman"/>
          <w:b w:val="false"/>
          <w:i w:val="false"/>
          <w:color w:val="000000"/>
          <w:sz w:val="28"/>
        </w:rPr>
        <w:t>
      5. Мемлекеттік қызметшілер:</w:t>
      </w:r>
    </w:p>
    <w:bookmarkEnd w:id="12"/>
    <w:p>
      <w:pPr>
        <w:spacing w:after="0"/>
        <w:ind w:left="0"/>
        <w:jc w:val="both"/>
      </w:pPr>
      <w:r>
        <w:rPr>
          <w:rFonts w:ascii="Times New Roman"/>
          <w:b w:val="false"/>
          <w:i w:val="false"/>
          <w:color w:val="000000"/>
          <w:sz w:val="28"/>
        </w:rPr>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pPr>
        <w:spacing w:after="0"/>
        <w:ind w:left="0"/>
        <w:jc w:val="both"/>
      </w:pPr>
      <w:r>
        <w:rPr>
          <w:rFonts w:ascii="Times New Roman"/>
          <w:b w:val="false"/>
          <w:i w:val="false"/>
          <w:color w:val="000000"/>
          <w:sz w:val="28"/>
        </w:rPr>
        <w:t>
      2)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pPr>
        <w:spacing w:after="0"/>
        <w:ind w:left="0"/>
        <w:jc w:val="both"/>
      </w:pPr>
      <w:r>
        <w:rPr>
          <w:rFonts w:ascii="Times New Roman"/>
          <w:b w:val="false"/>
          <w:i w:val="false"/>
          <w:color w:val="000000"/>
          <w:sz w:val="28"/>
        </w:rPr>
        <w:t>
      3) өздері қабылдайтын шешімдердің заңдылығы мен әділдігін қамтамасыз етуге;</w:t>
      </w:r>
    </w:p>
    <w:p>
      <w:pPr>
        <w:spacing w:after="0"/>
        <w:ind w:left="0"/>
        <w:jc w:val="both"/>
      </w:pPr>
      <w:r>
        <w:rPr>
          <w:rFonts w:ascii="Times New Roman"/>
          <w:b w:val="false"/>
          <w:i w:val="false"/>
          <w:color w:val="000000"/>
          <w:sz w:val="28"/>
        </w:rPr>
        <w:t>
      4) жеке және заңды тұлғалардың құқықтары мен заңды мүдделерін қозғайтын шешімдерді қабылдаудың ашықтығын қамтамасыз етуге;</w:t>
      </w:r>
    </w:p>
    <w:p>
      <w:pPr>
        <w:spacing w:after="0"/>
        <w:ind w:left="0"/>
        <w:jc w:val="both"/>
      </w:pPr>
      <w:r>
        <w:rPr>
          <w:rFonts w:ascii="Times New Roman"/>
          <w:b w:val="false"/>
          <w:i w:val="false"/>
          <w:color w:val="000000"/>
          <w:sz w:val="28"/>
        </w:rPr>
        <w:t>
      5) мемлекет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pPr>
        <w:spacing w:after="0"/>
        <w:ind w:left="0"/>
        <w:jc w:val="both"/>
      </w:pPr>
      <w:r>
        <w:rPr>
          <w:rFonts w:ascii="Times New Roman"/>
          <w:b w:val="false"/>
          <w:i w:val="false"/>
          <w:color w:val="000000"/>
          <w:sz w:val="28"/>
        </w:rPr>
        <w:t>
      6) қызметтік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pPr>
        <w:spacing w:after="0"/>
        <w:ind w:left="0"/>
        <w:jc w:val="both"/>
      </w:pPr>
      <w:r>
        <w:rPr>
          <w:rFonts w:ascii="Times New Roman"/>
          <w:b w:val="false"/>
          <w:i w:val="false"/>
          <w:color w:val="000000"/>
          <w:sz w:val="28"/>
        </w:rPr>
        <w:t>
      7) 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pPr>
        <w:spacing w:after="0"/>
        <w:ind w:left="0"/>
        <w:jc w:val="both"/>
      </w:pPr>
      <w:r>
        <w:rPr>
          <w:rFonts w:ascii="Times New Roman"/>
          <w:b w:val="false"/>
          <w:i w:val="false"/>
          <w:color w:val="000000"/>
          <w:sz w:val="28"/>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pPr>
        <w:spacing w:after="0"/>
        <w:ind w:left="0"/>
        <w:jc w:val="both"/>
      </w:pPr>
      <w:r>
        <w:rPr>
          <w:rFonts w:ascii="Times New Roman"/>
          <w:b w:val="false"/>
          <w:i w:val="false"/>
          <w:color w:val="000000"/>
          <w:sz w:val="28"/>
        </w:rPr>
        <w:t>
      9) шындыққа сәйкес келмейтін мәліметтерді таратпауға;</w:t>
      </w:r>
    </w:p>
    <w:p>
      <w:pPr>
        <w:spacing w:after="0"/>
        <w:ind w:left="0"/>
        <w:jc w:val="both"/>
      </w:pPr>
      <w:r>
        <w:rPr>
          <w:rFonts w:ascii="Times New Roman"/>
          <w:b w:val="false"/>
          <w:i w:val="false"/>
          <w:color w:val="000000"/>
          <w:sz w:val="28"/>
        </w:rPr>
        <w:t>
      10) мемлекеттік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pPr>
        <w:spacing w:after="0"/>
        <w:ind w:left="0"/>
        <w:jc w:val="both"/>
      </w:pPr>
      <w:r>
        <w:rPr>
          <w:rFonts w:ascii="Times New Roman"/>
          <w:b w:val="false"/>
          <w:i w:val="false"/>
          <w:color w:val="000000"/>
          <w:sz w:val="28"/>
        </w:rPr>
        <w:t>
      11) қызметтік тәртіпті бұлжытпай сақтауға, өзінің қызметтік міндеттерін адал, бейтарап және сапалы атқаруға, жұмыс уақытын ұтымды және тиімді пайдалануға;</w:t>
      </w:r>
    </w:p>
    <w:p>
      <w:pPr>
        <w:spacing w:after="0"/>
        <w:ind w:left="0"/>
        <w:jc w:val="both"/>
      </w:pPr>
      <w:r>
        <w:rPr>
          <w:rFonts w:ascii="Times New Roman"/>
          <w:b w:val="false"/>
          <w:i w:val="false"/>
          <w:color w:val="000000"/>
          <w:sz w:val="28"/>
        </w:rPr>
        <w:t>
      12) 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pPr>
        <w:spacing w:after="0"/>
        <w:ind w:left="0"/>
        <w:jc w:val="both"/>
      </w:pPr>
      <w:r>
        <w:rPr>
          <w:rFonts w:ascii="Times New Roman"/>
          <w:b w:val="false"/>
          <w:i w:val="false"/>
          <w:color w:val="000000"/>
          <w:sz w:val="28"/>
        </w:rPr>
        <w:t>
      13)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pPr>
        <w:spacing w:after="0"/>
        <w:ind w:left="0"/>
        <w:jc w:val="both"/>
      </w:pPr>
      <w:r>
        <w:rPr>
          <w:rFonts w:ascii="Times New Roman"/>
          <w:b w:val="false"/>
          <w:i w:val="false"/>
          <w:color w:val="000000"/>
          <w:sz w:val="28"/>
        </w:rPr>
        <w:t>
      14) іскерлік әдепті және ресми мінез-құлық қағидаларын сақтауға тиіс.</w:t>
      </w:r>
    </w:p>
    <w:p>
      <w:pPr>
        <w:spacing w:after="0"/>
        <w:ind w:left="0"/>
        <w:jc w:val="both"/>
      </w:pPr>
      <w:r>
        <w:rPr>
          <w:rFonts w:ascii="Times New Roman"/>
          <w:b w:val="false"/>
          <w:i w:val="false"/>
          <w:color w:val="000000"/>
          <w:sz w:val="28"/>
        </w:rPr>
        <w:t>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bookmarkEnd w:id="13"/>
    <w:p>
      <w:pPr>
        <w:spacing w:after="0"/>
        <w:ind w:left="0"/>
        <w:jc w:val="both"/>
      </w:pPr>
      <w:r>
        <w:rPr>
          <w:rFonts w:ascii="Times New Roman"/>
          <w:b w:val="false"/>
          <w:i w:val="false"/>
          <w:color w:val="000000"/>
          <w:sz w:val="28"/>
        </w:rPr>
        <w:t>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
    <w:bookmarkStart w:name="z17" w:id="14"/>
    <w:p>
      <w:pPr>
        <w:spacing w:after="0"/>
        <w:ind w:left="0"/>
        <w:jc w:val="left"/>
      </w:pPr>
      <w:r>
        <w:rPr>
          <w:rFonts w:ascii="Times New Roman"/>
          <w:b/>
          <w:i w:val="false"/>
          <w:color w:val="000000"/>
        </w:rPr>
        <w:t xml:space="preserve"> 3. Қызметтен тыс уақыттағы мінез-құлық стандарттары</w:t>
      </w:r>
    </w:p>
    <w:bookmarkEnd w:id="14"/>
    <w:bookmarkStart w:name="z18" w:id="15"/>
    <w:p>
      <w:pPr>
        <w:spacing w:after="0"/>
        <w:ind w:left="0"/>
        <w:jc w:val="both"/>
      </w:pPr>
      <w:r>
        <w:rPr>
          <w:rFonts w:ascii="Times New Roman"/>
          <w:b w:val="false"/>
          <w:i w:val="false"/>
          <w:color w:val="000000"/>
          <w:sz w:val="28"/>
        </w:rPr>
        <w:t>
      7. Мемлекеттік қызметшілер қызметтен тыс уақытта:</w:t>
      </w:r>
    </w:p>
    <w:bookmarkEnd w:id="15"/>
    <w:p>
      <w:pPr>
        <w:spacing w:after="0"/>
        <w:ind w:left="0"/>
        <w:jc w:val="both"/>
      </w:pPr>
      <w:r>
        <w:rPr>
          <w:rFonts w:ascii="Times New Roman"/>
          <w:b w:val="false"/>
          <w:i w:val="false"/>
          <w:color w:val="000000"/>
          <w:sz w:val="28"/>
        </w:rPr>
        <w:t>
      1) 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pPr>
        <w:spacing w:after="0"/>
        <w:ind w:left="0"/>
        <w:jc w:val="both"/>
      </w:pPr>
      <w:r>
        <w:rPr>
          <w:rFonts w:ascii="Times New Roman"/>
          <w:b w:val="false"/>
          <w:i w:val="false"/>
          <w:color w:val="000000"/>
          <w:sz w:val="28"/>
        </w:rPr>
        <w:t>
      2) қарапайым болуға, тиісті көрсетілетін қызметтерді алу кезінде өзінің лауазымдық жағдайын баса көрсетпеуге және пайдаланбауға;</w:t>
      </w:r>
    </w:p>
    <w:p>
      <w:pPr>
        <w:spacing w:after="0"/>
        <w:ind w:left="0"/>
        <w:jc w:val="both"/>
      </w:pPr>
      <w:r>
        <w:rPr>
          <w:rFonts w:ascii="Times New Roman"/>
          <w:b w:val="false"/>
          <w:i w:val="false"/>
          <w:color w:val="000000"/>
          <w:sz w:val="28"/>
        </w:rPr>
        <w:t>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bookmarkStart w:name="z19" w:id="16"/>
    <w:p>
      <w:pPr>
        <w:spacing w:after="0"/>
        <w:ind w:left="0"/>
        <w:jc w:val="left"/>
      </w:pPr>
      <w:r>
        <w:rPr>
          <w:rFonts w:ascii="Times New Roman"/>
          <w:b/>
          <w:i w:val="false"/>
          <w:color w:val="000000"/>
        </w:rPr>
        <w:t xml:space="preserve"> 4. Қызметтік қатынастардағы мінез-құлық стандарттары</w:t>
      </w:r>
    </w:p>
    <w:bookmarkEnd w:id="16"/>
    <w:bookmarkStart w:name="z20" w:id="17"/>
    <w:p>
      <w:pPr>
        <w:spacing w:after="0"/>
        <w:ind w:left="0"/>
        <w:jc w:val="both"/>
      </w:pPr>
      <w:r>
        <w:rPr>
          <w:rFonts w:ascii="Times New Roman"/>
          <w:b w:val="false"/>
          <w:i w:val="false"/>
          <w:color w:val="000000"/>
          <w:sz w:val="28"/>
        </w:rPr>
        <w:t>
      8. Мемлекеттік қызметшілер әріптестерімен қызметтік қарым-қатынасы кезінде:</w:t>
      </w:r>
    </w:p>
    <w:bookmarkEnd w:id="17"/>
    <w:p>
      <w:pPr>
        <w:spacing w:after="0"/>
        <w:ind w:left="0"/>
        <w:jc w:val="both"/>
      </w:pPr>
      <w:r>
        <w:rPr>
          <w:rFonts w:ascii="Times New Roman"/>
          <w:b w:val="false"/>
          <w:i w:val="false"/>
          <w:color w:val="000000"/>
          <w:sz w:val="28"/>
        </w:rPr>
        <w:t>
      1) ұжымда іскерлік және тілектестік өзара қарым-қатынасты әрі сындарлы ынтымақтастықты орнату мен нығайтуға ықпал етуге;</w:t>
      </w:r>
    </w:p>
    <w:p>
      <w:pPr>
        <w:spacing w:after="0"/>
        <w:ind w:left="0"/>
        <w:jc w:val="both"/>
      </w:pPr>
      <w:r>
        <w:rPr>
          <w:rFonts w:ascii="Times New Roman"/>
          <w:b w:val="false"/>
          <w:i w:val="false"/>
          <w:color w:val="000000"/>
          <w:sz w:val="28"/>
        </w:rPr>
        <w:t>
      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pPr>
        <w:spacing w:after="0"/>
        <w:ind w:left="0"/>
        <w:jc w:val="both"/>
      </w:pPr>
      <w:r>
        <w:rPr>
          <w:rFonts w:ascii="Times New Roman"/>
          <w:b w:val="false"/>
          <w:i w:val="false"/>
          <w:color w:val="000000"/>
          <w:sz w:val="28"/>
        </w:rPr>
        <w:t>
      3) ұжымда әріптестерінің ар-намысы мен абыройына кір келтіретін жеке және кәсіптік қасиеттерін талқылаудан аулақ болуға;</w:t>
      </w:r>
    </w:p>
    <w:p>
      <w:pPr>
        <w:spacing w:after="0"/>
        <w:ind w:left="0"/>
        <w:jc w:val="both"/>
      </w:pPr>
      <w:r>
        <w:rPr>
          <w:rFonts w:ascii="Times New Roman"/>
          <w:b w:val="false"/>
          <w:i w:val="false"/>
          <w:color w:val="000000"/>
          <w:sz w:val="28"/>
        </w:rPr>
        <w:t>
      4) әріптестерінің өз лауазымдық міндеттерін орындауына кедергі келтіретін әрекеттерге (әрекетсіздікке) жол бермеуге міндетті.</w:t>
      </w:r>
    </w:p>
    <w:bookmarkStart w:name="z21" w:id="18"/>
    <w:p>
      <w:pPr>
        <w:spacing w:after="0"/>
        <w:ind w:left="0"/>
        <w:jc w:val="both"/>
      </w:pPr>
      <w:r>
        <w:rPr>
          <w:rFonts w:ascii="Times New Roman"/>
          <w:b w:val="false"/>
          <w:i w:val="false"/>
          <w:color w:val="000000"/>
          <w:sz w:val="28"/>
        </w:rPr>
        <w:t>
      9. Басшылар қарамағындағы қызметшілермен қарым-қатынас кезінде:</w:t>
      </w:r>
    </w:p>
    <w:bookmarkEnd w:id="18"/>
    <w:p>
      <w:pPr>
        <w:spacing w:after="0"/>
        <w:ind w:left="0"/>
        <w:jc w:val="both"/>
      </w:pPr>
      <w:r>
        <w:rPr>
          <w:rFonts w:ascii="Times New Roman"/>
          <w:b w:val="false"/>
          <w:i w:val="false"/>
          <w:color w:val="000000"/>
          <w:sz w:val="28"/>
        </w:rPr>
        <w:t>
      1) өзінің мінез-құлқымен бейтараптықтың, әділдіктің, риясыздықтың, жеке тұлғаның ар-намысы мен абыройына құрметпен қараудың үлгісі болуға;</w:t>
      </w:r>
    </w:p>
    <w:p>
      <w:pPr>
        <w:spacing w:after="0"/>
        <w:ind w:left="0"/>
        <w:jc w:val="both"/>
      </w:pPr>
      <w:r>
        <w:rPr>
          <w:rFonts w:ascii="Times New Roman"/>
          <w:b w:val="false"/>
          <w:i w:val="false"/>
          <w:color w:val="000000"/>
          <w:sz w:val="28"/>
        </w:rPr>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pPr>
        <w:spacing w:after="0"/>
        <w:ind w:left="0"/>
        <w:jc w:val="both"/>
      </w:pPr>
      <w:r>
        <w:rPr>
          <w:rFonts w:ascii="Times New Roman"/>
          <w:b w:val="false"/>
          <w:i w:val="false"/>
          <w:color w:val="000000"/>
          <w:sz w:val="28"/>
        </w:rPr>
        <w:t>
      3) олардың қызметінің нәтижелерін бағалау, сондай-ақ көтермелеу және жазалау шараларын қолдану кезінде әділдік пен объективтілік танытуға;</w:t>
      </w:r>
    </w:p>
    <w:p>
      <w:pPr>
        <w:spacing w:after="0"/>
        <w:ind w:left="0"/>
        <w:jc w:val="both"/>
      </w:pPr>
      <w:r>
        <w:rPr>
          <w:rFonts w:ascii="Times New Roman"/>
          <w:b w:val="false"/>
          <w:i w:val="false"/>
          <w:color w:val="000000"/>
          <w:sz w:val="28"/>
        </w:rPr>
        <w:t>
      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pPr>
        <w:spacing w:after="0"/>
        <w:ind w:left="0"/>
        <w:jc w:val="both"/>
      </w:pPr>
      <w:r>
        <w:rPr>
          <w:rFonts w:ascii="Times New Roman"/>
          <w:b w:val="false"/>
          <w:i w:val="false"/>
          <w:color w:val="000000"/>
          <w:sz w:val="28"/>
        </w:rPr>
        <w:t>
      5) қызметтік емес сипаттағы мәселелерді шешу кезінде олардың қызметіне ықпал етуге өзінің қызметтік дәрежесін пайдаланбауға;</w:t>
      </w:r>
    </w:p>
    <w:p>
      <w:pPr>
        <w:spacing w:after="0"/>
        <w:ind w:left="0"/>
        <w:jc w:val="both"/>
      </w:pPr>
      <w:r>
        <w:rPr>
          <w:rFonts w:ascii="Times New Roman"/>
          <w:b w:val="false"/>
          <w:i w:val="false"/>
          <w:color w:val="000000"/>
          <w:sz w:val="28"/>
        </w:rPr>
        <w:t>
      6) құқыққа қарсы қылықтарды, сондай-ақ жалпы қабылданған моральдық-әдептілік нормаларына жат қылықтарды жасауға мәжбүрлемеуге;</w:t>
      </w:r>
    </w:p>
    <w:p>
      <w:pPr>
        <w:spacing w:after="0"/>
        <w:ind w:left="0"/>
        <w:jc w:val="both"/>
      </w:pPr>
      <w:r>
        <w:rPr>
          <w:rFonts w:ascii="Times New Roman"/>
          <w:b w:val="false"/>
          <w:i w:val="false"/>
          <w:color w:val="000000"/>
          <w:sz w:val="28"/>
        </w:rPr>
        <w:t>
      7) оларға қатысты негізсіз айыптауларға, дөрекілік, қадір-қасиетін қорлау, әдепсіздік және орынсыз мінез-құлық фактілеріне жол бермеуге тиіс.</w:t>
      </w:r>
    </w:p>
    <w:bookmarkStart w:name="z22" w:id="19"/>
    <w:p>
      <w:pPr>
        <w:spacing w:after="0"/>
        <w:ind w:left="0"/>
        <w:jc w:val="both"/>
      </w:pPr>
      <w:r>
        <w:rPr>
          <w:rFonts w:ascii="Times New Roman"/>
          <w:b w:val="false"/>
          <w:i w:val="false"/>
          <w:color w:val="000000"/>
          <w:sz w:val="28"/>
        </w:rPr>
        <w:t>
      10. Төмен тұрған лауазымдарды атқаратын мемлекеттік қызметшілер:</w:t>
      </w:r>
    </w:p>
    <w:bookmarkEnd w:id="19"/>
    <w:p>
      <w:pPr>
        <w:spacing w:after="0"/>
        <w:ind w:left="0"/>
        <w:jc w:val="both"/>
      </w:pPr>
      <w:r>
        <w:rPr>
          <w:rFonts w:ascii="Times New Roman"/>
          <w:b w:val="false"/>
          <w:i w:val="false"/>
          <w:color w:val="000000"/>
          <w:sz w:val="28"/>
        </w:rPr>
        <w:t>
      1) басшылардың тапсырмаларын орындау кезінде тек объективті және шынайы мәліметтерді ұсынуға;</w:t>
      </w:r>
    </w:p>
    <w:p>
      <w:pPr>
        <w:spacing w:after="0"/>
        <w:ind w:left="0"/>
        <w:jc w:val="both"/>
      </w:pPr>
      <w:r>
        <w:rPr>
          <w:rFonts w:ascii="Times New Roman"/>
          <w:b w:val="false"/>
          <w:i w:val="false"/>
          <w:color w:val="000000"/>
          <w:sz w:val="28"/>
        </w:rPr>
        <w:t>
      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pPr>
        <w:spacing w:after="0"/>
        <w:ind w:left="0"/>
        <w:jc w:val="both"/>
      </w:pPr>
      <w:r>
        <w:rPr>
          <w:rFonts w:ascii="Times New Roman"/>
          <w:b w:val="false"/>
          <w:i w:val="false"/>
          <w:color w:val="000000"/>
          <w:sz w:val="28"/>
        </w:rPr>
        <w:t>
      3) басшының заңды тапсырмаларын орындауға кедергі келтіретін әрекеттерді (әрекетсіздікті) болдырмауға;</w:t>
      </w:r>
    </w:p>
    <w:p>
      <w:pPr>
        <w:spacing w:after="0"/>
        <w:ind w:left="0"/>
        <w:jc w:val="both"/>
      </w:pPr>
      <w:r>
        <w:rPr>
          <w:rFonts w:ascii="Times New Roman"/>
          <w:b w:val="false"/>
          <w:i w:val="false"/>
          <w:color w:val="000000"/>
          <w:sz w:val="28"/>
        </w:rPr>
        <w:t>
      4) басшылыққа қатысты жеке берілгендікке, олардың қызметтік мүмкіндіктері есебінен пайда және артықшылықтар алуға ұмтылуға жол бермеуге тиіс.</w:t>
      </w:r>
    </w:p>
    <w:bookmarkStart w:name="z23" w:id="20"/>
    <w:p>
      <w:pPr>
        <w:spacing w:after="0"/>
        <w:ind w:left="0"/>
        <w:jc w:val="left"/>
      </w:pPr>
      <w:r>
        <w:rPr>
          <w:rFonts w:ascii="Times New Roman"/>
          <w:b/>
          <w:i w:val="false"/>
          <w:color w:val="000000"/>
        </w:rPr>
        <w:t xml:space="preserve"> 5. Көпшілік алдында, оның ішінде бұқаралық ақпарат құралдарында</w:t>
      </w:r>
      <w:r>
        <w:br/>
      </w:r>
      <w:r>
        <w:rPr>
          <w:rFonts w:ascii="Times New Roman"/>
          <w:b/>
          <w:i w:val="false"/>
          <w:color w:val="000000"/>
        </w:rPr>
        <w:t>сөйлеумен байланысты мінез-құлық стандарттары</w:t>
      </w:r>
    </w:p>
    <w:bookmarkEnd w:id="20"/>
    <w:bookmarkStart w:name="z24" w:id="21"/>
    <w:p>
      <w:pPr>
        <w:spacing w:after="0"/>
        <w:ind w:left="0"/>
        <w:jc w:val="both"/>
      </w:pPr>
      <w:r>
        <w:rPr>
          <w:rFonts w:ascii="Times New Roman"/>
          <w:b w:val="false"/>
          <w:i w:val="false"/>
          <w:color w:val="000000"/>
          <w:sz w:val="28"/>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bookmarkEnd w:id="21"/>
    <w:p>
      <w:pPr>
        <w:spacing w:after="0"/>
        <w:ind w:left="0"/>
        <w:jc w:val="both"/>
      </w:pPr>
      <w:r>
        <w:rPr>
          <w:rFonts w:ascii="Times New Roman"/>
          <w:b w:val="false"/>
          <w:i w:val="false"/>
          <w:color w:val="000000"/>
          <w:sz w:val="28"/>
        </w:rPr>
        <w:t>
      Мемлекеттік қызметшілер мемлекеттік қызметтің беделіне нұқсан келтірмей, пікірсайысты сыпайы нысанда жүргізуге тиіс.</w:t>
      </w:r>
    </w:p>
    <w:bookmarkStart w:name="z26" w:id="22"/>
    <w:p>
      <w:pPr>
        <w:spacing w:after="0"/>
        <w:ind w:left="0"/>
        <w:jc w:val="both"/>
      </w:pPr>
      <w:r>
        <w:rPr>
          <w:rFonts w:ascii="Times New Roman"/>
          <w:b w:val="false"/>
          <w:i w:val="false"/>
          <w:color w:val="000000"/>
          <w:sz w:val="28"/>
        </w:rPr>
        <w:t>
      12. Мемлекеттік қызметшілер мемлекеттік саясат және қызметі мәселелері жөніндегі өз пікірін, егер ол:</w:t>
      </w:r>
    </w:p>
    <w:bookmarkEnd w:id="22"/>
    <w:p>
      <w:pPr>
        <w:spacing w:after="0"/>
        <w:ind w:left="0"/>
        <w:jc w:val="both"/>
      </w:pPr>
      <w:r>
        <w:rPr>
          <w:rFonts w:ascii="Times New Roman"/>
          <w:b w:val="false"/>
          <w:i w:val="false"/>
          <w:color w:val="000000"/>
          <w:sz w:val="28"/>
        </w:rPr>
        <w:t>
      1) мемлекет саясатының негізгі бағыттарына сәйкес келмесе;</w:t>
      </w:r>
    </w:p>
    <w:p>
      <w:pPr>
        <w:spacing w:after="0"/>
        <w:ind w:left="0"/>
        <w:jc w:val="both"/>
      </w:pPr>
      <w:r>
        <w:rPr>
          <w:rFonts w:ascii="Times New Roman"/>
          <w:b w:val="false"/>
          <w:i w:val="false"/>
          <w:color w:val="000000"/>
          <w:sz w:val="28"/>
        </w:rPr>
        <w:t>
      2) жариялауға рұқсат етілмеген қызметтік ақпаратты ашатын болса;</w:t>
      </w:r>
    </w:p>
    <w:p>
      <w:pPr>
        <w:spacing w:after="0"/>
        <w:ind w:left="0"/>
        <w:jc w:val="both"/>
      </w:pPr>
      <w:r>
        <w:rPr>
          <w:rFonts w:ascii="Times New Roman"/>
          <w:b w:val="false"/>
          <w:i w:val="false"/>
          <w:color w:val="000000"/>
          <w:sz w:val="28"/>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bookmarkStart w:name="z25" w:id="23"/>
    <w:p>
      <w:pPr>
        <w:spacing w:after="0"/>
        <w:ind w:left="0"/>
        <w:jc w:val="both"/>
      </w:pPr>
      <w:r>
        <w:rPr>
          <w:rFonts w:ascii="Times New Roman"/>
          <w:b w:val="false"/>
          <w:i w:val="false"/>
          <w:color w:val="000000"/>
          <w:sz w:val="28"/>
        </w:rPr>
        <w:t>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bookmarkEnd w:id="23"/>
    <w:bookmarkStart w:name="z27" w:id="24"/>
    <w:p>
      <w:pPr>
        <w:spacing w:after="0"/>
        <w:ind w:left="0"/>
        <w:jc w:val="both"/>
      </w:pPr>
      <w:r>
        <w:rPr>
          <w:rFonts w:ascii="Times New Roman"/>
          <w:b w:val="false"/>
          <w:i w:val="false"/>
          <w:color w:val="000000"/>
          <w:sz w:val="28"/>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29" w:id="25"/>
    <w:p>
      <w:pPr>
        <w:spacing w:after="0"/>
        <w:ind w:left="0"/>
        <w:jc w:val="left"/>
      </w:pPr>
      <w:r>
        <w:rPr>
          <w:rFonts w:ascii="Times New Roman"/>
          <w:b/>
          <w:i w:val="false"/>
          <w:color w:val="000000"/>
        </w:rPr>
        <w:t xml:space="preserve"> Әдеп жөніндегі уәкіл туралы</w:t>
      </w:r>
      <w:r>
        <w:br/>
      </w:r>
      <w:r>
        <w:rPr>
          <w:rFonts w:ascii="Times New Roman"/>
          <w:b/>
          <w:i w:val="false"/>
          <w:color w:val="000000"/>
        </w:rPr>
        <w:t>ЕРЕЖЕ</w:t>
      </w:r>
      <w:r>
        <w:br/>
      </w:r>
      <w:r>
        <w:rPr>
          <w:rFonts w:ascii="Times New Roman"/>
          <w:b/>
          <w:i w:val="false"/>
          <w:color w:val="000000"/>
        </w:rPr>
        <w:t>1. Жалпы ережелер</w:t>
      </w:r>
    </w:p>
    <w:bookmarkEnd w:id="25"/>
    <w:bookmarkStart w:name="z31" w:id="26"/>
    <w:p>
      <w:pPr>
        <w:spacing w:after="0"/>
        <w:ind w:left="0"/>
        <w:jc w:val="both"/>
      </w:pPr>
      <w:r>
        <w:rPr>
          <w:rFonts w:ascii="Times New Roman"/>
          <w:b w:val="false"/>
          <w:i w:val="false"/>
          <w:color w:val="000000"/>
          <w:sz w:val="28"/>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bookmarkEnd w:id="26"/>
    <w:bookmarkStart w:name="z32" w:id="27"/>
    <w:p>
      <w:pPr>
        <w:spacing w:after="0"/>
        <w:ind w:left="0"/>
        <w:jc w:val="both"/>
      </w:pPr>
      <w:r>
        <w:rPr>
          <w:rFonts w:ascii="Times New Roman"/>
          <w:b w:val="false"/>
          <w:i w:val="false"/>
          <w:color w:val="000000"/>
          <w:sz w:val="28"/>
        </w:rPr>
        <w:t>
      2. Әдеп жөніндегі уәкіл өз қызметінде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27"/>
    <w:bookmarkStart w:name="z24" w:id="28"/>
    <w:p>
      <w:pPr>
        <w:spacing w:after="0"/>
        <w:ind w:left="0"/>
        <w:jc w:val="both"/>
      </w:pPr>
      <w:r>
        <w:rPr>
          <w:rFonts w:ascii="Times New Roman"/>
          <w:b w:val="false"/>
          <w:i w:val="false"/>
          <w:color w:val="000000"/>
          <w:sz w:val="28"/>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bookmarkEnd w:id="28"/>
    <w:bookmarkStart w:name="z25" w:id="29"/>
    <w:p>
      <w:pPr>
        <w:spacing w:after="0"/>
        <w:ind w:left="0"/>
        <w:jc w:val="both"/>
      </w:pPr>
      <w:r>
        <w:rPr>
          <w:rFonts w:ascii="Times New Roman"/>
          <w:b w:val="false"/>
          <w:i w:val="false"/>
          <w:color w:val="000000"/>
          <w:sz w:val="28"/>
        </w:rPr>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bookmarkEnd w:id="29"/>
    <w:bookmarkStart w:name="z26" w:id="30"/>
    <w:p>
      <w:pPr>
        <w:spacing w:after="0"/>
        <w:ind w:left="0"/>
        <w:jc w:val="both"/>
      </w:pPr>
      <w:r>
        <w:rPr>
          <w:rFonts w:ascii="Times New Roman"/>
          <w:b w:val="false"/>
          <w:i w:val="false"/>
          <w:color w:val="000000"/>
          <w:sz w:val="28"/>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2. Әдеп жөніндегі уәкілдің негізгі функциялары</w:t>
      </w:r>
    </w:p>
    <w:bookmarkEnd w:id="32"/>
    <w:bookmarkStart w:name="z35" w:id="33"/>
    <w:p>
      <w:pPr>
        <w:spacing w:after="0"/>
        <w:ind w:left="0"/>
        <w:jc w:val="both"/>
      </w:pPr>
      <w:r>
        <w:rPr>
          <w:rFonts w:ascii="Times New Roman"/>
          <w:b w:val="false"/>
          <w:i w:val="false"/>
          <w:color w:val="000000"/>
          <w:sz w:val="28"/>
        </w:rPr>
        <w:t>
      4. Әдеп жөніндегі уәкіл өз құзыреті шегінде мынадай функцияларды жүзеге асырады:</w:t>
      </w:r>
    </w:p>
    <w:bookmarkEnd w:id="33"/>
    <w:p>
      <w:pPr>
        <w:spacing w:after="0"/>
        <w:ind w:left="0"/>
        <w:jc w:val="both"/>
      </w:pPr>
      <w:r>
        <w:rPr>
          <w:rFonts w:ascii="Times New Roman"/>
          <w:b w:val="false"/>
          <w:i w:val="false"/>
          <w:color w:val="000000"/>
          <w:sz w:val="28"/>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pPr>
        <w:spacing w:after="0"/>
        <w:ind w:left="0"/>
        <w:jc w:val="both"/>
      </w:pPr>
      <w:r>
        <w:rPr>
          <w:rFonts w:ascii="Times New Roman"/>
          <w:b w:val="false"/>
          <w:i w:val="false"/>
          <w:color w:val="000000"/>
          <w:sz w:val="28"/>
        </w:rPr>
        <w:t>
      2) мемлекеттік қызметшілердің заңдарда белгіленген шектеулер мен тыйымдарды сақтауына ықпал етеді;</w:t>
      </w:r>
    </w:p>
    <w:p>
      <w:pPr>
        <w:spacing w:after="0"/>
        <w:ind w:left="0"/>
        <w:jc w:val="both"/>
      </w:pPr>
      <w:r>
        <w:rPr>
          <w:rFonts w:ascii="Times New Roman"/>
          <w:b w:val="false"/>
          <w:i w:val="false"/>
          <w:color w:val="000000"/>
          <w:sz w:val="28"/>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pPr>
        <w:spacing w:after="0"/>
        <w:ind w:left="0"/>
        <w:jc w:val="both"/>
      </w:pPr>
      <w:r>
        <w:rPr>
          <w:rFonts w:ascii="Times New Roman"/>
          <w:b w:val="false"/>
          <w:i w:val="false"/>
          <w:color w:val="000000"/>
          <w:sz w:val="28"/>
        </w:rPr>
        <w:t>
      4) ұжымда жалпы қабылданған моральдық-әдептілік нормаларына сәйкес келетін өзара қатынастар мәдениетін қалыптастыруға жәрдемдеседі;</w:t>
      </w:r>
    </w:p>
    <w:p>
      <w:pPr>
        <w:spacing w:after="0"/>
        <w:ind w:left="0"/>
        <w:jc w:val="both"/>
      </w:pPr>
      <w:r>
        <w:rPr>
          <w:rFonts w:ascii="Times New Roman"/>
          <w:b w:val="false"/>
          <w:i w:val="false"/>
          <w:color w:val="000000"/>
          <w:sz w:val="28"/>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pPr>
        <w:spacing w:after="0"/>
        <w:ind w:left="0"/>
        <w:jc w:val="both"/>
      </w:pPr>
      <w:r>
        <w:rPr>
          <w:rFonts w:ascii="Times New Roman"/>
          <w:b w:val="false"/>
          <w:i w:val="false"/>
          <w:color w:val="000000"/>
          <w:sz w:val="28"/>
        </w:rPr>
        <w:t>
      6) мемлекеттік қызметшілердің қызметтік әдеп нормаларын сақтауын мониторингтеуді және бақылауды жүзеге асырады;</w:t>
      </w:r>
    </w:p>
    <w:p>
      <w:pPr>
        <w:spacing w:after="0"/>
        <w:ind w:left="0"/>
        <w:jc w:val="both"/>
      </w:pPr>
      <w:r>
        <w:rPr>
          <w:rFonts w:ascii="Times New Roman"/>
          <w:b w:val="false"/>
          <w:i w:val="false"/>
          <w:color w:val="000000"/>
          <w:sz w:val="28"/>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pPr>
        <w:spacing w:after="0"/>
        <w:ind w:left="0"/>
        <w:jc w:val="both"/>
      </w:pPr>
      <w:r>
        <w:rPr>
          <w:rFonts w:ascii="Times New Roman"/>
          <w:b w:val="false"/>
          <w:i w:val="false"/>
          <w:color w:val="000000"/>
          <w:sz w:val="28"/>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pPr>
        <w:spacing w:after="0"/>
        <w:ind w:left="0"/>
        <w:jc w:val="both"/>
      </w:pPr>
      <w:r>
        <w:rPr>
          <w:rFonts w:ascii="Times New Roman"/>
          <w:b w:val="false"/>
          <w:i w:val="false"/>
          <w:color w:val="000000"/>
          <w:sz w:val="28"/>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pPr>
        <w:spacing w:after="0"/>
        <w:ind w:left="0"/>
        <w:jc w:val="both"/>
      </w:pPr>
      <w:r>
        <w:rPr>
          <w:rFonts w:ascii="Times New Roman"/>
          <w:b w:val="false"/>
          <w:i w:val="false"/>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pPr>
        <w:spacing w:after="0"/>
        <w:ind w:left="0"/>
        <w:jc w:val="both"/>
      </w:pPr>
      <w:r>
        <w:rPr>
          <w:rFonts w:ascii="Times New Roman"/>
          <w:b w:val="false"/>
          <w:i w:val="false"/>
          <w:color w:val="000000"/>
          <w:sz w:val="28"/>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pPr>
        <w:spacing w:after="0"/>
        <w:ind w:left="0"/>
        <w:jc w:val="both"/>
      </w:pPr>
      <w:r>
        <w:rPr>
          <w:rFonts w:ascii="Times New Roman"/>
          <w:b w:val="false"/>
          <w:i w:val="false"/>
          <w:color w:val="000000"/>
          <w:sz w:val="28"/>
        </w:rPr>
        <w:t>
      12) қызметтік әдеп нормаларын бұзудың профилактикасы мақсатында өзге де қызметті ұйымдастырады.</w:t>
      </w:r>
    </w:p>
    <w:bookmarkStart w:name="z36" w:id="34"/>
    <w:p>
      <w:pPr>
        <w:spacing w:after="0"/>
        <w:ind w:left="0"/>
        <w:jc w:val="both"/>
      </w:pPr>
      <w:r>
        <w:rPr>
          <w:rFonts w:ascii="Times New Roman"/>
          <w:b w:val="false"/>
          <w:i w:val="false"/>
          <w:color w:val="000000"/>
          <w:sz w:val="28"/>
        </w:rPr>
        <w:t>
      5. Әдеп жөніндегі уәкіл өзіне жүктелген міндеттерді орындау үшін:</w:t>
      </w:r>
    </w:p>
    <w:bookmarkEnd w:id="34"/>
    <w:p>
      <w:pPr>
        <w:spacing w:after="0"/>
        <w:ind w:left="0"/>
        <w:jc w:val="both"/>
      </w:pPr>
      <w:r>
        <w:rPr>
          <w:rFonts w:ascii="Times New Roman"/>
          <w:b w:val="false"/>
          <w:i w:val="false"/>
          <w:color w:val="000000"/>
          <w:sz w:val="28"/>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pPr>
        <w:spacing w:after="0"/>
        <w:ind w:left="0"/>
        <w:jc w:val="both"/>
      </w:pPr>
      <w:r>
        <w:rPr>
          <w:rFonts w:ascii="Times New Roman"/>
          <w:b w:val="false"/>
          <w:i w:val="false"/>
          <w:color w:val="000000"/>
          <w:sz w:val="28"/>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pPr>
        <w:spacing w:after="0"/>
        <w:ind w:left="0"/>
        <w:jc w:val="both"/>
      </w:pPr>
      <w:r>
        <w:rPr>
          <w:rFonts w:ascii="Times New Roman"/>
          <w:b w:val="false"/>
          <w:i w:val="false"/>
          <w:color w:val="000000"/>
          <w:sz w:val="28"/>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35"/>
    <w:p>
      <w:pPr>
        <w:spacing w:after="0"/>
        <w:ind w:left="0"/>
        <w:jc w:val="both"/>
      </w:pPr>
      <w:r>
        <w:rPr>
          <w:rFonts w:ascii="Times New Roman"/>
          <w:b w:val="false"/>
          <w:i w:val="false"/>
          <w:color w:val="000000"/>
          <w:sz w:val="28"/>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3. Әдеп жөніндегі уәкілдің қызметін ұйымдастыру</w:t>
      </w:r>
    </w:p>
    <w:bookmarkEnd w:id="36"/>
    <w:bookmarkStart w:name="z38" w:id="37"/>
    <w:p>
      <w:pPr>
        <w:spacing w:after="0"/>
        <w:ind w:left="0"/>
        <w:jc w:val="both"/>
      </w:pPr>
      <w:r>
        <w:rPr>
          <w:rFonts w:ascii="Times New Roman"/>
          <w:b w:val="false"/>
          <w:i w:val="false"/>
          <w:color w:val="000000"/>
          <w:sz w:val="28"/>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bookmarkEnd w:id="37"/>
    <w:bookmarkStart w:name="z40" w:id="38"/>
    <w:p>
      <w:pPr>
        <w:spacing w:after="0"/>
        <w:ind w:left="0"/>
        <w:jc w:val="both"/>
      </w:pPr>
      <w:r>
        <w:rPr>
          <w:rFonts w:ascii="Times New Roman"/>
          <w:b w:val="false"/>
          <w:i w:val="false"/>
          <w:color w:val="000000"/>
          <w:sz w:val="28"/>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bookmarkEnd w:id="38"/>
    <w:bookmarkStart w:name="z41" w:id="39"/>
    <w:p>
      <w:pPr>
        <w:spacing w:after="0"/>
        <w:ind w:left="0"/>
        <w:jc w:val="both"/>
      </w:pPr>
      <w:r>
        <w:rPr>
          <w:rFonts w:ascii="Times New Roman"/>
          <w:b w:val="false"/>
          <w:i w:val="false"/>
          <w:color w:val="000000"/>
          <w:sz w:val="28"/>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39"/>
    <w:p>
      <w:pPr>
        <w:spacing w:after="0"/>
        <w:ind w:left="0"/>
        <w:jc w:val="both"/>
      </w:pPr>
      <w:r>
        <w:rPr>
          <w:rFonts w:ascii="Times New Roman"/>
          <w:b w:val="false"/>
          <w:i w:val="false"/>
          <w:color w:val="000000"/>
          <w:sz w:val="28"/>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pPr>
        <w:spacing w:after="0"/>
        <w:ind w:left="0"/>
        <w:jc w:val="both"/>
      </w:pPr>
      <w:r>
        <w:rPr>
          <w:rFonts w:ascii="Times New Roman"/>
          <w:b w:val="false"/>
          <w:i w:val="false"/>
          <w:color w:val="000000"/>
          <w:sz w:val="28"/>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bookmarkStart w:name="z42" w:id="40"/>
    <w:p>
      <w:pPr>
        <w:spacing w:after="0"/>
        <w:ind w:left="0"/>
        <w:jc w:val="both"/>
      </w:pPr>
      <w:r>
        <w:rPr>
          <w:rFonts w:ascii="Times New Roman"/>
          <w:b w:val="false"/>
          <w:i w:val="false"/>
          <w:color w:val="000000"/>
          <w:sz w:val="28"/>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Жарлығына</w:t>
            </w:r>
            <w:r>
              <w:br/>
            </w:r>
            <w:r>
              <w:rPr>
                <w:rFonts w:ascii="Times New Roman"/>
                <w:b w:val="false"/>
                <w:i w:val="false"/>
                <w:color w:val="000000"/>
                <w:sz w:val="20"/>
              </w:rPr>
              <w:t>ҚОСЫМША</w:t>
            </w:r>
          </w:p>
        </w:tc>
      </w:tr>
    </w:tbl>
    <w:bookmarkStart w:name="z44" w:id="41"/>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41"/>
    <w:bookmarkStart w:name="z45" w:id="42"/>
    <w:p>
      <w:pPr>
        <w:spacing w:after="0"/>
        <w:ind w:left="0"/>
        <w:jc w:val="both"/>
      </w:pPr>
      <w:r>
        <w:rPr>
          <w:rFonts w:ascii="Times New Roman"/>
          <w:b w:val="false"/>
          <w:i w:val="false"/>
          <w:color w:val="000000"/>
          <w:sz w:val="28"/>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19, 225-құжат).</w:t>
      </w:r>
    </w:p>
    <w:bookmarkEnd w:id="42"/>
    <w:bookmarkStart w:name="z46" w:id="43"/>
    <w:p>
      <w:pPr>
        <w:spacing w:after="0"/>
        <w:ind w:left="0"/>
        <w:jc w:val="both"/>
      </w:pPr>
      <w:r>
        <w:rPr>
          <w:rFonts w:ascii="Times New Roman"/>
          <w:b w:val="false"/>
          <w:i w:val="false"/>
          <w:color w:val="000000"/>
          <w:sz w:val="28"/>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43, 499-құжат).</w:t>
      </w:r>
    </w:p>
    <w:bookmarkEnd w:id="43"/>
    <w:bookmarkStart w:name="z47" w:id="44"/>
    <w:p>
      <w:pPr>
        <w:spacing w:after="0"/>
        <w:ind w:left="0"/>
        <w:jc w:val="both"/>
      </w:pPr>
      <w:r>
        <w:rPr>
          <w:rFonts w:ascii="Times New Roman"/>
          <w:b w:val="false"/>
          <w:i w:val="false"/>
          <w:color w:val="000000"/>
          <w:sz w:val="28"/>
        </w:rPr>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30, 365-құжат).</w:t>
      </w:r>
    </w:p>
    <w:bookmarkEnd w:id="44"/>
    <w:bookmarkStart w:name="z48" w:id="45"/>
    <w:p>
      <w:pPr>
        <w:spacing w:after="0"/>
        <w:ind w:left="0"/>
        <w:jc w:val="both"/>
      </w:pPr>
      <w:r>
        <w:rPr>
          <w:rFonts w:ascii="Times New Roman"/>
          <w:b w:val="false"/>
          <w:i w:val="false"/>
          <w:color w:val="000000"/>
          <w:sz w:val="28"/>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58, 786-құжат).</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