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95a1" w14:textId="2ad9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Кодекса служебной этики гражданских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августа 2020 года № 342. Зарегистрирован в Министерстве юстиции Республики Казахстан 29 августа 2020 года № 21150.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гражданских служащих.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342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Кодекс служебной этики гражданских служащих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Кодекс служебной этики гражданских служащих (далее – Кодекс)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Трудового кодекса Республики Казахстан от 23 ноября 2015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Кодекс представляет собой свод общих принципов и норм служебной этики, которыми руководствуются гражданские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и соблюдение гражданскими служащими положений Кодекса является одним из критериев оценки качества их профессиональной деятельности и трудовой дисциплины.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Этические нормы и требования, содержащиеся в настоящем Кодексе обязательны для всех гражданских служащих, которые должны неуклонно соблюдаться ими.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Гражданский служащий в течение трех рабочих дней со дня поступления на гражданскую службу ознакамливается с текстом настоящего Кодекса в письменной форме.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Лист ознакомления хранится в личном деле гражданского служащего, которое ведется непосредственно кадровой службой организации.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Этические принципы деятельности гражданского служащего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Гражданскому служащему при выполнении своих должностных обязанностей необходимо соблюдать следующие принципы: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беспристрастность;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 и объективность;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порядочность;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компетентность;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безупречное поведение;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лояльность;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конфиденциальность информации.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Этические требования к гражданским служащим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осуществлении своей деятельности гражданский служащий соблюдает требования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Трудового Кодекса Республики Казахстан от 23 ноября 2015 года, законов Республики Казахстан и иных нормативных правовых актов Республики Казахстан, а также положения настоящего Кодекса.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Гражданскому служащему необходимо: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 выполнять свои служебные обязанности, неукоснительно соблюдать трудовую дисциплину, рационально и эффективно использовать рабочее время;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соответствовать высоким моральным и нравственным критериям, соблюдать установленные законами Республики Казахстан ограничения и запреты;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повышать свой профессиональный уровень и квалификацию для эффективного использования служебных обязанностей;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быть честным, справедливым, скромным, соблюдать общепринятые морально-этические нормы, проявлять вежливость и корректность в обращении с гражданами и коллегами;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законность при осуществлении служебных обязанностей;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прозрачность принятия решений, затрагивающих права и законные интересы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сохранность государственной собственности, рационально, эффективно и только в служебных целях использовать вверенную собственность организации, включая автотранспортные средства;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деловой этикет и правила официального поведения;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противостоять проявлениям коррупции;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пресекать либо принимать иные меры по недопущению нарушений норм служебной этики со стороны других гражданских служащих.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Гражданскому служащему необходимо не допускать: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конфликтных ситуаций, способных нанести ущерб репутации или авторитету гражданского служащего и организации;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служебного положения для оказания влияния на деятельность государственных органов, местного исполнительного органа, организаций, должностных лиц, государственных служащих и граждан при решении вопросов личного характера;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проступков и правонарушений, за которые законом предусмотрена дисциплинарная, административная либо уголовная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служебного положения для решения вопросов личного характера, не допускать фактов принятия подарков и услуг от физических и юридических лиц в связи с выполнением служебных обязанностей;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использования служебной информации в корыстных и иных личных целях;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распространения сведений, не соответствующих действительности, не комментировать и обсуждать, в том числе профессиональные качества других гражданских служащих, не допускать выражения и высказывания, порочащие другого гражданского служащего, а также критические замечания в его адрес.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Гражданскому служащему во внеслужебное время необходимо: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проявлять скромность, не подчеркивать и не использовать свое должностное положение;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Внешний вид гражданского служащего при исполнении им служебных обязанностей должен соответствовать общепринятому деловому стилю, который отличают официальность, сдержанность, аккуратность.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Этические конфликты и их разрешение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возникновения конфликтной ситуации гражданскому служащему необходимо доложить и обсудить проблему конфликта с непосредственным руководителем для принятия соответствующих мер.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Нарушение служебной этики гражданскими служащими влечет дисциплинарную ответственность, установленную законодательством.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гражданскими служащими положений настоящего Кодекса учитывается при проведении аттестации, выдвижении на вышестоящие должности.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