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B5" w:rsidRDefault="002501B5">
      <w:pPr>
        <w:pStyle w:val="a3"/>
        <w:spacing w:before="2"/>
        <w:ind w:left="0" w:right="0" w:firstLine="0"/>
        <w:jc w:val="left"/>
        <w:rPr>
          <w:b/>
          <w:sz w:val="24"/>
        </w:rPr>
      </w:pPr>
    </w:p>
    <w:p w:rsidR="00870F80" w:rsidRDefault="00870F80">
      <w:pPr>
        <w:pStyle w:val="a3"/>
        <w:spacing w:before="2"/>
        <w:ind w:left="0" w:right="0" w:firstLine="0"/>
        <w:jc w:val="left"/>
        <w:rPr>
          <w:b/>
          <w:sz w:val="24"/>
        </w:rPr>
      </w:pPr>
      <w:bookmarkStart w:id="0" w:name="_GoBack"/>
      <w:bookmarkEnd w:id="0"/>
    </w:p>
    <w:p w:rsidR="002501B5" w:rsidRDefault="00870F80">
      <w:pPr>
        <w:pStyle w:val="a4"/>
      </w:pPr>
      <w:r>
        <w:t>Кодекс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педагога</w:t>
      </w:r>
    </w:p>
    <w:p w:rsidR="002501B5" w:rsidRDefault="002501B5">
      <w:pPr>
        <w:pStyle w:val="a3"/>
        <w:ind w:left="0" w:right="0" w:firstLine="0"/>
        <w:jc w:val="left"/>
        <w:rPr>
          <w:b/>
          <w:sz w:val="34"/>
        </w:rPr>
      </w:pPr>
    </w:p>
    <w:p w:rsidR="002501B5" w:rsidRDefault="00870F80">
      <w:pPr>
        <w:pStyle w:val="1"/>
        <w:spacing w:before="236"/>
        <w:ind w:left="3061" w:firstLine="0"/>
      </w:pPr>
      <w:r>
        <w:t>Глава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spacing w:before="115"/>
        <w:ind w:right="107" w:firstLine="707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поведения, 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мы укрепляем высокую репутацию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поддерживая ее авторитет и продолжаем традиции предшествующих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 учеников.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ind w:right="107" w:firstLine="707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включать в себя уважительное, вежливое и заботливое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 к другу и к окружающим, аспекты сотрудничества и ответственности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ind w:right="110" w:firstLine="707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которые:</w:t>
      </w:r>
    </w:p>
    <w:p w:rsidR="002501B5" w:rsidRDefault="00870F80">
      <w:pPr>
        <w:pStyle w:val="a5"/>
        <w:numPr>
          <w:ilvl w:val="0"/>
          <w:numId w:val="8"/>
        </w:numPr>
        <w:tabs>
          <w:tab w:val="left" w:pos="1065"/>
        </w:tabs>
        <w:spacing w:line="242" w:lineRule="auto"/>
        <w:ind w:right="104" w:firstLine="707"/>
        <w:jc w:val="left"/>
        <w:rPr>
          <w:sz w:val="28"/>
        </w:rPr>
      </w:pPr>
      <w:r>
        <w:rPr>
          <w:sz w:val="28"/>
        </w:rPr>
        <w:t>регулир</w:t>
      </w:r>
      <w:r>
        <w:rPr>
          <w:sz w:val="28"/>
        </w:rPr>
        <w:t>уют</w:t>
      </w:r>
      <w:r>
        <w:rPr>
          <w:spacing w:val="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между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организации;</w:t>
      </w:r>
    </w:p>
    <w:p w:rsidR="002501B5" w:rsidRDefault="00870F80">
      <w:pPr>
        <w:pStyle w:val="a5"/>
        <w:numPr>
          <w:ilvl w:val="0"/>
          <w:numId w:val="8"/>
        </w:numPr>
        <w:tabs>
          <w:tab w:val="left" w:pos="974"/>
        </w:tabs>
        <w:spacing w:line="317" w:lineRule="exact"/>
        <w:ind w:left="973" w:right="0" w:hanging="164"/>
        <w:jc w:val="left"/>
        <w:rPr>
          <w:sz w:val="28"/>
        </w:rPr>
      </w:pPr>
      <w:r>
        <w:rPr>
          <w:sz w:val="28"/>
        </w:rPr>
        <w:t>защищают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достоинство;</w:t>
      </w:r>
    </w:p>
    <w:p w:rsidR="002501B5" w:rsidRDefault="00870F80">
      <w:pPr>
        <w:pStyle w:val="a5"/>
        <w:numPr>
          <w:ilvl w:val="0"/>
          <w:numId w:val="8"/>
        </w:numPr>
        <w:tabs>
          <w:tab w:val="left" w:pos="998"/>
        </w:tabs>
        <w:ind w:right="111" w:firstLine="707"/>
        <w:jc w:val="left"/>
        <w:rPr>
          <w:sz w:val="28"/>
        </w:rPr>
      </w:pPr>
      <w:r>
        <w:rPr>
          <w:sz w:val="28"/>
        </w:rPr>
        <w:t>поддерживают</w:t>
      </w:r>
      <w:r>
        <w:rPr>
          <w:spacing w:val="1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2501B5" w:rsidRDefault="00870F80">
      <w:pPr>
        <w:pStyle w:val="a5"/>
        <w:numPr>
          <w:ilvl w:val="0"/>
          <w:numId w:val="8"/>
        </w:numPr>
        <w:tabs>
          <w:tab w:val="left" w:pos="1101"/>
        </w:tabs>
        <w:ind w:firstLine="707"/>
        <w:jc w:val="left"/>
        <w:rPr>
          <w:sz w:val="28"/>
        </w:rPr>
      </w:pP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доверии,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 и справедливости.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ind w:right="111" w:firstLine="707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ind w:right="107" w:firstLine="707"/>
        <w:jc w:val="both"/>
        <w:rPr>
          <w:sz w:val="28"/>
        </w:rPr>
      </w:pP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этике,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</w:t>
      </w:r>
      <w:r>
        <w:rPr>
          <w:sz w:val="28"/>
        </w:rPr>
        <w:t>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Кодекса.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ind w:right="105" w:firstLine="707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учебно-воспитательного процесса (детей, родителей, педагогов).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– на родительских собраниях, детей – на классных часах. 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документом.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ind w:right="1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принципы: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</w:t>
      </w:r>
      <w:r>
        <w:rPr>
          <w:sz w:val="28"/>
        </w:rPr>
        <w:t>ь,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демократичность,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 солидарность.</w:t>
      </w:r>
    </w:p>
    <w:p w:rsidR="002501B5" w:rsidRDefault="00870F80">
      <w:pPr>
        <w:pStyle w:val="a5"/>
        <w:numPr>
          <w:ilvl w:val="0"/>
          <w:numId w:val="9"/>
        </w:numPr>
        <w:tabs>
          <w:tab w:val="left" w:pos="1023"/>
        </w:tabs>
        <w:spacing w:before="1"/>
        <w:ind w:right="107" w:firstLine="707"/>
        <w:jc w:val="both"/>
        <w:rPr>
          <w:sz w:val="28"/>
        </w:rPr>
      </w:pPr>
      <w:r>
        <w:rPr>
          <w:sz w:val="28"/>
        </w:rPr>
        <w:t>Так как Кодекс – управленческий инструмент, хотя и сравнительно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новый,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обращаться.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его для разрешения сложных этических ситуаций.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сотрудников, разбор этических ситуаций, реагирование на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</w:p>
    <w:p w:rsidR="002501B5" w:rsidRDefault="002501B5">
      <w:pPr>
        <w:jc w:val="both"/>
        <w:rPr>
          <w:sz w:val="28"/>
        </w:rPr>
        <w:sectPr w:rsidR="002501B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501B5" w:rsidRDefault="00870F80">
      <w:pPr>
        <w:pStyle w:val="1"/>
        <w:spacing w:line="242" w:lineRule="auto"/>
        <w:ind w:left="3534" w:right="3057" w:hanging="471"/>
        <w:jc w:val="left"/>
      </w:pPr>
      <w:r>
        <w:lastRenderedPageBreak/>
        <w:t>Глава II. Основные нормы</w:t>
      </w:r>
      <w:r>
        <w:rPr>
          <w:spacing w:val="-6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педагога</w:t>
      </w:r>
    </w:p>
    <w:p w:rsidR="002501B5" w:rsidRDefault="00870F80">
      <w:pPr>
        <w:pStyle w:val="a3"/>
        <w:tabs>
          <w:tab w:val="left" w:pos="1531"/>
          <w:tab w:val="left" w:pos="3371"/>
          <w:tab w:val="left" w:pos="3918"/>
          <w:tab w:val="left" w:pos="5572"/>
          <w:tab w:val="left" w:pos="5965"/>
          <w:tab w:val="left" w:pos="6735"/>
          <w:tab w:val="left" w:pos="7138"/>
          <w:tab w:val="left" w:pos="8608"/>
        </w:tabs>
        <w:spacing w:before="111"/>
        <w:ind w:right="111"/>
        <w:jc w:val="right"/>
      </w:pPr>
      <w:r>
        <w:t>1.Профессиональная</w:t>
      </w:r>
      <w:r>
        <w:rPr>
          <w:spacing w:val="3"/>
        </w:rPr>
        <w:t xml:space="preserve"> </w:t>
      </w:r>
      <w:r>
        <w:t>этика</w:t>
      </w:r>
      <w:r>
        <w:rPr>
          <w:spacing w:val="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призвания,</w:t>
      </w:r>
      <w:r>
        <w:rPr>
          <w:spacing w:val="69"/>
        </w:rPr>
        <w:t xml:space="preserve"> </w:t>
      </w:r>
      <w:r>
        <w:t>преданности</w:t>
      </w:r>
      <w:r>
        <w:rPr>
          <w:spacing w:val="-67"/>
        </w:rPr>
        <w:t xml:space="preserve"> </w:t>
      </w:r>
      <w:r>
        <w:t>своей работе и чувства ответственности при исполнении своих обязанностей.</w:t>
      </w:r>
      <w:r>
        <w:rPr>
          <w:spacing w:val="-67"/>
        </w:rPr>
        <w:t xml:space="preserve"> </w:t>
      </w:r>
      <w:r>
        <w:t>2.Педагог</w:t>
      </w:r>
      <w:r>
        <w:tab/>
        <w:t>требователен</w:t>
      </w:r>
      <w:r>
        <w:tab/>
        <w:t>по</w:t>
      </w:r>
      <w:r>
        <w:tab/>
        <w:t>отношению</w:t>
      </w:r>
      <w:r>
        <w:tab/>
        <w:t>к</w:t>
      </w:r>
      <w:r>
        <w:tab/>
        <w:t>себе</w:t>
      </w:r>
      <w:r>
        <w:tab/>
        <w:t>и</w:t>
      </w:r>
      <w:r>
        <w:tab/>
        <w:t>стремится</w:t>
      </w:r>
      <w:r>
        <w:tab/>
        <w:t>к</w:t>
      </w:r>
    </w:p>
    <w:p w:rsidR="002501B5" w:rsidRDefault="00870F80">
      <w:pPr>
        <w:pStyle w:val="a3"/>
        <w:ind w:right="110" w:firstLine="0"/>
      </w:pPr>
      <w:r>
        <w:t>самосовершенствованию.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самонаблюдение,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</w:t>
      </w:r>
      <w:r>
        <w:t>олжен</w:t>
      </w:r>
      <w:r>
        <w:rPr>
          <w:spacing w:val="1"/>
        </w:rPr>
        <w:t xml:space="preserve"> </w:t>
      </w:r>
      <w:r>
        <w:t>терять</w:t>
      </w:r>
      <w:r>
        <w:rPr>
          <w:spacing w:val="1"/>
        </w:rPr>
        <w:t xml:space="preserve"> </w:t>
      </w:r>
      <w:r>
        <w:t>чувство меры</w:t>
      </w:r>
      <w:r>
        <w:rPr>
          <w:spacing w:val="-2"/>
        </w:rPr>
        <w:t xml:space="preserve"> </w:t>
      </w:r>
      <w:r>
        <w:t>и самообладания.</w:t>
      </w:r>
    </w:p>
    <w:p w:rsidR="002501B5" w:rsidRDefault="00870F80">
      <w:pPr>
        <w:pStyle w:val="a5"/>
        <w:numPr>
          <w:ilvl w:val="0"/>
          <w:numId w:val="7"/>
        </w:numPr>
        <w:tabs>
          <w:tab w:val="left" w:pos="1023"/>
        </w:tabs>
        <w:ind w:right="110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наилучших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2501B5" w:rsidRDefault="00870F80">
      <w:pPr>
        <w:pStyle w:val="a5"/>
        <w:numPr>
          <w:ilvl w:val="0"/>
          <w:numId w:val="7"/>
        </w:numPr>
        <w:tabs>
          <w:tab w:val="left" w:pos="1023"/>
        </w:tabs>
        <w:spacing w:line="242" w:lineRule="auto"/>
        <w:ind w:right="109" w:firstLine="707"/>
        <w:jc w:val="both"/>
        <w:rPr>
          <w:sz w:val="28"/>
        </w:rPr>
      </w:pPr>
      <w:r>
        <w:rPr>
          <w:sz w:val="28"/>
        </w:rPr>
        <w:t>Педагог несет ответственность за качество и результаты доверенной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</w:p>
    <w:p w:rsidR="002501B5" w:rsidRDefault="00870F80">
      <w:pPr>
        <w:pStyle w:val="a5"/>
        <w:numPr>
          <w:ilvl w:val="0"/>
          <w:numId w:val="7"/>
        </w:numPr>
        <w:tabs>
          <w:tab w:val="left" w:pos="1023"/>
        </w:tabs>
        <w:ind w:firstLine="707"/>
        <w:jc w:val="right"/>
        <w:rPr>
          <w:sz w:val="28"/>
        </w:rPr>
      </w:pPr>
      <w:r>
        <w:rPr>
          <w:sz w:val="28"/>
        </w:rPr>
        <w:t>Педагог</w:t>
      </w:r>
      <w:r>
        <w:rPr>
          <w:spacing w:val="48"/>
          <w:sz w:val="28"/>
        </w:rPr>
        <w:t xml:space="preserve"> </w:t>
      </w:r>
      <w:r>
        <w:rPr>
          <w:sz w:val="28"/>
        </w:rPr>
        <w:t>несет</w:t>
      </w:r>
      <w:r>
        <w:rPr>
          <w:spacing w:val="4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9"/>
          <w:sz w:val="28"/>
        </w:rPr>
        <w:t xml:space="preserve"> </w:t>
      </w:r>
      <w:r>
        <w:rPr>
          <w:sz w:val="28"/>
        </w:rPr>
        <w:t>за</w:t>
      </w:r>
      <w:r>
        <w:rPr>
          <w:spacing w:val="50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48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эмоциональное и духовное развитие детей, оставленных под его п</w:t>
      </w:r>
      <w:r>
        <w:rPr>
          <w:sz w:val="28"/>
        </w:rPr>
        <w:t>рисмотром.</w:t>
      </w:r>
      <w:r>
        <w:rPr>
          <w:spacing w:val="-67"/>
          <w:sz w:val="28"/>
        </w:rPr>
        <w:t xml:space="preserve"> </w:t>
      </w:r>
      <w:r>
        <w:rPr>
          <w:sz w:val="28"/>
        </w:rPr>
        <w:t>6.Педагог</w:t>
      </w:r>
      <w:r>
        <w:rPr>
          <w:spacing w:val="54"/>
          <w:sz w:val="28"/>
        </w:rPr>
        <w:t xml:space="preserve"> </w:t>
      </w:r>
      <w:r>
        <w:rPr>
          <w:sz w:val="28"/>
        </w:rPr>
        <w:t>несет</w:t>
      </w:r>
      <w:r>
        <w:rPr>
          <w:spacing w:val="5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за</w:t>
      </w:r>
      <w:r>
        <w:rPr>
          <w:spacing w:val="55"/>
          <w:sz w:val="28"/>
        </w:rPr>
        <w:t xml:space="preserve"> </w:t>
      </w:r>
      <w:r>
        <w:rPr>
          <w:sz w:val="28"/>
        </w:rPr>
        <w:t>порученные</w:t>
      </w:r>
      <w:r>
        <w:rPr>
          <w:spacing w:val="55"/>
          <w:sz w:val="28"/>
        </w:rPr>
        <w:t xml:space="preserve"> </w:t>
      </w:r>
      <w:r>
        <w:rPr>
          <w:sz w:val="28"/>
        </w:rPr>
        <w:t>ему</w:t>
      </w:r>
      <w:r>
        <w:rPr>
          <w:spacing w:val="52"/>
          <w:sz w:val="28"/>
        </w:rPr>
        <w:t xml:space="preserve"> </w:t>
      </w:r>
      <w:r>
        <w:rPr>
          <w:sz w:val="28"/>
        </w:rPr>
        <w:t>администрацией</w:t>
      </w:r>
    </w:p>
    <w:p w:rsidR="002501B5" w:rsidRDefault="00870F80">
      <w:pPr>
        <w:pStyle w:val="a3"/>
        <w:spacing w:line="321" w:lineRule="exact"/>
        <w:ind w:right="0" w:firstLine="0"/>
      </w:pP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доверенные</w:t>
      </w:r>
      <w:r>
        <w:rPr>
          <w:spacing w:val="-2"/>
        </w:rPr>
        <w:t xml:space="preserve"> </w:t>
      </w:r>
      <w:r>
        <w:t>ресурсы.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023"/>
        </w:tabs>
        <w:ind w:right="113" w:firstLine="707"/>
        <w:jc w:val="both"/>
        <w:rPr>
          <w:sz w:val="28"/>
        </w:rPr>
      </w:pPr>
      <w:r>
        <w:rPr>
          <w:sz w:val="28"/>
        </w:rPr>
        <w:t>Своим поведением педагог поддерживает и защищает 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честь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023"/>
        </w:tabs>
        <w:ind w:right="107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023"/>
        </w:tabs>
        <w:ind w:firstLine="707"/>
        <w:jc w:val="both"/>
        <w:rPr>
          <w:sz w:val="28"/>
        </w:rPr>
      </w:pPr>
      <w:r>
        <w:rPr>
          <w:sz w:val="28"/>
        </w:rPr>
        <w:t>В общении со своими учениками и во всех остальных случаях 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уважителен,</w:t>
      </w:r>
      <w:r>
        <w:rPr>
          <w:spacing w:val="-3"/>
          <w:sz w:val="28"/>
        </w:rPr>
        <w:t xml:space="preserve"> </w:t>
      </w:r>
      <w:r>
        <w:rPr>
          <w:sz w:val="28"/>
        </w:rPr>
        <w:t>вежлив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корректен.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164"/>
        </w:tabs>
        <w:spacing w:line="242" w:lineRule="auto"/>
        <w:ind w:right="105" w:firstLine="707"/>
        <w:jc w:val="both"/>
        <w:rPr>
          <w:sz w:val="28"/>
        </w:rPr>
      </w:pPr>
      <w:r>
        <w:rPr>
          <w:sz w:val="28"/>
        </w:rPr>
        <w:t>Авторитет педагога основывается на компетенции, 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такте,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умении заботиться 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учениках.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164"/>
        </w:tabs>
        <w:ind w:right="110" w:firstLine="707"/>
        <w:jc w:val="both"/>
        <w:rPr>
          <w:sz w:val="28"/>
        </w:rPr>
      </w:pPr>
      <w:r>
        <w:rPr>
          <w:sz w:val="28"/>
        </w:rPr>
        <w:t>Педагог воспитывает на своем положительном примере. Он избегает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морализаторства, не спешит осуждать и не требует от других того, что 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в</w:t>
      </w:r>
      <w:r>
        <w:rPr>
          <w:spacing w:val="-2"/>
          <w:sz w:val="28"/>
        </w:rPr>
        <w:t xml:space="preserve"> </w:t>
      </w:r>
      <w:r>
        <w:rPr>
          <w:sz w:val="28"/>
        </w:rPr>
        <w:t>силах.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164"/>
        </w:tabs>
        <w:ind w:firstLine="707"/>
        <w:jc w:val="both"/>
        <w:rPr>
          <w:sz w:val="28"/>
        </w:rPr>
      </w:pPr>
      <w:r>
        <w:rPr>
          <w:sz w:val="28"/>
        </w:rPr>
        <w:t>Педагог имеет право на неприкосновенность личной жизни, 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выбранный им образ жизни не должен наносить ущерб престижу 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извращать его отношения с учениками и коллегами или мешать 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164"/>
        </w:tabs>
        <w:spacing w:line="322" w:lineRule="exact"/>
        <w:ind w:left="1163" w:right="0" w:hanging="354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доро</w:t>
      </w:r>
      <w:r>
        <w:rPr>
          <w:sz w:val="28"/>
        </w:rPr>
        <w:t>жит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репутацией.</w:t>
      </w:r>
    </w:p>
    <w:p w:rsidR="002501B5" w:rsidRDefault="00870F80">
      <w:pPr>
        <w:pStyle w:val="a5"/>
        <w:numPr>
          <w:ilvl w:val="0"/>
          <w:numId w:val="6"/>
        </w:numPr>
        <w:tabs>
          <w:tab w:val="left" w:pos="1164"/>
        </w:tabs>
        <w:ind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не сочетаются ни 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-1"/>
          <w:sz w:val="28"/>
        </w:rPr>
        <w:t xml:space="preserve"> </w:t>
      </w:r>
      <w:r>
        <w:rPr>
          <w:sz w:val="28"/>
        </w:rPr>
        <w:t>ни ее</w:t>
      </w:r>
      <w:r>
        <w:rPr>
          <w:spacing w:val="-4"/>
          <w:sz w:val="28"/>
        </w:rPr>
        <w:t xml:space="preserve"> </w:t>
      </w:r>
      <w:r>
        <w:rPr>
          <w:sz w:val="28"/>
        </w:rPr>
        <w:t>дача.</w:t>
      </w:r>
    </w:p>
    <w:p w:rsidR="002501B5" w:rsidRDefault="002501B5">
      <w:pPr>
        <w:pStyle w:val="a3"/>
        <w:spacing w:before="7"/>
        <w:ind w:left="0" w:right="0" w:firstLine="0"/>
        <w:jc w:val="left"/>
        <w:rPr>
          <w:sz w:val="27"/>
        </w:rPr>
      </w:pPr>
    </w:p>
    <w:p w:rsidR="002501B5" w:rsidRDefault="00870F80">
      <w:pPr>
        <w:pStyle w:val="1"/>
        <w:spacing w:before="0"/>
        <w:ind w:left="3623" w:right="2363" w:hanging="1256"/>
        <w:jc w:val="left"/>
      </w:pPr>
      <w:r>
        <w:t>Глава III. Взаимоотношения педагога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</w:t>
      </w:r>
    </w:p>
    <w:p w:rsidR="002501B5" w:rsidRDefault="00870F80">
      <w:pPr>
        <w:pStyle w:val="a5"/>
        <w:numPr>
          <w:ilvl w:val="1"/>
          <w:numId w:val="6"/>
        </w:numPr>
        <w:tabs>
          <w:tab w:val="left" w:pos="2920"/>
        </w:tabs>
        <w:spacing w:before="119"/>
        <w:ind w:right="0"/>
        <w:jc w:val="left"/>
        <w:rPr>
          <w:b/>
          <w:sz w:val="28"/>
        </w:rPr>
      </w:pPr>
      <w:r>
        <w:rPr>
          <w:b/>
          <w:sz w:val="28"/>
        </w:rPr>
        <w:t>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учениками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spacing w:before="115"/>
        <w:ind w:right="109" w:firstLine="707"/>
        <w:rPr>
          <w:sz w:val="28"/>
        </w:rPr>
      </w:pPr>
      <w:r>
        <w:rPr>
          <w:sz w:val="28"/>
        </w:rPr>
        <w:t>Педагог</w:t>
      </w:r>
      <w:r>
        <w:rPr>
          <w:spacing w:val="2"/>
          <w:sz w:val="28"/>
        </w:rPr>
        <w:t xml:space="preserve"> </w:t>
      </w:r>
      <w:r>
        <w:rPr>
          <w:sz w:val="28"/>
        </w:rPr>
        <w:t>сам</w:t>
      </w:r>
      <w:r>
        <w:rPr>
          <w:spacing w:val="2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2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 взаимном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уважении.</w:t>
      </w:r>
    </w:p>
    <w:p w:rsidR="002501B5" w:rsidRDefault="002501B5">
      <w:pPr>
        <w:rPr>
          <w:sz w:val="28"/>
        </w:rPr>
        <w:sectPr w:rsidR="002501B5">
          <w:pgSz w:w="11910" w:h="16840"/>
          <w:pgMar w:top="1040" w:right="740" w:bottom="280" w:left="1600" w:header="720" w:footer="720" w:gutter="0"/>
          <w:cols w:space="720"/>
        </w:sectPr>
      </w:pP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spacing w:before="67"/>
        <w:ind w:right="111" w:firstLine="707"/>
        <w:jc w:val="both"/>
        <w:rPr>
          <w:sz w:val="28"/>
        </w:rPr>
      </w:pPr>
      <w:r>
        <w:rPr>
          <w:sz w:val="28"/>
        </w:rPr>
        <w:lastRenderedPageBreak/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Педагог выбирает такие методы работы, которые поощряют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spacing w:before="1"/>
        <w:ind w:right="107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укреплять их самоуважение и веру в свои силы, показывать 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ind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беспристрастным, одинаково доброжелательным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</w:t>
      </w:r>
      <w:r>
        <w:rPr>
          <w:sz w:val="28"/>
        </w:rPr>
        <w:t>склонным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ученикам.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исправить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ind w:right="104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баллах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тенденциозное</w:t>
      </w:r>
      <w:r>
        <w:rPr>
          <w:spacing w:val="70"/>
          <w:sz w:val="28"/>
        </w:rPr>
        <w:t xml:space="preserve"> </w:t>
      </w:r>
      <w:r>
        <w:rPr>
          <w:sz w:val="28"/>
        </w:rPr>
        <w:t>занижение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контрольных проверок.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ind w:right="109" w:firstLine="707"/>
        <w:jc w:val="both"/>
        <w:rPr>
          <w:sz w:val="28"/>
        </w:rPr>
      </w:pPr>
      <w:r>
        <w:rPr>
          <w:sz w:val="28"/>
        </w:rPr>
        <w:t>Педагогу запрещается сообщать другим лицам доверенную л</w:t>
      </w:r>
      <w:r>
        <w:rPr>
          <w:sz w:val="28"/>
        </w:rPr>
        <w:t>ично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ind w:right="105" w:firstLine="707"/>
        <w:jc w:val="both"/>
        <w:rPr>
          <w:sz w:val="28"/>
        </w:rPr>
      </w:pPr>
      <w:r>
        <w:rPr>
          <w:sz w:val="28"/>
        </w:rPr>
        <w:t>Педагог не злоупотребляет своим служебным положением. Он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использовать своих учеников, требовать от них каких-либо услуг 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одолжений.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234"/>
        </w:tabs>
        <w:ind w:right="106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вознаграждения за свою работу, в том числе и дополнительную. Если 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труд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закреплены договором.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373"/>
        </w:tabs>
        <w:ind w:right="107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 взглядам своих воспитанников. Он не имеет права навязывать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свои взгляды,</w:t>
      </w:r>
      <w:r>
        <w:rPr>
          <w:spacing w:val="-1"/>
          <w:sz w:val="28"/>
        </w:rPr>
        <w:t xml:space="preserve"> </w:t>
      </w:r>
      <w:r>
        <w:rPr>
          <w:sz w:val="28"/>
        </w:rPr>
        <w:t>иначе как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373"/>
        </w:tabs>
        <w:ind w:right="103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пристойности.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Тенденциозное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недопустимо.</w:t>
      </w:r>
    </w:p>
    <w:p w:rsidR="002501B5" w:rsidRDefault="00870F80">
      <w:pPr>
        <w:pStyle w:val="a5"/>
        <w:numPr>
          <w:ilvl w:val="1"/>
          <w:numId w:val="5"/>
        </w:numPr>
        <w:tabs>
          <w:tab w:val="left" w:pos="1373"/>
        </w:tabs>
        <w:ind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создавать новые методы воспитания</w:t>
      </w:r>
      <w:r>
        <w:rPr>
          <w:sz w:val="28"/>
        </w:rPr>
        <w:t>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пригодны,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пристойны.</w:t>
      </w:r>
    </w:p>
    <w:p w:rsidR="002501B5" w:rsidRDefault="00870F80">
      <w:pPr>
        <w:pStyle w:val="1"/>
        <w:numPr>
          <w:ilvl w:val="1"/>
          <w:numId w:val="6"/>
        </w:numPr>
        <w:tabs>
          <w:tab w:val="left" w:pos="3105"/>
        </w:tabs>
        <w:spacing w:before="126"/>
        <w:ind w:left="3104"/>
        <w:jc w:val="both"/>
      </w:pPr>
      <w:r>
        <w:t>Общение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педагогами.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spacing w:before="115"/>
        <w:ind w:right="111" w:firstLine="707"/>
        <w:jc w:val="both"/>
        <w:rPr>
          <w:sz w:val="28"/>
        </w:rPr>
      </w:pPr>
      <w:r>
        <w:rPr>
          <w:sz w:val="28"/>
        </w:rPr>
        <w:t>Взаимоотношения между педагогами основываются на 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уважения.</w:t>
      </w:r>
      <w:r>
        <w:rPr>
          <w:spacing w:val="1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1"/>
          <w:sz w:val="28"/>
        </w:rPr>
        <w:t xml:space="preserve"> </w:t>
      </w:r>
      <w:r>
        <w:rPr>
          <w:sz w:val="28"/>
        </w:rPr>
        <w:t>защищает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0"/>
          <w:sz w:val="28"/>
        </w:rPr>
        <w:t xml:space="preserve"> </w:t>
      </w:r>
      <w:r>
        <w:rPr>
          <w:sz w:val="28"/>
        </w:rPr>
        <w:t>свой</w:t>
      </w:r>
    </w:p>
    <w:p w:rsidR="002501B5" w:rsidRDefault="002501B5">
      <w:pPr>
        <w:jc w:val="both"/>
        <w:rPr>
          <w:sz w:val="28"/>
        </w:rPr>
        <w:sectPr w:rsidR="002501B5">
          <w:pgSz w:w="11910" w:h="16840"/>
          <w:pgMar w:top="1040" w:right="740" w:bottom="280" w:left="1600" w:header="720" w:footer="720" w:gutter="0"/>
          <w:cols w:space="720"/>
        </w:sectPr>
      </w:pPr>
    </w:p>
    <w:p w:rsidR="002501B5" w:rsidRDefault="00870F80">
      <w:pPr>
        <w:pStyle w:val="a3"/>
        <w:spacing w:before="67" w:line="242" w:lineRule="auto"/>
        <w:ind w:right="111" w:firstLine="0"/>
      </w:pPr>
      <w:r>
        <w:lastRenderedPageBreak/>
        <w:t>авторитет, но и авторитет своих коллег. Он не принижает своих коллег в</w:t>
      </w:r>
      <w:r>
        <w:rPr>
          <w:spacing w:val="1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(здороваться)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(пренебрежения)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коллеге.</w:t>
      </w:r>
      <w:r>
        <w:rPr>
          <w:spacing w:val="-2"/>
          <w:sz w:val="28"/>
        </w:rPr>
        <w:t xml:space="preserve"> </w:t>
      </w:r>
      <w:r>
        <w:rPr>
          <w:sz w:val="28"/>
        </w:rPr>
        <w:t>Пренебрежительное 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недопустимо.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right="107" w:firstLine="707"/>
        <w:jc w:val="both"/>
        <w:rPr>
          <w:sz w:val="28"/>
        </w:rPr>
      </w:pPr>
      <w:r>
        <w:rPr>
          <w:sz w:val="28"/>
        </w:rPr>
        <w:t>Педагоги избегают необоснованных и скандальных конфликтов 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взаимоотношениях. В случае возникновения разногласий они стремятся к 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 решению. Если же педагоги не могут прийти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(согласию) в возникшей ситуации, то одна из сторон имеет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 в Комиссию по этике просьбу помочь разобрать данную ситуацию,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и Комиссия сама уже принимает решение о необхо</w:t>
      </w:r>
      <w:r>
        <w:rPr>
          <w:sz w:val="28"/>
        </w:rPr>
        <w:t>димости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ситуации руководителя или же нет.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right="110" w:firstLine="707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взаимовыручка,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поддержка,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доверие.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right="103" w:firstLine="707"/>
        <w:jc w:val="both"/>
        <w:rPr>
          <w:sz w:val="28"/>
        </w:rPr>
      </w:pPr>
      <w:r>
        <w:rPr>
          <w:sz w:val="28"/>
        </w:rPr>
        <w:t>Преследование педагога за критику с</w:t>
      </w:r>
      <w:r>
        <w:rPr>
          <w:sz w:val="28"/>
        </w:rPr>
        <w:t>трого запрещено. Критика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первую очередь, должна быть внутренней, т.е. она должна высказываться </w:t>
      </w: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</w:t>
      </w:r>
      <w:proofErr w:type="gramEnd"/>
      <w:r>
        <w:rPr>
          <w:sz w:val="28"/>
        </w:rPr>
        <w:t xml:space="preserve"> между педагогам и высказывать ее следует с</w:t>
      </w:r>
      <w:r>
        <w:rPr>
          <w:spacing w:val="1"/>
          <w:sz w:val="28"/>
        </w:rPr>
        <w:t xml:space="preserve"> </w:t>
      </w:r>
      <w:r>
        <w:rPr>
          <w:sz w:val="28"/>
        </w:rPr>
        <w:t>глазу</w:t>
      </w:r>
      <w:r>
        <w:rPr>
          <w:spacing w:val="-5"/>
          <w:sz w:val="28"/>
        </w:rPr>
        <w:t xml:space="preserve"> </w:t>
      </w:r>
      <w:r>
        <w:rPr>
          <w:sz w:val="28"/>
        </w:rPr>
        <w:t>на глаз,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не за глаза.</w:t>
      </w:r>
      <w:r>
        <w:rPr>
          <w:spacing w:val="-1"/>
          <w:sz w:val="28"/>
        </w:rPr>
        <w:t xml:space="preserve"> </w:t>
      </w:r>
      <w:r>
        <w:rPr>
          <w:sz w:val="28"/>
        </w:rPr>
        <w:t>Не должно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сплетням.</w:t>
      </w:r>
    </w:p>
    <w:p w:rsidR="002501B5" w:rsidRDefault="00870F80">
      <w:pPr>
        <w:pStyle w:val="a3"/>
        <w:ind w:right="103"/>
      </w:pPr>
      <w:r>
        <w:t>Сотрудники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обсуждать</w:t>
      </w:r>
      <w:r>
        <w:rPr>
          <w:spacing w:val="-67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полномочий, обсуждать жизнь своей организации за пределами школы,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Интернет.</w:t>
      </w:r>
    </w:p>
    <w:p w:rsidR="002501B5" w:rsidRDefault="00870F80">
      <w:pPr>
        <w:pStyle w:val="a3"/>
        <w:ind w:right="104"/>
      </w:pPr>
      <w:r>
        <w:t>Если оное будет выявлено членами Комиссии по э</w:t>
      </w:r>
      <w:r>
        <w:t>тике или же другими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Особый педсовет «нарушителя» (педагога, ученика, сотрудника, родителя),</w:t>
      </w:r>
      <w:r>
        <w:rPr>
          <w:spacing w:val="1"/>
        </w:rPr>
        <w:t xml:space="preserve"> </w:t>
      </w:r>
      <w:r>
        <w:t>уличенного в этом противоправном действии и привлечь его к определенной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-1"/>
        </w:rPr>
        <w:t xml:space="preserve"> </w:t>
      </w:r>
      <w:r>
        <w:t>ответственности.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firstLine="707"/>
        <w:jc w:val="both"/>
        <w:rPr>
          <w:sz w:val="28"/>
        </w:rPr>
      </w:pPr>
      <w:r>
        <w:rPr>
          <w:sz w:val="28"/>
        </w:rPr>
        <w:t>Вполне допустимы и даже приветствуются положительные отзывы,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 и реклама педагогов о школе за пределами учебного заведении,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мастер-классах 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пределами школы.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right="110" w:firstLine="707"/>
        <w:jc w:val="both"/>
        <w:rPr>
          <w:sz w:val="28"/>
        </w:rPr>
      </w:pPr>
      <w:r>
        <w:rPr>
          <w:sz w:val="28"/>
        </w:rPr>
        <w:t>Кри</w:t>
      </w:r>
      <w:r>
        <w:rPr>
          <w:sz w:val="28"/>
        </w:rPr>
        <w:t>тику следует обнародовать только в тех случаях, если на нее нет</w:t>
      </w:r>
      <w:r>
        <w:rPr>
          <w:spacing w:val="-67"/>
          <w:sz w:val="28"/>
        </w:rPr>
        <w:t xml:space="preserve"> </w:t>
      </w:r>
      <w:r>
        <w:rPr>
          <w:sz w:val="28"/>
        </w:rPr>
        <w:t>реагирования,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 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501B5" w:rsidRDefault="00870F80">
      <w:pPr>
        <w:pStyle w:val="a3"/>
        <w:ind w:right="111"/>
      </w:pPr>
      <w:r>
        <w:t>Критика, направленная на работу, решения, взгляды и поступки коллег</w:t>
      </w:r>
      <w:r>
        <w:rPr>
          <w:spacing w:val="1"/>
        </w:rPr>
        <w:t xml:space="preserve"> </w:t>
      </w:r>
      <w:r>
        <w:t>и</w:t>
      </w:r>
      <w:r>
        <w:t>ли администрации, не должна унижать подвергаемое критике лицо. Она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обоснованной,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тактичной,</w:t>
      </w:r>
      <w:r>
        <w:rPr>
          <w:spacing w:val="1"/>
        </w:rPr>
        <w:t xml:space="preserve"> </w:t>
      </w:r>
      <w:r>
        <w:t>необидной,</w:t>
      </w:r>
      <w:r>
        <w:rPr>
          <w:spacing w:val="-67"/>
        </w:rPr>
        <w:t xml:space="preserve"> </w:t>
      </w:r>
      <w:r>
        <w:t>доброжелательной.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дискуссиях.</w:t>
      </w:r>
    </w:p>
    <w:p w:rsidR="002501B5" w:rsidRDefault="00870F80">
      <w:pPr>
        <w:pStyle w:val="a5"/>
        <w:numPr>
          <w:ilvl w:val="1"/>
          <w:numId w:val="4"/>
        </w:numPr>
        <w:tabs>
          <w:tab w:val="left" w:pos="1234"/>
        </w:tabs>
        <w:ind w:right="112" w:firstLine="707"/>
        <w:jc w:val="both"/>
        <w:rPr>
          <w:sz w:val="28"/>
        </w:rPr>
      </w:pPr>
      <w:r>
        <w:rPr>
          <w:sz w:val="28"/>
        </w:rPr>
        <w:t>Педагоги не прикрывают ошибки и проступки друг друга. Если 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 станет известно Комиссии по этике, то она имеет право 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 выявлению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проступков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2501B5" w:rsidRDefault="002501B5">
      <w:pPr>
        <w:jc w:val="both"/>
        <w:rPr>
          <w:sz w:val="28"/>
        </w:rPr>
        <w:sectPr w:rsidR="002501B5">
          <w:pgSz w:w="11910" w:h="16840"/>
          <w:pgMar w:top="1040" w:right="740" w:bottom="280" w:left="1600" w:header="720" w:footer="720" w:gutter="0"/>
          <w:cols w:space="720"/>
        </w:sectPr>
      </w:pPr>
    </w:p>
    <w:p w:rsidR="002501B5" w:rsidRDefault="00870F80">
      <w:pPr>
        <w:pStyle w:val="1"/>
        <w:numPr>
          <w:ilvl w:val="1"/>
          <w:numId w:val="6"/>
        </w:numPr>
        <w:tabs>
          <w:tab w:val="left" w:pos="2556"/>
        </w:tabs>
        <w:ind w:left="2555" w:hanging="282"/>
        <w:jc w:val="both"/>
      </w:pPr>
      <w:r>
        <w:lastRenderedPageBreak/>
        <w:t>Взаимоотношения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администрацией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spacing w:before="118"/>
        <w:ind w:right="111" w:firstLine="707"/>
        <w:jc w:val="both"/>
        <w:rPr>
          <w:sz w:val="28"/>
        </w:rPr>
      </w:pPr>
      <w:r>
        <w:rPr>
          <w:sz w:val="28"/>
        </w:rPr>
        <w:t>Кодекс профессиональной этики педагога базируется на 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справедливости.</w:t>
      </w:r>
    </w:p>
    <w:p w:rsidR="002501B5" w:rsidRDefault="00870F80">
      <w:pPr>
        <w:pStyle w:val="a3"/>
        <w:ind w:right="112"/>
      </w:pPr>
      <w:r>
        <w:t>Администрация школы делает все возможное для полного раскрытия</w:t>
      </w:r>
      <w:r>
        <w:rPr>
          <w:spacing w:val="1"/>
        </w:rPr>
        <w:t xml:space="preserve"> </w:t>
      </w:r>
      <w:r>
        <w:t>способностей и умений педагога как основного субъекта обр</w:t>
      </w:r>
      <w:r>
        <w:t>азовательной</w:t>
      </w:r>
      <w:r>
        <w:rPr>
          <w:spacing w:val="1"/>
        </w:rPr>
        <w:t xml:space="preserve"> </w:t>
      </w:r>
      <w:r>
        <w:t>деятельности.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ind w:right="1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 уважении, доброжелательности и умении находить общий язык.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 школы 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 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ind w:right="104" w:firstLine="707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условия для обмена взглядами, возможности договориться и 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общий язык. Различные статусы педагогов, квалиф</w:t>
      </w:r>
      <w:r>
        <w:rPr>
          <w:sz w:val="28"/>
        </w:rPr>
        <w:t>икационные категории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равноправному 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ind w:right="104" w:firstLine="707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преследовать педагогов за их убеждения или на основании личных симпатий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антипатий.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принципе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равноправия.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ind w:right="113" w:firstLine="707"/>
        <w:jc w:val="both"/>
        <w:rPr>
          <w:sz w:val="28"/>
        </w:rPr>
      </w:pPr>
      <w:r>
        <w:rPr>
          <w:sz w:val="28"/>
        </w:rPr>
        <w:t>Администрация не может требовать или собирать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личной жизни педагога, не </w:t>
      </w:r>
      <w:r>
        <w:rPr>
          <w:sz w:val="28"/>
        </w:rPr>
        <w:t>связанную с выполнением им и своих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ind w:right="113" w:firstLine="707"/>
        <w:jc w:val="both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заслугах педагогов.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ind w:right="106" w:firstLine="707"/>
        <w:jc w:val="both"/>
        <w:rPr>
          <w:sz w:val="28"/>
        </w:rPr>
      </w:pPr>
      <w:r>
        <w:rPr>
          <w:sz w:val="28"/>
        </w:rPr>
        <w:t>Педагоги имеют право получать от администрации информаци</w:t>
      </w:r>
      <w:r>
        <w:rPr>
          <w:sz w:val="28"/>
        </w:rPr>
        <w:t>ю,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имеющую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скрывать или тенденциозно извращать информацию, которая может повлиять</w:t>
      </w:r>
      <w:r>
        <w:rPr>
          <w:spacing w:val="-67"/>
          <w:sz w:val="28"/>
        </w:rPr>
        <w:t xml:space="preserve"> </w:t>
      </w:r>
      <w:r>
        <w:rPr>
          <w:sz w:val="28"/>
        </w:rPr>
        <w:t>на карьеру педагога и на качество его труда. Важные для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spacing w:before="1"/>
        <w:ind w:right="111" w:firstLine="707"/>
        <w:jc w:val="both"/>
        <w:rPr>
          <w:sz w:val="28"/>
        </w:rPr>
      </w:pPr>
      <w:r>
        <w:rPr>
          <w:sz w:val="28"/>
        </w:rPr>
        <w:t>Интриги,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непреодолимые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1"/>
          <w:sz w:val="28"/>
        </w:rPr>
        <w:t xml:space="preserve"> </w:t>
      </w:r>
      <w:r>
        <w:rPr>
          <w:sz w:val="28"/>
        </w:rPr>
        <w:t>вредительство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раскол в педагогическом сообществе мешают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непосредственные функции.</w:t>
      </w:r>
    </w:p>
    <w:p w:rsidR="002501B5" w:rsidRDefault="00870F80">
      <w:pPr>
        <w:pStyle w:val="a3"/>
        <w:ind w:right="102"/>
      </w:pPr>
      <w:r>
        <w:t>За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остает</w:t>
      </w:r>
      <w:r>
        <w:t>ся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 решения</w:t>
      </w:r>
      <w:r>
        <w:rPr>
          <w:spacing w:val="1"/>
        </w:rPr>
        <w:t xml:space="preserve"> </w:t>
      </w:r>
      <w:r>
        <w:t>в разрешении возникшего</w:t>
      </w:r>
      <w:r>
        <w:rPr>
          <w:spacing w:val="1"/>
        </w:rPr>
        <w:t xml:space="preserve"> </w:t>
      </w:r>
      <w:r>
        <w:t>конфликта, но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(аргументировано,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доказательств) Педсовету и руководителю о принятии какого-либо решения,</w:t>
      </w:r>
      <w:r>
        <w:rPr>
          <w:spacing w:val="1"/>
        </w:rPr>
        <w:t xml:space="preserve"> </w:t>
      </w:r>
      <w:r>
        <w:t>которое было принято коллегиально членами Комиссии, также руководитель,</w:t>
      </w:r>
      <w:r>
        <w:rPr>
          <w:spacing w:val="-67"/>
        </w:rPr>
        <w:t xml:space="preserve"> </w:t>
      </w:r>
      <w:r>
        <w:t>вне зависимости от решения Педсовета и рекомендации Комиссии, имеет</w:t>
      </w:r>
      <w:r>
        <w:rPr>
          <w:spacing w:val="1"/>
        </w:rPr>
        <w:t xml:space="preserve"> </w:t>
      </w:r>
      <w:r>
        <w:t>право наложить</w:t>
      </w:r>
      <w:r>
        <w:rPr>
          <w:spacing w:val="-1"/>
        </w:rPr>
        <w:t xml:space="preserve"> </w:t>
      </w:r>
      <w:r>
        <w:t>вето.</w:t>
      </w:r>
    </w:p>
    <w:p w:rsidR="002501B5" w:rsidRDefault="002501B5">
      <w:pPr>
        <w:sectPr w:rsidR="002501B5">
          <w:pgSz w:w="11910" w:h="16840"/>
          <w:pgMar w:top="1040" w:right="740" w:bottom="280" w:left="1600" w:header="720" w:footer="720" w:gutter="0"/>
          <w:cols w:space="720"/>
        </w:sectPr>
      </w:pPr>
    </w:p>
    <w:p w:rsidR="002501B5" w:rsidRDefault="00870F80">
      <w:pPr>
        <w:pStyle w:val="a5"/>
        <w:numPr>
          <w:ilvl w:val="1"/>
          <w:numId w:val="3"/>
        </w:numPr>
        <w:tabs>
          <w:tab w:val="left" w:pos="1234"/>
        </w:tabs>
        <w:spacing w:before="67"/>
        <w:ind w:right="104" w:firstLine="707"/>
        <w:jc w:val="both"/>
        <w:rPr>
          <w:sz w:val="28"/>
        </w:rPr>
      </w:pPr>
      <w:r>
        <w:rPr>
          <w:sz w:val="28"/>
        </w:rPr>
        <w:lastRenderedPageBreak/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субординацию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пытаются его разрешить с соблюдением этических норм.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разбирается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373"/>
        </w:tabs>
        <w:spacing w:before="1"/>
        <w:ind w:right="103" w:firstLine="707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z w:val="28"/>
        </w:rPr>
        <w:t xml:space="preserve"> расходовать материальные и другие ресурсы. Они не 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телефакс,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материалы),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свое рабочее время для личных нужд. Случаи, в которых 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2501B5" w:rsidRDefault="00870F80">
      <w:pPr>
        <w:pStyle w:val="a5"/>
        <w:numPr>
          <w:ilvl w:val="1"/>
          <w:numId w:val="3"/>
        </w:numPr>
        <w:tabs>
          <w:tab w:val="left" w:pos="1373"/>
          <w:tab w:val="left" w:pos="1946"/>
          <w:tab w:val="left" w:pos="2539"/>
          <w:tab w:val="left" w:pos="2630"/>
          <w:tab w:val="left" w:pos="2893"/>
          <w:tab w:val="left" w:pos="4213"/>
          <w:tab w:val="left" w:pos="4734"/>
          <w:tab w:val="left" w:pos="5505"/>
          <w:tab w:val="left" w:pos="6036"/>
          <w:tab w:val="left" w:pos="6708"/>
          <w:tab w:val="left" w:pos="7730"/>
          <w:tab w:val="left" w:pos="7880"/>
          <w:tab w:val="left" w:pos="9301"/>
        </w:tabs>
        <w:spacing w:before="2"/>
        <w:ind w:right="109" w:firstLine="707"/>
        <w:jc w:val="righ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и</w:t>
      </w:r>
      <w:r>
        <w:rPr>
          <w:sz w:val="28"/>
        </w:rPr>
        <w:tab/>
        <w:t>руководитель</w:t>
      </w:r>
      <w:r>
        <w:rPr>
          <w:sz w:val="28"/>
        </w:rPr>
        <w:tab/>
        <w:t>подразделения</w:t>
      </w:r>
      <w:r>
        <w:rPr>
          <w:sz w:val="28"/>
        </w:rPr>
        <w:tab/>
        <w:t>школы</w:t>
      </w:r>
      <w:r>
        <w:rPr>
          <w:sz w:val="28"/>
        </w:rPr>
        <w:tab/>
        <w:t>объективен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беско</w:t>
      </w:r>
      <w:r>
        <w:rPr>
          <w:sz w:val="28"/>
        </w:rPr>
        <w:t>рыстен.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z w:val="28"/>
        </w:rPr>
        <w:tab/>
        <w:t>служебные</w:t>
      </w:r>
      <w:r>
        <w:rPr>
          <w:sz w:val="28"/>
        </w:rPr>
        <w:tab/>
        <w:t>решения</w:t>
      </w:r>
      <w:r>
        <w:rPr>
          <w:sz w:val="28"/>
        </w:rPr>
        <w:tab/>
        <w:t>не</w:t>
      </w:r>
      <w:r>
        <w:rPr>
          <w:sz w:val="28"/>
        </w:rPr>
        <w:tab/>
        <w:t>подчиняются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собственным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интересам, а также личным интересам членов семьи, родственников и друзей.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proofErr w:type="gramStart"/>
      <w:r>
        <w:rPr>
          <w:sz w:val="28"/>
        </w:rPr>
        <w:t>12.Если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5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иной</w:t>
      </w:r>
      <w:r>
        <w:rPr>
          <w:spacing w:val="1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обязанной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"/>
          <w:sz w:val="28"/>
        </w:rPr>
        <w:t xml:space="preserve"> </w:t>
      </w:r>
      <w:r>
        <w:rPr>
          <w:sz w:val="28"/>
        </w:rPr>
        <w:t>он</w:t>
      </w:r>
      <w:r>
        <w:rPr>
          <w:spacing w:val="5"/>
          <w:sz w:val="28"/>
        </w:rPr>
        <w:t xml:space="preserve"> </w:t>
      </w:r>
      <w:r>
        <w:rPr>
          <w:sz w:val="28"/>
        </w:rPr>
        <w:t>лично</w:t>
      </w:r>
      <w:r>
        <w:rPr>
          <w:spacing w:val="5"/>
          <w:sz w:val="28"/>
        </w:rPr>
        <w:t xml:space="preserve"> </w:t>
      </w:r>
      <w:r>
        <w:rPr>
          <w:sz w:val="28"/>
        </w:rPr>
        <w:t>заинтересован, 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связи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этим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5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23"/>
          <w:sz w:val="28"/>
        </w:rPr>
        <w:t xml:space="preserve"> </w:t>
      </w:r>
      <w:r>
        <w:rPr>
          <w:sz w:val="28"/>
        </w:rPr>
        <w:t>беспристрастность,</w:t>
      </w:r>
      <w:r>
        <w:rPr>
          <w:spacing w:val="23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24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лицам,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обсуждении,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берет</w:t>
      </w:r>
      <w:r>
        <w:rPr>
          <w:spacing w:val="36"/>
          <w:sz w:val="28"/>
        </w:rPr>
        <w:t xml:space="preserve"> </w:t>
      </w:r>
      <w:r>
        <w:rPr>
          <w:sz w:val="28"/>
        </w:rPr>
        <w:t>самоотвод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или</w:t>
      </w:r>
    </w:p>
    <w:p w:rsidR="002501B5" w:rsidRDefault="00870F80">
      <w:pPr>
        <w:pStyle w:val="a3"/>
        <w:spacing w:line="322" w:lineRule="exact"/>
        <w:ind w:right="0" w:firstLine="0"/>
      </w:pPr>
      <w:r>
        <w:t>иного</w:t>
      </w:r>
      <w:r>
        <w:rPr>
          <w:spacing w:val="-2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решения.</w:t>
      </w:r>
    </w:p>
    <w:p w:rsidR="002501B5" w:rsidRDefault="00870F80">
      <w:pPr>
        <w:pStyle w:val="a3"/>
        <w:ind w:right="104"/>
      </w:pPr>
      <w:r>
        <w:t>3.</w:t>
      </w:r>
      <w:proofErr w:type="gramStart"/>
      <w:r>
        <w:t>13.Педагог</w:t>
      </w:r>
      <w:proofErr w:type="gramEnd"/>
      <w:r>
        <w:t xml:space="preserve"> не может представлять свою организацию</w:t>
      </w:r>
      <w:r>
        <w:rPr>
          <w:spacing w:val="1"/>
        </w:rPr>
        <w:t xml:space="preserve"> </w:t>
      </w:r>
      <w:r>
        <w:t>в судебном</w:t>
      </w:r>
      <w:r>
        <w:rPr>
          <w:spacing w:val="1"/>
        </w:rPr>
        <w:t xml:space="preserve"> </w:t>
      </w:r>
      <w:r>
        <w:t>споре с другой организацией, предприятием или физическими лицами 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частные интересы или счеты, и он может быть заинтересован в том или ином</w:t>
      </w:r>
      <w:r>
        <w:rPr>
          <w:spacing w:val="1"/>
        </w:rPr>
        <w:t xml:space="preserve"> </w:t>
      </w:r>
      <w:r>
        <w:t>исходе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</w:t>
      </w:r>
      <w:r>
        <w:t>лжен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и лицам,</w:t>
      </w:r>
      <w:r>
        <w:rPr>
          <w:spacing w:val="-1"/>
        </w:rPr>
        <w:t xml:space="preserve"> </w:t>
      </w:r>
      <w:r>
        <w:t>рассматривающим</w:t>
      </w:r>
      <w:r>
        <w:rPr>
          <w:spacing w:val="-1"/>
        </w:rPr>
        <w:t xml:space="preserve"> </w:t>
      </w:r>
      <w:r>
        <w:t>данное дело.</w:t>
      </w:r>
    </w:p>
    <w:p w:rsidR="002501B5" w:rsidRDefault="00870F80">
      <w:pPr>
        <w:pStyle w:val="1"/>
        <w:numPr>
          <w:ilvl w:val="1"/>
          <w:numId w:val="6"/>
        </w:numPr>
        <w:tabs>
          <w:tab w:val="left" w:pos="1774"/>
        </w:tabs>
        <w:spacing w:before="126"/>
        <w:ind w:left="1773" w:hanging="213"/>
        <w:jc w:val="both"/>
      </w:pPr>
      <w:r>
        <w:t>Отношения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опекунами</w:t>
      </w:r>
      <w:r>
        <w:rPr>
          <w:spacing w:val="-1"/>
        </w:rPr>
        <w:t xml:space="preserve"> </w:t>
      </w:r>
      <w:r>
        <w:t>учеников</w:t>
      </w:r>
    </w:p>
    <w:p w:rsidR="002501B5" w:rsidRDefault="00870F80">
      <w:pPr>
        <w:pStyle w:val="a5"/>
        <w:numPr>
          <w:ilvl w:val="1"/>
          <w:numId w:val="2"/>
        </w:numPr>
        <w:tabs>
          <w:tab w:val="left" w:pos="1234"/>
        </w:tabs>
        <w:spacing w:before="114"/>
        <w:ind w:right="104" w:firstLine="707"/>
        <w:jc w:val="both"/>
        <w:rPr>
          <w:sz w:val="28"/>
        </w:rPr>
      </w:pPr>
      <w:r>
        <w:rPr>
          <w:sz w:val="28"/>
        </w:rPr>
        <w:t>Консультация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важнейшая часть деятельности педагога. Он устраняет причины 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2501B5" w:rsidRDefault="00870F80">
      <w:pPr>
        <w:pStyle w:val="a5"/>
        <w:numPr>
          <w:ilvl w:val="1"/>
          <w:numId w:val="2"/>
        </w:numPr>
        <w:tabs>
          <w:tab w:val="left" w:pos="1234"/>
        </w:tabs>
        <w:ind w:right="109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опекунах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детях.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довершившего педагогу</w:t>
      </w:r>
      <w:r>
        <w:rPr>
          <w:spacing w:val="-3"/>
          <w:sz w:val="28"/>
        </w:rPr>
        <w:t xml:space="preserve"> </w:t>
      </w:r>
      <w:r>
        <w:rPr>
          <w:sz w:val="28"/>
        </w:rPr>
        <w:t>упомян</w:t>
      </w:r>
      <w:r>
        <w:rPr>
          <w:sz w:val="28"/>
        </w:rPr>
        <w:t>утое мнение.</w:t>
      </w:r>
    </w:p>
    <w:p w:rsidR="002501B5" w:rsidRDefault="00870F80">
      <w:pPr>
        <w:pStyle w:val="a5"/>
        <w:numPr>
          <w:ilvl w:val="1"/>
          <w:numId w:val="2"/>
        </w:numPr>
        <w:tabs>
          <w:tab w:val="left" w:pos="1234"/>
        </w:tabs>
        <w:spacing w:before="1"/>
        <w:ind w:right="107" w:firstLine="707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учеников; не имеют права побуждать родительские комитеты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угощения,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подобное.</w:t>
      </w:r>
    </w:p>
    <w:p w:rsidR="002501B5" w:rsidRDefault="00870F80">
      <w:pPr>
        <w:pStyle w:val="a5"/>
        <w:numPr>
          <w:ilvl w:val="1"/>
          <w:numId w:val="2"/>
        </w:numPr>
        <w:tabs>
          <w:tab w:val="left" w:pos="1234"/>
        </w:tabs>
        <w:spacing w:line="242" w:lineRule="auto"/>
        <w:ind w:right="112" w:firstLine="707"/>
        <w:rPr>
          <w:sz w:val="28"/>
        </w:rPr>
      </w:pPr>
      <w:r>
        <w:rPr>
          <w:sz w:val="28"/>
        </w:rPr>
        <w:t>Отношения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8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2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достижений детей.</w:t>
      </w:r>
    </w:p>
    <w:p w:rsidR="002501B5" w:rsidRDefault="00870F80">
      <w:pPr>
        <w:pStyle w:val="a5"/>
        <w:numPr>
          <w:ilvl w:val="1"/>
          <w:numId w:val="2"/>
        </w:numPr>
        <w:tabs>
          <w:tab w:val="left" w:pos="1234"/>
        </w:tabs>
        <w:ind w:right="114" w:firstLine="707"/>
        <w:rPr>
          <w:sz w:val="28"/>
        </w:rPr>
      </w:pP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их</w:t>
      </w:r>
      <w:r>
        <w:rPr>
          <w:spacing w:val="5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поддержка,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опекунами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2501B5" w:rsidRDefault="00870F80">
      <w:pPr>
        <w:pStyle w:val="a5"/>
        <w:numPr>
          <w:ilvl w:val="1"/>
          <w:numId w:val="2"/>
        </w:numPr>
        <w:tabs>
          <w:tab w:val="left" w:pos="1234"/>
          <w:tab w:val="left" w:pos="2231"/>
          <w:tab w:val="left" w:pos="3086"/>
          <w:tab w:val="left" w:pos="4129"/>
          <w:tab w:val="left" w:pos="4898"/>
          <w:tab w:val="left" w:pos="5444"/>
          <w:tab w:val="left" w:pos="6483"/>
          <w:tab w:val="left" w:pos="6872"/>
          <w:tab w:val="left" w:pos="7895"/>
          <w:tab w:val="left" w:pos="8433"/>
          <w:tab w:val="left" w:pos="8540"/>
        </w:tabs>
        <w:ind w:right="106" w:firstLine="707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ab/>
        <w:t>структурного</w:t>
      </w:r>
      <w:r>
        <w:rPr>
          <w:sz w:val="28"/>
        </w:rPr>
        <w:tab/>
        <w:t>подразделения</w:t>
      </w:r>
      <w:r>
        <w:rPr>
          <w:sz w:val="28"/>
        </w:rPr>
        <w:tab/>
        <w:t>школы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9"/>
          <w:sz w:val="28"/>
        </w:rPr>
        <w:t xml:space="preserve"> </w:t>
      </w:r>
      <w:r>
        <w:rPr>
          <w:sz w:val="28"/>
        </w:rPr>
        <w:t>принять</w:t>
      </w:r>
      <w:r>
        <w:rPr>
          <w:sz w:val="28"/>
        </w:rPr>
        <w:tab/>
      </w:r>
      <w:r>
        <w:rPr>
          <w:sz w:val="28"/>
        </w:rPr>
        <w:t>от</w:t>
      </w:r>
      <w:r>
        <w:rPr>
          <w:spacing w:val="127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  <w:t>учеников</w:t>
      </w:r>
      <w:r>
        <w:rPr>
          <w:sz w:val="28"/>
        </w:rPr>
        <w:tab/>
        <w:t>любую</w:t>
      </w:r>
      <w:r>
        <w:rPr>
          <w:sz w:val="28"/>
        </w:rPr>
        <w:tab/>
        <w:t>бескорыстную</w:t>
      </w:r>
      <w:r>
        <w:rPr>
          <w:sz w:val="28"/>
        </w:rPr>
        <w:tab/>
        <w:t>помощь,</w:t>
      </w:r>
    </w:p>
    <w:p w:rsidR="002501B5" w:rsidRDefault="002501B5">
      <w:pPr>
        <w:rPr>
          <w:sz w:val="28"/>
        </w:rPr>
        <w:sectPr w:rsidR="002501B5">
          <w:pgSz w:w="11910" w:h="16840"/>
          <w:pgMar w:top="1040" w:right="740" w:bottom="280" w:left="1600" w:header="720" w:footer="720" w:gutter="0"/>
          <w:cols w:space="720"/>
        </w:sectPr>
      </w:pPr>
    </w:p>
    <w:p w:rsidR="002501B5" w:rsidRDefault="00870F80">
      <w:pPr>
        <w:pStyle w:val="a3"/>
        <w:spacing w:before="67"/>
        <w:ind w:right="111" w:firstLine="0"/>
      </w:pPr>
      <w:r>
        <w:lastRenderedPageBreak/>
        <w:t>предназначенную</w:t>
      </w:r>
      <w:r>
        <w:rPr>
          <w:spacing w:val="1"/>
        </w:rPr>
        <w:t xml:space="preserve"> </w:t>
      </w:r>
      <w:r>
        <w:t>воспитательному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</w:t>
      </w:r>
      <w:r>
        <w:rPr>
          <w:spacing w:val="1"/>
        </w:rPr>
        <w:t xml:space="preserve"> </w:t>
      </w:r>
      <w:r>
        <w:t>общественность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выразить</w:t>
      </w:r>
      <w:r>
        <w:rPr>
          <w:spacing w:val="-67"/>
        </w:rPr>
        <w:t xml:space="preserve"> </w:t>
      </w:r>
      <w:r>
        <w:t>публично от ее лица</w:t>
      </w:r>
      <w:r>
        <w:rPr>
          <w:spacing w:val="-2"/>
        </w:rPr>
        <w:t xml:space="preserve"> </w:t>
      </w:r>
      <w:r>
        <w:t>благодарность.</w:t>
      </w:r>
    </w:p>
    <w:p w:rsidR="002501B5" w:rsidRDefault="00870F80">
      <w:pPr>
        <w:pStyle w:val="1"/>
        <w:numPr>
          <w:ilvl w:val="1"/>
          <w:numId w:val="6"/>
        </w:numPr>
        <w:tabs>
          <w:tab w:val="left" w:pos="2891"/>
        </w:tabs>
        <w:spacing w:before="127"/>
        <w:ind w:left="2890" w:hanging="214"/>
        <w:jc w:val="both"/>
      </w:pPr>
      <w:r>
        <w:t>Взаимоотношения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</w:t>
      </w:r>
      <w:r>
        <w:t>ством</w:t>
      </w:r>
    </w:p>
    <w:p w:rsidR="002501B5" w:rsidRDefault="00870F80">
      <w:pPr>
        <w:pStyle w:val="a5"/>
        <w:numPr>
          <w:ilvl w:val="1"/>
          <w:numId w:val="1"/>
        </w:numPr>
        <w:tabs>
          <w:tab w:val="left" w:pos="1234"/>
        </w:tabs>
        <w:spacing w:before="114"/>
        <w:ind w:right="106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хранителем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порядочным,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человеком.</w:t>
      </w:r>
    </w:p>
    <w:p w:rsidR="002501B5" w:rsidRDefault="00870F80">
      <w:pPr>
        <w:pStyle w:val="a5"/>
        <w:numPr>
          <w:ilvl w:val="1"/>
          <w:numId w:val="1"/>
        </w:numPr>
        <w:tabs>
          <w:tab w:val="left" w:pos="1234"/>
        </w:tabs>
        <w:spacing w:before="2"/>
        <w:ind w:right="105" w:firstLine="707"/>
        <w:jc w:val="both"/>
        <w:rPr>
          <w:sz w:val="28"/>
        </w:rPr>
      </w:pPr>
      <w:r>
        <w:rPr>
          <w:sz w:val="28"/>
        </w:rPr>
        <w:t>Педагог старается внести свой вклад в корректное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 групп сообщества. Не только в частной, но и в общественной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ссор.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их решения.</w:t>
      </w:r>
    </w:p>
    <w:p w:rsidR="002501B5" w:rsidRDefault="00870F80">
      <w:pPr>
        <w:pStyle w:val="a5"/>
        <w:numPr>
          <w:ilvl w:val="1"/>
          <w:numId w:val="1"/>
        </w:numPr>
        <w:tabs>
          <w:tab w:val="left" w:pos="1234"/>
        </w:tabs>
        <w:ind w:right="104" w:firstLine="707"/>
        <w:jc w:val="both"/>
        <w:rPr>
          <w:sz w:val="28"/>
        </w:rPr>
      </w:pPr>
      <w:r>
        <w:rPr>
          <w:sz w:val="28"/>
        </w:rPr>
        <w:t>Педагог хорошо понимает и исполняет свой гражданский долг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подчеркнутой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слиться с ним.</w:t>
      </w:r>
    </w:p>
    <w:p w:rsidR="002501B5" w:rsidRDefault="00870F80">
      <w:pPr>
        <w:pStyle w:val="a5"/>
        <w:numPr>
          <w:ilvl w:val="1"/>
          <w:numId w:val="1"/>
        </w:numPr>
        <w:tabs>
          <w:tab w:val="left" w:pos="1234"/>
        </w:tabs>
        <w:ind w:right="110" w:firstLine="707"/>
        <w:jc w:val="both"/>
        <w:rPr>
          <w:sz w:val="28"/>
        </w:rPr>
      </w:pPr>
      <w:r>
        <w:rPr>
          <w:sz w:val="28"/>
        </w:rPr>
        <w:t>Педагог имеет право открыто (в письменной или устной форме)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 свое мнение о школьной, региональной или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нденциозно</w:t>
      </w:r>
      <w:r>
        <w:rPr>
          <w:spacing w:val="-4"/>
          <w:sz w:val="28"/>
        </w:rPr>
        <w:t xml:space="preserve"> </w:t>
      </w:r>
      <w:r>
        <w:rPr>
          <w:sz w:val="28"/>
        </w:rPr>
        <w:t>неточными,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злонамеренными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оскорбительными.</w:t>
      </w:r>
    </w:p>
    <w:p w:rsidR="002501B5" w:rsidRDefault="00870F80">
      <w:pPr>
        <w:pStyle w:val="a5"/>
        <w:numPr>
          <w:ilvl w:val="1"/>
          <w:numId w:val="1"/>
        </w:numPr>
        <w:tabs>
          <w:tab w:val="left" w:pos="1234"/>
        </w:tabs>
        <w:ind w:right="113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sectPr w:rsidR="002501B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0A05"/>
    <w:multiLevelType w:val="hybridMultilevel"/>
    <w:tmpl w:val="151C124C"/>
    <w:lvl w:ilvl="0" w:tplc="555C3E38">
      <w:start w:val="3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9AFA5C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444EE230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D220D2AA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4B461078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4BE4D412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3C38B57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A3D24106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0BC4BF20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4B302BC"/>
    <w:multiLevelType w:val="multilevel"/>
    <w:tmpl w:val="54FEEB7C"/>
    <w:lvl w:ilvl="0">
      <w:start w:val="3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364656DF"/>
    <w:multiLevelType w:val="multilevel"/>
    <w:tmpl w:val="B87CDB58"/>
    <w:lvl w:ilvl="0">
      <w:start w:val="4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4A3C1F47"/>
    <w:multiLevelType w:val="hybridMultilevel"/>
    <w:tmpl w:val="2386293E"/>
    <w:lvl w:ilvl="0" w:tplc="729A1932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C7079D6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9DC402F2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6F8A974A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724C46B8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7EE6D41C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CE2CFC1A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02802876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C1A46D14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610127FF"/>
    <w:multiLevelType w:val="hybridMultilevel"/>
    <w:tmpl w:val="319A4736"/>
    <w:lvl w:ilvl="0" w:tplc="4BD0E9B6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00D6B4">
      <w:numFmt w:val="bullet"/>
      <w:lvlText w:val="•"/>
      <w:lvlJc w:val="left"/>
      <w:pPr>
        <w:ind w:left="1046" w:hanging="255"/>
      </w:pPr>
      <w:rPr>
        <w:rFonts w:hint="default"/>
        <w:lang w:val="ru-RU" w:eastAsia="en-US" w:bidi="ar-SA"/>
      </w:rPr>
    </w:lvl>
    <w:lvl w:ilvl="2" w:tplc="59429416">
      <w:numFmt w:val="bullet"/>
      <w:lvlText w:val="•"/>
      <w:lvlJc w:val="left"/>
      <w:pPr>
        <w:ind w:left="1993" w:hanging="255"/>
      </w:pPr>
      <w:rPr>
        <w:rFonts w:hint="default"/>
        <w:lang w:val="ru-RU" w:eastAsia="en-US" w:bidi="ar-SA"/>
      </w:rPr>
    </w:lvl>
    <w:lvl w:ilvl="3" w:tplc="BB32EB46">
      <w:numFmt w:val="bullet"/>
      <w:lvlText w:val="•"/>
      <w:lvlJc w:val="left"/>
      <w:pPr>
        <w:ind w:left="2939" w:hanging="255"/>
      </w:pPr>
      <w:rPr>
        <w:rFonts w:hint="default"/>
        <w:lang w:val="ru-RU" w:eastAsia="en-US" w:bidi="ar-SA"/>
      </w:rPr>
    </w:lvl>
    <w:lvl w:ilvl="4" w:tplc="92F66842">
      <w:numFmt w:val="bullet"/>
      <w:lvlText w:val="•"/>
      <w:lvlJc w:val="left"/>
      <w:pPr>
        <w:ind w:left="3886" w:hanging="255"/>
      </w:pPr>
      <w:rPr>
        <w:rFonts w:hint="default"/>
        <w:lang w:val="ru-RU" w:eastAsia="en-US" w:bidi="ar-SA"/>
      </w:rPr>
    </w:lvl>
    <w:lvl w:ilvl="5" w:tplc="155AA0FC">
      <w:numFmt w:val="bullet"/>
      <w:lvlText w:val="•"/>
      <w:lvlJc w:val="left"/>
      <w:pPr>
        <w:ind w:left="4833" w:hanging="255"/>
      </w:pPr>
      <w:rPr>
        <w:rFonts w:hint="default"/>
        <w:lang w:val="ru-RU" w:eastAsia="en-US" w:bidi="ar-SA"/>
      </w:rPr>
    </w:lvl>
    <w:lvl w:ilvl="6" w:tplc="7CEE299C">
      <w:numFmt w:val="bullet"/>
      <w:lvlText w:val="•"/>
      <w:lvlJc w:val="left"/>
      <w:pPr>
        <w:ind w:left="5779" w:hanging="255"/>
      </w:pPr>
      <w:rPr>
        <w:rFonts w:hint="default"/>
        <w:lang w:val="ru-RU" w:eastAsia="en-US" w:bidi="ar-SA"/>
      </w:rPr>
    </w:lvl>
    <w:lvl w:ilvl="7" w:tplc="888284A4">
      <w:numFmt w:val="bullet"/>
      <w:lvlText w:val="•"/>
      <w:lvlJc w:val="left"/>
      <w:pPr>
        <w:ind w:left="6726" w:hanging="255"/>
      </w:pPr>
      <w:rPr>
        <w:rFonts w:hint="default"/>
        <w:lang w:val="ru-RU" w:eastAsia="en-US" w:bidi="ar-SA"/>
      </w:rPr>
    </w:lvl>
    <w:lvl w:ilvl="8" w:tplc="2D06A244">
      <w:numFmt w:val="bullet"/>
      <w:lvlText w:val="•"/>
      <w:lvlJc w:val="left"/>
      <w:pPr>
        <w:ind w:left="7673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6D1C1906"/>
    <w:multiLevelType w:val="multilevel"/>
    <w:tmpl w:val="76BCA8DA"/>
    <w:lvl w:ilvl="0">
      <w:start w:val="1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742E6911"/>
    <w:multiLevelType w:val="hybridMultilevel"/>
    <w:tmpl w:val="EA92AB6C"/>
    <w:lvl w:ilvl="0" w:tplc="01CC2F20">
      <w:start w:val="7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522A17E">
      <w:start w:val="1"/>
      <w:numFmt w:val="decimal"/>
      <w:lvlText w:val="%2."/>
      <w:lvlJc w:val="left"/>
      <w:pPr>
        <w:ind w:left="291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722FF94">
      <w:numFmt w:val="bullet"/>
      <w:lvlText w:val="•"/>
      <w:lvlJc w:val="left"/>
      <w:pPr>
        <w:ind w:left="3658" w:hanging="281"/>
      </w:pPr>
      <w:rPr>
        <w:rFonts w:hint="default"/>
        <w:lang w:val="ru-RU" w:eastAsia="en-US" w:bidi="ar-SA"/>
      </w:rPr>
    </w:lvl>
    <w:lvl w:ilvl="3" w:tplc="7DCA3902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8D0EE094">
      <w:numFmt w:val="bullet"/>
      <w:lvlText w:val="•"/>
      <w:lvlJc w:val="left"/>
      <w:pPr>
        <w:ind w:left="5135" w:hanging="281"/>
      </w:pPr>
      <w:rPr>
        <w:rFonts w:hint="default"/>
        <w:lang w:val="ru-RU" w:eastAsia="en-US" w:bidi="ar-SA"/>
      </w:rPr>
    </w:lvl>
    <w:lvl w:ilvl="5" w:tplc="2CB232A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F349672">
      <w:numFmt w:val="bullet"/>
      <w:lvlText w:val="•"/>
      <w:lvlJc w:val="left"/>
      <w:pPr>
        <w:ind w:left="6612" w:hanging="281"/>
      </w:pPr>
      <w:rPr>
        <w:rFonts w:hint="default"/>
        <w:lang w:val="ru-RU" w:eastAsia="en-US" w:bidi="ar-SA"/>
      </w:rPr>
    </w:lvl>
    <w:lvl w:ilvl="7" w:tplc="0C0216A8">
      <w:numFmt w:val="bullet"/>
      <w:lvlText w:val="•"/>
      <w:lvlJc w:val="left"/>
      <w:pPr>
        <w:ind w:left="7350" w:hanging="281"/>
      </w:pPr>
      <w:rPr>
        <w:rFonts w:hint="default"/>
        <w:lang w:val="ru-RU" w:eastAsia="en-US" w:bidi="ar-SA"/>
      </w:rPr>
    </w:lvl>
    <w:lvl w:ilvl="8" w:tplc="770EE2F4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9B73A48"/>
    <w:multiLevelType w:val="multilevel"/>
    <w:tmpl w:val="4C8E3270"/>
    <w:lvl w:ilvl="0">
      <w:start w:val="2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7C744847"/>
    <w:multiLevelType w:val="multilevel"/>
    <w:tmpl w:val="48488468"/>
    <w:lvl w:ilvl="0">
      <w:start w:val="5"/>
      <w:numFmt w:val="decimal"/>
      <w:lvlText w:val="%1"/>
      <w:lvlJc w:val="left"/>
      <w:pPr>
        <w:ind w:left="10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B5"/>
    <w:rsid w:val="002501B5"/>
    <w:rsid w:val="008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4A53"/>
  <w15:docId w15:val="{B4D7678A-D990-4D60-95AE-E87B8FE6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773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13" w:right="17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Пользователь Windows</cp:lastModifiedBy>
  <cp:revision>2</cp:revision>
  <dcterms:created xsi:type="dcterms:W3CDTF">2021-03-12T09:34:00Z</dcterms:created>
  <dcterms:modified xsi:type="dcterms:W3CDTF">2021-03-12T09:34:00Z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