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2935" w14:textId="44BA85EA" w:rsidR="003F67EB" w:rsidRPr="008A2FA5" w:rsidRDefault="003F67EB" w:rsidP="003F67EB">
      <w:pPr>
        <w:pStyle w:val="Standard"/>
        <w:tabs>
          <w:tab w:val="left" w:pos="9923"/>
        </w:tabs>
        <w:ind w:firstLine="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lang w:val="kk-KZ"/>
        </w:rPr>
        <w:t xml:space="preserve">                                                             </w:t>
      </w:r>
      <w:r w:rsidRPr="008A2FA5">
        <w:rPr>
          <w:sz w:val="28"/>
          <w:szCs w:val="28"/>
          <w:lang w:val="kk-KZ"/>
        </w:rPr>
        <w:t>Қазақстан Республикасы</w:t>
      </w:r>
    </w:p>
    <w:p w14:paraId="1E098490" w14:textId="77777777" w:rsidR="003F67EB" w:rsidRPr="008A2FA5" w:rsidRDefault="003F67EB" w:rsidP="003F67EB">
      <w:pPr>
        <w:pStyle w:val="Standard"/>
        <w:tabs>
          <w:tab w:val="left" w:pos="9923"/>
        </w:tabs>
        <w:ind w:firstLine="709"/>
        <w:jc w:val="right"/>
        <w:rPr>
          <w:sz w:val="28"/>
          <w:szCs w:val="28"/>
        </w:rPr>
      </w:pPr>
      <w:r w:rsidRPr="008A2FA5">
        <w:rPr>
          <w:sz w:val="28"/>
          <w:szCs w:val="28"/>
          <w:lang w:val="kk-KZ"/>
        </w:rPr>
        <w:t>Білім және ғылым министрінің</w:t>
      </w:r>
    </w:p>
    <w:p w14:paraId="6E2F4587" w14:textId="091AFAC7" w:rsidR="003F67EB" w:rsidRPr="00D678E7" w:rsidRDefault="003F67EB" w:rsidP="003F67EB">
      <w:pPr>
        <w:pStyle w:val="Standard"/>
        <w:tabs>
          <w:tab w:val="left" w:pos="9923"/>
        </w:tabs>
        <w:ind w:firstLine="709"/>
        <w:jc w:val="right"/>
        <w:rPr>
          <w:sz w:val="28"/>
          <w:szCs w:val="28"/>
          <w:lang w:val="kk-KZ"/>
        </w:rPr>
      </w:pPr>
      <w:r w:rsidRPr="008A2FA5">
        <w:rPr>
          <w:sz w:val="28"/>
          <w:szCs w:val="28"/>
          <w:lang w:val="kk-KZ"/>
        </w:rPr>
        <w:t>2020 жылғы «</w:t>
      </w:r>
      <w:r w:rsidR="00D678E7">
        <w:rPr>
          <w:sz w:val="28"/>
          <w:szCs w:val="28"/>
          <w:lang w:val="kk-KZ"/>
        </w:rPr>
        <w:t>13</w:t>
      </w:r>
      <w:r w:rsidRPr="008A2FA5">
        <w:rPr>
          <w:sz w:val="28"/>
          <w:szCs w:val="28"/>
          <w:lang w:val="kk-KZ"/>
        </w:rPr>
        <w:t xml:space="preserve">» </w:t>
      </w:r>
      <w:r w:rsidR="00D678E7">
        <w:rPr>
          <w:sz w:val="28"/>
          <w:szCs w:val="28"/>
          <w:lang w:val="kk-KZ"/>
        </w:rPr>
        <w:t>сәуірдегі</w:t>
      </w:r>
    </w:p>
    <w:p w14:paraId="268B4C3F" w14:textId="4F9F254C" w:rsidR="003F67EB" w:rsidRPr="003D04C1" w:rsidRDefault="003F67EB" w:rsidP="003F67EB">
      <w:pPr>
        <w:pStyle w:val="Standard"/>
        <w:tabs>
          <w:tab w:val="left" w:pos="9923"/>
        </w:tabs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</w:t>
      </w:r>
      <w:r w:rsidRPr="008A2FA5">
        <w:rPr>
          <w:sz w:val="28"/>
          <w:szCs w:val="28"/>
          <w:lang w:val="kk-KZ"/>
        </w:rPr>
        <w:t xml:space="preserve">№ </w:t>
      </w:r>
      <w:r w:rsidR="00D678E7">
        <w:rPr>
          <w:sz w:val="28"/>
          <w:szCs w:val="28"/>
          <w:lang w:val="kk-KZ"/>
        </w:rPr>
        <w:t xml:space="preserve">140 </w:t>
      </w:r>
      <w:r w:rsidRPr="008A2FA5">
        <w:rPr>
          <w:sz w:val="28"/>
          <w:szCs w:val="28"/>
          <w:lang w:val="kk-KZ"/>
        </w:rPr>
        <w:t>бұйрығына</w:t>
      </w:r>
    </w:p>
    <w:p w14:paraId="48F8DEA2" w14:textId="39057128" w:rsidR="003F67EB" w:rsidRPr="00925244" w:rsidRDefault="003F67EB" w:rsidP="003F67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</w:t>
      </w:r>
      <w:r w:rsidRPr="00925244">
        <w:rPr>
          <w:rFonts w:ascii="Times New Roman" w:hAnsi="Times New Roman" w:cs="Times New Roman"/>
          <w:sz w:val="28"/>
          <w:szCs w:val="28"/>
          <w:lang w:val="kk-KZ"/>
        </w:rPr>
        <w:t>қосымша</w:t>
      </w:r>
    </w:p>
    <w:p w14:paraId="1DCB4B11" w14:textId="77777777" w:rsidR="0071144A" w:rsidRDefault="0071144A" w:rsidP="0071144A">
      <w:pPr>
        <w:pStyle w:val="Standard"/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</w:p>
    <w:p w14:paraId="69EA1F44" w14:textId="5AB3561C" w:rsidR="0071144A" w:rsidRPr="008A2FA5" w:rsidRDefault="0071144A" w:rsidP="0071144A">
      <w:pPr>
        <w:pStyle w:val="Standard"/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                                                         </w:t>
      </w:r>
      <w:r w:rsidRPr="008A2FA5">
        <w:rPr>
          <w:sz w:val="28"/>
          <w:szCs w:val="28"/>
          <w:lang w:val="kk-KZ"/>
        </w:rPr>
        <w:t>Қазақстан Республикасы</w:t>
      </w:r>
    </w:p>
    <w:p w14:paraId="55BE6C43" w14:textId="41B766E4" w:rsidR="0071144A" w:rsidRPr="00443F56" w:rsidRDefault="0071144A" w:rsidP="0071144A">
      <w:pPr>
        <w:pStyle w:val="Standard"/>
        <w:ind w:firstLine="709"/>
        <w:jc w:val="center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</w:t>
      </w:r>
      <w:r w:rsidRPr="008A2FA5">
        <w:rPr>
          <w:sz w:val="28"/>
          <w:szCs w:val="28"/>
          <w:lang w:val="kk-KZ"/>
        </w:rPr>
        <w:t>Білім және ғылым министрінің</w:t>
      </w:r>
    </w:p>
    <w:p w14:paraId="4CF8E258" w14:textId="2BDFDDE3" w:rsidR="003F67EB" w:rsidRPr="00747BD9" w:rsidRDefault="0071144A" w:rsidP="007114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7BD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</w:t>
      </w:r>
      <w:r w:rsidR="008B3700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747BD9">
        <w:rPr>
          <w:rFonts w:ascii="Times New Roman" w:hAnsi="Times New Roman" w:cs="Times New Roman"/>
          <w:sz w:val="28"/>
          <w:szCs w:val="28"/>
          <w:lang w:val="kk-KZ"/>
        </w:rPr>
        <w:t xml:space="preserve">  2020 жылғы  «1» сәуір</w:t>
      </w:r>
      <w:r w:rsidR="008B3700">
        <w:rPr>
          <w:rFonts w:ascii="Times New Roman" w:hAnsi="Times New Roman" w:cs="Times New Roman"/>
          <w:sz w:val="28"/>
          <w:szCs w:val="28"/>
          <w:lang w:val="kk-KZ"/>
        </w:rPr>
        <w:t>дегі</w:t>
      </w:r>
      <w:r w:rsidRPr="00747BD9">
        <w:rPr>
          <w:rFonts w:ascii="Times New Roman" w:hAnsi="Times New Roman" w:cs="Times New Roman"/>
          <w:sz w:val="28"/>
          <w:szCs w:val="28"/>
          <w:lang w:val="kk-KZ"/>
        </w:rPr>
        <w:br/>
        <w:t xml:space="preserve">                                                                           № 123 бұйрығына 5-қосымша</w:t>
      </w:r>
    </w:p>
    <w:p w14:paraId="7CFB47FC" w14:textId="4F059737" w:rsidR="0071144A" w:rsidRDefault="0071144A" w:rsidP="00F05E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2486FECF" w14:textId="77777777" w:rsidR="0071144A" w:rsidRDefault="0071144A" w:rsidP="00F05E8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D3FE27F" w14:textId="60F1ED6C" w:rsidR="0075565D" w:rsidRDefault="00E32162" w:rsidP="00755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E32162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Қашық</w:t>
      </w:r>
      <w:r w:rsidR="000C6C16">
        <w:rPr>
          <w:rFonts w:ascii="Times New Roman" w:hAnsi="Times New Roman" w:cs="Times New Roman"/>
          <w:b/>
          <w:bCs/>
          <w:sz w:val="28"/>
          <w:szCs w:val="28"/>
          <w:lang w:val="kk-KZ"/>
        </w:rPr>
        <w:t>тық</w:t>
      </w:r>
      <w:r w:rsidRPr="00E32162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тан оқыту (ҚО) шеңберінде білім алушылардың өзіндік жұмыстарын ұйымдастыру және оқу тапсырмаларын орындау жөнінде педагогтерге арналған әдістемелік ұсынымдар</w:t>
      </w:r>
    </w:p>
    <w:p w14:paraId="5549EFBD" w14:textId="77777777" w:rsidR="00BA6062" w:rsidRDefault="00BA6062" w:rsidP="005E2D71">
      <w:pPr>
        <w:pStyle w:val="Standard"/>
        <w:tabs>
          <w:tab w:val="left" w:pos="0"/>
        </w:tabs>
        <w:rPr>
          <w:b/>
          <w:sz w:val="28"/>
          <w:szCs w:val="28"/>
          <w:lang w:val="kk-KZ"/>
        </w:rPr>
      </w:pPr>
    </w:p>
    <w:p w14:paraId="1CF406B8" w14:textId="4C416605" w:rsidR="00BA6062" w:rsidRPr="008A2FA5" w:rsidRDefault="00BA6062" w:rsidP="00BA6062">
      <w:pPr>
        <w:pStyle w:val="Standard"/>
        <w:tabs>
          <w:tab w:val="left" w:pos="0"/>
        </w:tabs>
        <w:ind w:firstLine="709"/>
        <w:jc w:val="center"/>
        <w:rPr>
          <w:b/>
          <w:sz w:val="28"/>
          <w:szCs w:val="28"/>
          <w:lang w:val="kk-KZ"/>
        </w:rPr>
      </w:pPr>
      <w:r w:rsidRPr="008A2FA5">
        <w:rPr>
          <w:b/>
          <w:sz w:val="28"/>
          <w:szCs w:val="28"/>
          <w:lang w:val="kk-KZ"/>
        </w:rPr>
        <w:t>1</w:t>
      </w:r>
      <w:r w:rsidR="00E8451F">
        <w:rPr>
          <w:b/>
          <w:sz w:val="28"/>
          <w:szCs w:val="28"/>
          <w:lang w:val="kk-KZ"/>
        </w:rPr>
        <w:t xml:space="preserve"> - </w:t>
      </w:r>
      <w:r w:rsidR="00CF1D29">
        <w:rPr>
          <w:b/>
          <w:sz w:val="28"/>
          <w:szCs w:val="28"/>
          <w:lang w:val="kk-KZ"/>
        </w:rPr>
        <w:t>т</w:t>
      </w:r>
      <w:r w:rsidR="00E8451F">
        <w:rPr>
          <w:b/>
          <w:sz w:val="28"/>
          <w:szCs w:val="28"/>
          <w:lang w:val="kk-KZ"/>
        </w:rPr>
        <w:t>арау</w:t>
      </w:r>
      <w:r w:rsidRPr="008A2FA5">
        <w:rPr>
          <w:b/>
          <w:sz w:val="28"/>
          <w:szCs w:val="28"/>
          <w:lang w:val="kk-KZ"/>
        </w:rPr>
        <w:t>. Жалпы ереже</w:t>
      </w:r>
      <w:r w:rsidR="000C6C16">
        <w:rPr>
          <w:b/>
          <w:sz w:val="28"/>
          <w:szCs w:val="28"/>
          <w:lang w:val="kk-KZ"/>
        </w:rPr>
        <w:t>лер</w:t>
      </w:r>
    </w:p>
    <w:p w14:paraId="5BF61726" w14:textId="77777777" w:rsidR="00E32162" w:rsidRPr="00E32162" w:rsidRDefault="00E32162" w:rsidP="0075565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07C3030A" w14:textId="63A08F2E" w:rsidR="000C6C16" w:rsidRDefault="00787B29" w:rsidP="0075565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A95CB0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0C6C16" w:rsidRPr="00A95CB0">
        <w:rPr>
          <w:rFonts w:ascii="Times New Roman" w:hAnsi="Times New Roman" w:cs="Times New Roman"/>
          <w:sz w:val="28"/>
          <w:szCs w:val="28"/>
          <w:lang w:val="kk-KZ"/>
        </w:rPr>
        <w:t xml:space="preserve">Осы </w:t>
      </w:r>
      <w:r w:rsidR="000C6C16" w:rsidRPr="000C6C16">
        <w:rPr>
          <w:rFonts w:ascii="Times New Roman" w:hAnsi="Times New Roman" w:cs="Times New Roman"/>
          <w:bCs/>
          <w:sz w:val="28"/>
          <w:szCs w:val="28"/>
          <w:lang w:val="kk-KZ"/>
        </w:rPr>
        <w:t>Қашықтықтан оқыту (ҚО) шеңберінде білім алушылардың өзіндік жұмыстарын ұйымдастыру және оқу тапсырмаларын орындау жөнінде педагогтерге арналған әдістемелік ұсынымдар</w:t>
      </w:r>
      <w:r w:rsidR="000C6C16">
        <w:rPr>
          <w:bCs/>
          <w:sz w:val="28"/>
          <w:szCs w:val="28"/>
          <w:lang w:val="kk-KZ"/>
        </w:rPr>
        <w:t xml:space="preserve"> </w:t>
      </w:r>
      <w:r w:rsidR="000C6C16" w:rsidRPr="0069038D">
        <w:rPr>
          <w:rFonts w:ascii="Times New Roman" w:hAnsi="Times New Roman" w:cs="Times New Roman"/>
          <w:sz w:val="28"/>
          <w:szCs w:val="28"/>
          <w:lang w:val="kk-KZ"/>
        </w:rPr>
        <w:t xml:space="preserve">(бұдан әрі – Әдістемелік ұсынымдар)  </w:t>
      </w:r>
      <w:r w:rsidR="000C6C16" w:rsidRPr="0069038D">
        <w:rPr>
          <w:sz w:val="28"/>
          <w:szCs w:val="28"/>
          <w:lang w:val="kk-KZ"/>
        </w:rPr>
        <w:t xml:space="preserve"> </w:t>
      </w:r>
      <w:r w:rsidR="00A95CB0" w:rsidRPr="0069038D">
        <w:rPr>
          <w:rFonts w:ascii="Times New Roman" w:hAnsi="Times New Roman" w:cs="Times New Roman"/>
          <w:sz w:val="28"/>
          <w:szCs w:val="28"/>
          <w:lang w:val="kk-KZ"/>
        </w:rPr>
        <w:t>орта мектепте қашықтықтан сапалы оқыту</w:t>
      </w:r>
      <w:r w:rsidR="0069038D" w:rsidRPr="0069038D">
        <w:rPr>
          <w:rFonts w:ascii="Times New Roman" w:hAnsi="Times New Roman" w:cs="Times New Roman"/>
          <w:sz w:val="28"/>
          <w:szCs w:val="28"/>
          <w:lang w:val="kk-KZ"/>
        </w:rPr>
        <w:t>ды ұйымдастыру</w:t>
      </w:r>
      <w:r w:rsidR="00A95CB0" w:rsidRPr="0069038D">
        <w:rPr>
          <w:rFonts w:ascii="Times New Roman" w:hAnsi="Times New Roman" w:cs="Times New Roman"/>
          <w:sz w:val="28"/>
          <w:szCs w:val="28"/>
          <w:lang w:val="kk-KZ"/>
        </w:rPr>
        <w:t>, оқу бағдарламаларын орындау, білім алушылардың оқу жүктемесінің көлемін бөлуде шамадан тыс жүктемеге, қарқындылығына жол бермеу, сондай-ақ педагогтерге әдістемелік көмек көрсету үшін оңтайлы жағдайларды жасау мақсатында әзірленді.</w:t>
      </w:r>
    </w:p>
    <w:p w14:paraId="089B2907" w14:textId="5981E820" w:rsidR="0040623B" w:rsidRPr="0040623B" w:rsidRDefault="0040623B" w:rsidP="004062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0623B">
        <w:rPr>
          <w:rFonts w:ascii="Times New Roman" w:hAnsi="Times New Roman" w:cs="Times New Roman"/>
          <w:sz w:val="28"/>
          <w:szCs w:val="28"/>
          <w:lang w:val="kk-KZ"/>
        </w:rPr>
        <w:t>2.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623B">
        <w:rPr>
          <w:rFonts w:ascii="Times New Roman" w:hAnsi="Times New Roman" w:cs="Times New Roman"/>
          <w:sz w:val="28"/>
          <w:szCs w:val="28"/>
          <w:lang w:val="kk-KZ"/>
        </w:rPr>
        <w:t>Қашық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>тықтан</w:t>
      </w:r>
      <w:r w:rsidRPr="0040623B">
        <w:rPr>
          <w:rFonts w:ascii="Times New Roman" w:hAnsi="Times New Roman" w:cs="Times New Roman"/>
          <w:sz w:val="28"/>
          <w:szCs w:val="28"/>
          <w:lang w:val="kk-KZ"/>
        </w:rPr>
        <w:t xml:space="preserve"> оқыту әрбір сыныпқа арналған  сабақтың басталу және аяқталу уақыты көрсетілмеген икемді кесте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038D" w:rsidRPr="0040623B">
        <w:rPr>
          <w:rFonts w:ascii="Times New Roman" w:hAnsi="Times New Roman" w:cs="Times New Roman"/>
          <w:sz w:val="28"/>
          <w:szCs w:val="28"/>
          <w:lang w:val="kk-KZ"/>
        </w:rPr>
        <w:t>(білім алушылар күніне қанша және қандай оқу пәндері екенін біледі)</w:t>
      </w:r>
      <w:r w:rsidRPr="0040623B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жүргізіледі.</w:t>
      </w:r>
    </w:p>
    <w:p w14:paraId="6B2B37F5" w14:textId="006D424C" w:rsidR="004D555E" w:rsidRDefault="0040623B" w:rsidP="00EF14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4A9B">
        <w:rPr>
          <w:rFonts w:ascii="Times New Roman" w:hAnsi="Times New Roman" w:cs="Times New Roman"/>
          <w:sz w:val="28"/>
          <w:szCs w:val="28"/>
          <w:lang w:val="kk-KZ"/>
        </w:rPr>
        <w:t xml:space="preserve">           3.</w:t>
      </w:r>
      <w:r w:rsidR="004F4A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>Қашықтықтан</w:t>
      </w:r>
      <w:r w:rsidR="0075565D" w:rsidRPr="004F4A9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565D">
        <w:rPr>
          <w:rFonts w:ascii="Times New Roman" w:hAnsi="Times New Roman" w:cs="Times New Roman"/>
          <w:sz w:val="28"/>
          <w:szCs w:val="28"/>
          <w:lang w:val="kk-KZ"/>
        </w:rPr>
        <w:t>оқыту кезінде «үй тапсырмасы»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 xml:space="preserve"> деген дәстүрлі</w:t>
      </w:r>
      <w:r w:rsidR="0075565D">
        <w:rPr>
          <w:rFonts w:ascii="Times New Roman" w:hAnsi="Times New Roman" w:cs="Times New Roman"/>
          <w:sz w:val="28"/>
          <w:szCs w:val="28"/>
          <w:lang w:val="kk-KZ"/>
        </w:rPr>
        <w:t xml:space="preserve"> ұғым</w:t>
      </w:r>
      <w:r w:rsidR="0069038D">
        <w:rPr>
          <w:rFonts w:ascii="Times New Roman" w:hAnsi="Times New Roman" w:cs="Times New Roman"/>
          <w:sz w:val="28"/>
          <w:szCs w:val="28"/>
          <w:lang w:val="kk-KZ"/>
        </w:rPr>
        <w:t xml:space="preserve"> болмайды</w:t>
      </w:r>
      <w:r w:rsidR="004D555E">
        <w:rPr>
          <w:rFonts w:ascii="Times New Roman" w:hAnsi="Times New Roman" w:cs="Times New Roman"/>
          <w:sz w:val="28"/>
          <w:szCs w:val="28"/>
          <w:lang w:val="kk-KZ"/>
        </w:rPr>
        <w:t>, сабақ кезінде пәні мен сыныбына қарай  оқушы орындайтын оқу жоспарына сәйкес пәндер бойынша оқу тапсырмалары дегенді білдіреді.</w:t>
      </w:r>
    </w:p>
    <w:p w14:paraId="02CEC7A2" w14:textId="77777777" w:rsidR="004D555E" w:rsidRDefault="004D555E" w:rsidP="00EF14D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7389623" w14:textId="7BB0C219" w:rsidR="00550CA2" w:rsidRDefault="004F6483" w:rsidP="004F4A9B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4A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="0040623B" w:rsidRPr="004F4A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2- </w:t>
      </w:r>
      <w:r w:rsidR="004D555E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="0040623B" w:rsidRPr="004F4A9B">
        <w:rPr>
          <w:rFonts w:ascii="Times New Roman" w:hAnsi="Times New Roman" w:cs="Times New Roman"/>
          <w:b/>
          <w:sz w:val="28"/>
          <w:szCs w:val="28"/>
          <w:lang w:val="kk-KZ"/>
        </w:rPr>
        <w:t>арау.</w:t>
      </w:r>
      <w:r w:rsidR="00550CA2" w:rsidRPr="004F4A9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Педагогт</w:t>
      </w:r>
      <w:r w:rsidR="00B274E0">
        <w:rPr>
          <w:rFonts w:ascii="Times New Roman" w:hAnsi="Times New Roman" w:cs="Times New Roman"/>
          <w:b/>
          <w:sz w:val="28"/>
          <w:szCs w:val="28"/>
          <w:lang w:val="kk-KZ"/>
        </w:rPr>
        <w:t>ің</w:t>
      </w:r>
      <w:r w:rsidR="00550CA2" w:rsidRPr="005063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өз</w:t>
      </w:r>
      <w:r w:rsidR="00B274E0">
        <w:rPr>
          <w:rFonts w:ascii="Times New Roman" w:hAnsi="Times New Roman" w:cs="Times New Roman"/>
          <w:b/>
          <w:sz w:val="28"/>
          <w:szCs w:val="28"/>
          <w:lang w:val="kk-KZ"/>
        </w:rPr>
        <w:t>індік</w:t>
      </w:r>
      <w:r w:rsidR="00550CA2" w:rsidRPr="005063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жұмыс</w:t>
      </w:r>
      <w:r w:rsidR="00B274E0">
        <w:rPr>
          <w:rFonts w:ascii="Times New Roman" w:hAnsi="Times New Roman" w:cs="Times New Roman"/>
          <w:b/>
          <w:sz w:val="28"/>
          <w:szCs w:val="28"/>
          <w:lang w:val="kk-KZ"/>
        </w:rPr>
        <w:t>ты</w:t>
      </w:r>
      <w:r w:rsidR="00550CA2" w:rsidRPr="0050634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ұйымдастыру процесі</w:t>
      </w:r>
    </w:p>
    <w:p w14:paraId="03D2D23D" w14:textId="5F900981" w:rsidR="0040623B" w:rsidRDefault="0040623B" w:rsidP="00787B29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</w:p>
    <w:p w14:paraId="3930C1F7" w14:textId="60912CDC" w:rsidR="0075565D" w:rsidRPr="005E2D71" w:rsidRDefault="005F4516" w:rsidP="005F451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="00550CA2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Педагог </w:t>
      </w:r>
      <w:r w:rsidR="0069038D" w:rsidRPr="005E2D71">
        <w:rPr>
          <w:rFonts w:ascii="Times New Roman" w:hAnsi="Times New Roman" w:cs="Times New Roman"/>
          <w:sz w:val="28"/>
          <w:szCs w:val="28"/>
          <w:lang w:val="kk-KZ"/>
        </w:rPr>
        <w:t>қашықтықтан</w:t>
      </w:r>
      <w:r w:rsidR="00550CA2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оқыту кезінде білім алушылардың өзіндік жұмысын тиімді ұйымдастыруды қамтамасыз етеді</w:t>
      </w:r>
      <w:r w:rsidR="004F4A9B"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5432232" w14:textId="72211D0B" w:rsidR="0075565D" w:rsidRPr="005E2D71" w:rsidRDefault="00A8703D" w:rsidP="00E91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>қу тапсырмалары оқу пәні бойынша сабақ кестеде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көзделген</w:t>
      </w:r>
      <w:r w:rsidR="001A0E3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>күні беріледі</w:t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E91C2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Мысалы, сабақ кестесінде пән сәрсенбі және жұма күндері тұрса, </w:t>
      </w:r>
      <w:r w:rsidR="00CD65EE" w:rsidRPr="005E2D71">
        <w:rPr>
          <w:rFonts w:ascii="Times New Roman" w:hAnsi="Times New Roman" w:cs="Times New Roman"/>
          <w:sz w:val="28"/>
          <w:szCs w:val="28"/>
          <w:lang w:val="kk-KZ"/>
        </w:rPr>
        <w:t>тиісінше</w:t>
      </w:r>
      <w:r w:rsidR="00E91C2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оқу тапсырмалары тек осы күндері ғана беріледі.</w:t>
      </w:r>
    </w:p>
    <w:p w14:paraId="7B38F81F" w14:textId="30A7ECCC" w:rsidR="005266CF" w:rsidRPr="005E2D71" w:rsidRDefault="001A0E36" w:rsidP="00EA6E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>5. П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едагог оқу тапсырмаларын білім алушыларға </w:t>
      </w:r>
      <w:r w:rsidR="005266CF" w:rsidRPr="005E2D71">
        <w:rPr>
          <w:rFonts w:ascii="Times New Roman" w:hAnsi="Times New Roman" w:cs="Times New Roman"/>
          <w:sz w:val="28"/>
          <w:szCs w:val="28"/>
          <w:lang w:val="kk-KZ"/>
        </w:rPr>
        <w:t>сабақ кестесіне сәйкес, осы пән кестеде тұрған кезде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күніне бір рет жібереді</w:t>
      </w:r>
      <w:r w:rsidR="005266CF"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913C239" w14:textId="3F08A6FE" w:rsidR="0075565D" w:rsidRPr="005E2D71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color w:val="FF0000"/>
          <w:sz w:val="28"/>
          <w:szCs w:val="28"/>
          <w:lang w:val="kk-KZ"/>
        </w:rPr>
        <w:tab/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Сабақ кестесінде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жоқ пәндер бойынша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оқу тапсырмаларын қосымша жіберуге</w:t>
      </w:r>
      <w:r w:rsidR="005F451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жол берілмейді.</w:t>
      </w:r>
    </w:p>
    <w:p w14:paraId="160ECDC4" w14:textId="73EEA688" w:rsidR="0075565D" w:rsidRPr="005E2D71" w:rsidRDefault="006633AA" w:rsidP="006633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lastRenderedPageBreak/>
        <w:t>6.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Педагог о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>қу тапсырмалары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жазбаша түрде грамматикалық және стилистикалық нормалар</w:t>
      </w:r>
      <w:r w:rsidR="00CD65EE" w:rsidRPr="005E2D71">
        <w:rPr>
          <w:rFonts w:ascii="Times New Roman" w:hAnsi="Times New Roman" w:cs="Times New Roman"/>
          <w:sz w:val="28"/>
          <w:szCs w:val="28"/>
          <w:lang w:val="kk-KZ"/>
        </w:rPr>
        <w:t>ды сақтай отырып ресімдейді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CD65EE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ол 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>сауатты құрастырылған және түсінікті болуы тиіс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0F88F80" w14:textId="3512E9B1" w:rsidR="0075565D" w:rsidRPr="005E2D71" w:rsidRDefault="00F40E89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Педагог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о</w:t>
      </w:r>
      <w:r w:rsidR="0075565D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қу тапсырмаларын дыбыстық хабарлама түрінде жіберуге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жол берілмейді.</w:t>
      </w:r>
    </w:p>
    <w:p w14:paraId="255B19E8" w14:textId="77777777" w:rsidR="00EA6E82" w:rsidRPr="005E2D71" w:rsidRDefault="00F40E89" w:rsidP="00EA6E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1A0E36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A6E82" w:rsidRPr="005E2D71">
        <w:rPr>
          <w:rFonts w:ascii="Times New Roman" w:hAnsi="Times New Roman" w:cs="Times New Roman"/>
          <w:sz w:val="28"/>
          <w:szCs w:val="28"/>
          <w:lang w:val="kk-KZ"/>
        </w:rPr>
        <w:t>Бастауыш сынып педагогтерінен басқа педагогтер кері байланысты әр сабақта емес, өзінің қалауы бойынша бере алады.</w:t>
      </w:r>
    </w:p>
    <w:p w14:paraId="3BCF0B9E" w14:textId="7C7DBC28" w:rsidR="00F40E89" w:rsidRPr="005E2D71" w:rsidRDefault="0075565D" w:rsidP="00EA6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color w:val="FF0000"/>
          <w:sz w:val="28"/>
          <w:szCs w:val="28"/>
          <w:lang w:val="kk-KZ"/>
        </w:rPr>
        <w:tab/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ілім алушыларды тұлғалық тәрбиелеуге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білім беру процесіне қатысушылардың (педагог, білім алушы, ата-ана /заңды өкіл) интернет-тәртібін, кибермәдениетін, кибергигиена дағдыларын қалыптастыруға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бағытталған этикалық және педагогикалық нормалар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ды ескерумен қоса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интернет-платформаларды, стриминг алаңдарын, WhatsApp және басқа да мессенджерлерді пайдалан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5A36DD" w:rsidRPr="005E2D71">
        <w:rPr>
          <w:rFonts w:ascii="Times New Roman" w:hAnsi="Times New Roman" w:cs="Times New Roman"/>
          <w:sz w:val="28"/>
          <w:szCs w:val="28"/>
          <w:lang w:val="kk-KZ"/>
        </w:rPr>
        <w:t>отырып</w:t>
      </w:r>
      <w:r w:rsidR="00AB2B9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педагог пен білім алушылардың өзара дұрыс іс-қимылы мен қарым-қатынасы қамтамасыз етіледі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E2D71">
        <w:rPr>
          <w:rFonts w:ascii="Times New Roman" w:hAnsi="Times New Roman" w:cs="Times New Roman"/>
          <w:color w:val="FF0000"/>
          <w:sz w:val="28"/>
          <w:szCs w:val="28"/>
          <w:lang w:val="kk-KZ"/>
        </w:rPr>
        <w:t xml:space="preserve"> </w:t>
      </w:r>
    </w:p>
    <w:p w14:paraId="307D96A6" w14:textId="77777777" w:rsidR="00EA6E82" w:rsidRPr="005E2D71" w:rsidRDefault="00EA6E82" w:rsidP="00EA6E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328CB4B" w14:textId="18BDE641" w:rsidR="005A36DD" w:rsidRPr="005E2D71" w:rsidRDefault="003501CC" w:rsidP="004805AA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3-</w:t>
      </w:r>
      <w:r w:rsidR="00AB2B99" w:rsidRPr="005E2D71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арау. Біллім алушылардың тапсырмаларын орындау процессі</w:t>
      </w:r>
    </w:p>
    <w:p w14:paraId="2714EF94" w14:textId="77777777" w:rsidR="003501CC" w:rsidRPr="005E2D71" w:rsidRDefault="003501CC" w:rsidP="003501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8FEAC92" w14:textId="289E4189" w:rsidR="00F40E89" w:rsidRPr="005E2D71" w:rsidRDefault="003501CC" w:rsidP="00F40E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Б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>ілім алушылар оқу пәні бойынша оқу тапсырмаларын күн сайын күніне бір рет алады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2EB909C8" w14:textId="2F151955" w:rsidR="003501CC" w:rsidRPr="005E2D71" w:rsidRDefault="003501CC" w:rsidP="00480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11. Б</w:t>
      </w:r>
      <w:r w:rsidR="00F40E89" w:rsidRPr="005E2D71">
        <w:rPr>
          <w:rFonts w:ascii="Times New Roman" w:hAnsi="Times New Roman" w:cs="Times New Roman"/>
          <w:sz w:val="28"/>
          <w:szCs w:val="28"/>
          <w:lang w:val="kk-KZ"/>
        </w:rPr>
        <w:t>ілім алушылар жазбаша оқу тапсырмаларын орындап болған соң педагогке жібереді.</w:t>
      </w:r>
    </w:p>
    <w:p w14:paraId="5779AEDD" w14:textId="77777777" w:rsidR="004805AA" w:rsidRPr="005E2D71" w:rsidRDefault="004805AA" w:rsidP="004805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2B10B2" w14:textId="02C7D14E" w:rsidR="003501CC" w:rsidRPr="005E2D71" w:rsidRDefault="003501CC" w:rsidP="004805AA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4 -</w:t>
      </w:r>
      <w:r w:rsidR="00AB2B99" w:rsidRPr="005E2D71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арау. Оқу тапсырмаларының көлемі және олардың</w:t>
      </w:r>
    </w:p>
    <w:p w14:paraId="64A78082" w14:textId="5BDC4627" w:rsidR="003501CC" w:rsidRPr="005E2D71" w:rsidRDefault="003501CC" w:rsidP="004805AA">
      <w:pPr>
        <w:pStyle w:val="a3"/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орындалу уақыты</w:t>
      </w:r>
    </w:p>
    <w:p w14:paraId="4AAD1450" w14:textId="77777777" w:rsidR="003501CC" w:rsidRPr="005E2D71" w:rsidRDefault="003501CC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DDA17F5" w14:textId="3445F788" w:rsidR="0075565D" w:rsidRPr="005E2D71" w:rsidRDefault="003501CC" w:rsidP="003501C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12. ҚО жағдайында оқу тапсырмаларының нақты көлемін анықтау үшін оқу пәндерінің </w:t>
      </w:r>
      <w:r w:rsidR="00443F56">
        <w:rPr>
          <w:rFonts w:ascii="Times New Roman" w:hAnsi="Times New Roman" w:cs="Times New Roman"/>
          <w:sz w:val="28"/>
          <w:szCs w:val="28"/>
          <w:lang w:val="kk-KZ"/>
        </w:rPr>
        <w:t>екі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тобын  анықтау ұсынылады</w:t>
      </w:r>
      <w:r w:rsidR="00443F56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14:paraId="12D60BEA" w14:textId="77777777" w:rsidR="0075565D" w:rsidRPr="005E2D71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1-топ – </w:t>
      </w:r>
      <w:r w:rsidRPr="005E2D71">
        <w:rPr>
          <w:rFonts w:ascii="Times New Roman" w:hAnsi="Times New Roman" w:cs="Times New Roman"/>
          <w:i/>
          <w:sz w:val="28"/>
          <w:szCs w:val="28"/>
          <w:lang w:val="kk-KZ"/>
        </w:rPr>
        <w:t>өз бетінше оқуға арналған ауызша тапсырмалармен қатар оқу тапсырмасы жазбаша түрде беріледі және оны орындау үшін әрбір оқу пәні бойынша 10-20 минуттан аспайтын уақыт жұмсалады.</w:t>
      </w:r>
    </w:p>
    <w:p w14:paraId="1ACA3AAD" w14:textId="68405F8C" w:rsidR="0075565D" w:rsidRPr="005E2D71" w:rsidRDefault="0075565D" w:rsidP="00597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Бірінші топқа жатқызылатын оқу пәндері: Қазақ тілі, Қазақ әдебиеті, Орыс тілі, Орыс әдебиеті әдебиеті, Қазақ тілі мен әдебиеті, Орыс тілі мен әдебиеті, Шетел тілі, Математика, Алгебра, Геометия, Физика, Биология, Химия</w:t>
      </w:r>
      <w:r w:rsidR="00597FB0" w:rsidRPr="005E2D71">
        <w:rPr>
          <w:rFonts w:ascii="Times New Roman" w:hAnsi="Times New Roman" w:cs="Times New Roman"/>
          <w:sz w:val="28"/>
          <w:szCs w:val="28"/>
          <w:lang w:val="kk-KZ"/>
        </w:rPr>
        <w:t>, Қазақстан тарихы, Дүниежүзі тарихы, География, Жаратылыстану, Дүниетану.</w:t>
      </w:r>
    </w:p>
    <w:p w14:paraId="5B39AD9A" w14:textId="0D28688E" w:rsidR="0075565D" w:rsidRPr="005E2D71" w:rsidRDefault="0075565D" w:rsidP="00597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2-топ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2D71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E2D71">
        <w:rPr>
          <w:rFonts w:ascii="Times New Roman" w:hAnsi="Times New Roman" w:cs="Times New Roman"/>
          <w:i/>
          <w:sz w:val="28"/>
          <w:szCs w:val="28"/>
          <w:lang w:val="kk-KZ"/>
        </w:rPr>
        <w:t>өз бетінше оқуға арналған тапсырмалар</w:t>
      </w:r>
      <w:r w:rsidR="00597FB0" w:rsidRPr="005E2D71">
        <w:rPr>
          <w:rFonts w:ascii="Times New Roman" w:hAnsi="Times New Roman" w:cs="Times New Roman"/>
          <w:i/>
          <w:sz w:val="28"/>
          <w:szCs w:val="28"/>
          <w:lang w:val="kk-KZ"/>
        </w:rPr>
        <w:t>,</w:t>
      </w:r>
      <w:r w:rsidR="005E0231" w:rsidRPr="005E2D71">
        <w:rPr>
          <w:rFonts w:ascii="Times New Roman" w:hAnsi="Times New Roman" w:cs="Times New Roman"/>
          <w:bCs/>
          <w:i/>
          <w:sz w:val="28"/>
          <w:szCs w:val="28"/>
          <w:lang w:val="kk-KZ"/>
        </w:rPr>
        <w:t xml:space="preserve"> білім алушылардан міндетті кері байланыс талап етілмейді.</w:t>
      </w:r>
    </w:p>
    <w:p w14:paraId="403FD272" w14:textId="74080F96" w:rsidR="0075565D" w:rsidRPr="005E2D71" w:rsidRDefault="0075565D" w:rsidP="00597F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sz w:val="28"/>
          <w:szCs w:val="28"/>
          <w:lang w:val="kk-KZ"/>
        </w:rPr>
        <w:t>Екінші топқа жатқызылатын оқу пәндері</w:t>
      </w:r>
      <w:r w:rsidR="00597FB0" w:rsidRPr="005E2D71"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97FB0" w:rsidRPr="005E2D71">
        <w:rPr>
          <w:rFonts w:ascii="Times New Roman" w:hAnsi="Times New Roman" w:cs="Times New Roman"/>
          <w:bCs/>
          <w:sz w:val="28"/>
          <w:szCs w:val="28"/>
          <w:lang w:val="kk-KZ"/>
        </w:rPr>
        <w:t>Информатика, Көркем еңбек, Музыка, Өзін-өзі тану, Құқық негіздері, Бастапқы әскери және технологиялық дайындық, Дене шынықтыру, Кәсіпкерлік және бизнес негіздері, Графика және жобалау.</w:t>
      </w:r>
    </w:p>
    <w:p w14:paraId="1F5ABCEF" w14:textId="1291D07B" w:rsidR="0075565D" w:rsidRPr="005E2D71" w:rsidRDefault="0075565D" w:rsidP="00597FB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b/>
          <w:bCs/>
          <w:sz w:val="28"/>
          <w:szCs w:val="28"/>
          <w:lang w:val="kk-KZ"/>
        </w:rPr>
        <w:t>ҚО жағдайында оқу пәндерін топтарға бөлуді ескере отырып, оқу пәндері бойынша оқу тапсырмаларын орындауға ұсынылатын уақыт мөлшері:</w:t>
      </w:r>
    </w:p>
    <w:p w14:paraId="770ECF66" w14:textId="56F9685A" w:rsidR="0075565D" w:rsidRPr="005E2D71" w:rsidRDefault="0075565D" w:rsidP="0075565D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15 – 40 минут аралығында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– Математика (Алгебра, Геометрия, Алгебра және анализ бастамалары</w:t>
      </w:r>
      <w:r w:rsidR="00405198" w:rsidRPr="005E2D71">
        <w:rPr>
          <w:rFonts w:ascii="Times New Roman" w:hAnsi="Times New Roman" w:cs="Times New Roman"/>
          <w:sz w:val="28"/>
          <w:szCs w:val="28"/>
          <w:lang w:val="kk-KZ"/>
        </w:rPr>
        <w:t>, Физика, Химия.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597FB0"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E376D33" w14:textId="14669439" w:rsidR="0075565D" w:rsidRDefault="0075565D" w:rsidP="0075565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E2D71">
        <w:rPr>
          <w:rFonts w:ascii="Times New Roman" w:hAnsi="Times New Roman" w:cs="Times New Roman"/>
          <w:i/>
          <w:sz w:val="28"/>
          <w:szCs w:val="28"/>
          <w:lang w:val="kk-KZ"/>
        </w:rPr>
        <w:t xml:space="preserve"> 10 – 30 минут аралығында </w:t>
      </w:r>
      <w:r w:rsidRPr="005E2D71">
        <w:rPr>
          <w:rFonts w:ascii="Times New Roman" w:hAnsi="Times New Roman" w:cs="Times New Roman"/>
          <w:sz w:val="28"/>
          <w:szCs w:val="28"/>
          <w:lang w:val="kk-KZ"/>
        </w:rPr>
        <w:t xml:space="preserve"> – Қазақ тілі, Қазақ әдебиеті, Қазақ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тілі мен әдебиеті, Орыс тілі, Орыс әдебиеті, Орыс тілі мен әдебиеті</w:t>
      </w:r>
      <w:r w:rsidR="0040519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01C7269" w14:textId="146A2420" w:rsidR="0075565D" w:rsidRPr="00AD7A43" w:rsidRDefault="0075565D" w:rsidP="00AD7A43">
      <w:pPr>
        <w:pStyle w:val="a3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15 – 25 минут аралығында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Қазақстан тарихы, Дүниежүзі тарихы, Биология, География, Жаратылыстану, Дүниетану, Информатика, Шетел тілі (ағылшын, неміс, француз тілдері) </w:t>
      </w:r>
    </w:p>
    <w:p w14:paraId="3E9811DD" w14:textId="4AB14CCA" w:rsidR="0075565D" w:rsidRPr="00AD7A43" w:rsidRDefault="00AD7A43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7A43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t>13.</w:t>
      </w:r>
      <w:r w:rsidR="0075565D" w:rsidRPr="00AD7A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5565D" w:rsidRPr="00AD7A43">
        <w:rPr>
          <w:rFonts w:ascii="Times New Roman" w:hAnsi="Times New Roman" w:cs="Times New Roman"/>
          <w:b/>
          <w:bCs/>
          <w:sz w:val="28"/>
          <w:szCs w:val="28"/>
          <w:lang w:val="kk-KZ"/>
        </w:rPr>
        <w:t>1 – 4-сыныптардағы білім алушылар үшін ұсынылатын оқу тап</w:t>
      </w:r>
      <w:r w:rsidRPr="00AD7A4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5565D" w:rsidRPr="00AD7A43">
        <w:rPr>
          <w:rFonts w:ascii="Times New Roman" w:hAnsi="Times New Roman" w:cs="Times New Roman"/>
          <w:b/>
          <w:bCs/>
          <w:sz w:val="28"/>
          <w:szCs w:val="28"/>
          <w:lang w:val="kk-KZ"/>
        </w:rPr>
        <w:t>сырмаларының көлемі:</w:t>
      </w:r>
    </w:p>
    <w:p w14:paraId="6AF22652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Қазақ/Орыс тілдері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14:paraId="66B50C3A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 – 5-10 сөзден тұратын жаттығулар;</w:t>
      </w:r>
    </w:p>
    <w:p w14:paraId="4AA2F166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2 -сынып -  10-15 сөзден тұратын, бір грамматикалық тапсырмадан артық емес жаттығу; </w:t>
      </w:r>
    </w:p>
    <w:p w14:paraId="6813B835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3- сынып – 20-25 сөзден тұратын, бір грамматикалық тапсырмадан артық емес жаттығу; </w:t>
      </w:r>
    </w:p>
    <w:p w14:paraId="1B88A28A" w14:textId="0EDBABA4" w:rsidR="0075565D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4 -сынып – 30-35 сөзден тұратын, бір грамматикалық тапсырмадан артық емес жаттығу ұсынылады. </w:t>
      </w:r>
    </w:p>
    <w:p w14:paraId="63D0599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Әдебиеттік оқу: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B096D9D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1-сынып – оқу үшін 1 парақтан артық емес тапсырма; </w:t>
      </w:r>
    </w:p>
    <w:p w14:paraId="43BEFAA0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2 -сынып – оқу үшін 2 парақтан артық емес тапсырма;</w:t>
      </w:r>
    </w:p>
    <w:p w14:paraId="10A196C2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3 -сынып – оқу үшін 2 парақтан артық емес және мәтін бойынша 2 сұрақтан аспайтын тапсырма;</w:t>
      </w:r>
    </w:p>
    <w:p w14:paraId="70BA3F00" w14:textId="6CE4985E" w:rsidR="0075565D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4 -сынып – оқу үшін 3 парақтан артық емес және мәтін бойынша 2 сұрақтан аспайтын тапсырма. </w:t>
      </w:r>
    </w:p>
    <w:p w14:paraId="340FD84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Математика: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EE8668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1 -сынып -1 оқу тапсырмасы;</w:t>
      </w:r>
    </w:p>
    <w:p w14:paraId="14B1D08A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2 -сынып – 1 оқу тапсырмасы, соның ішінде бір мәтіндік тапсырма;</w:t>
      </w:r>
    </w:p>
    <w:p w14:paraId="0499F7E8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3 -сынып - 2 оқу тапсырмасы, соның ішінде бір мәтіндік тапсырма;</w:t>
      </w:r>
    </w:p>
    <w:p w14:paraId="18922B2D" w14:textId="18B6418A" w:rsidR="0075565D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4 -сынып - 2 оқу тапсырмасы, соның ішінде бір мәтіндік тапсырма.</w:t>
      </w:r>
    </w:p>
    <w:p w14:paraId="3A8F24AE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Дүниетану, Жаратылыстану:</w:t>
      </w:r>
    </w:p>
    <w:p w14:paraId="207EFE0E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1 -сынып – оқу үшін 1 парақтан артық емес тапсырма;</w:t>
      </w:r>
    </w:p>
    <w:p w14:paraId="6C056D74" w14:textId="22FD1A7C" w:rsidR="0075565D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2-4 -сыныптар – 1 тарауға бір жоба.</w:t>
      </w:r>
    </w:p>
    <w:p w14:paraId="2744E0BF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Шетел тілі:</w:t>
      </w:r>
    </w:p>
    <w:p w14:paraId="186EBE8E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 -1 жаттығу;</w:t>
      </w:r>
    </w:p>
    <w:p w14:paraId="6B9105C8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2 -сынып - 2 жаттығу; </w:t>
      </w:r>
    </w:p>
    <w:p w14:paraId="3597AC56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3 -сынып – 2 жаттығу; </w:t>
      </w:r>
    </w:p>
    <w:p w14:paraId="02FF06E7" w14:textId="5E89E552" w:rsidR="0075565D" w:rsidRPr="00AD7A43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>-сынып</w:t>
      </w:r>
      <w:r>
        <w:rPr>
          <w:rFonts w:ascii="Times New Roman" w:hAnsi="Times New Roman" w:cs="Times New Roman"/>
          <w:sz w:val="28"/>
          <w:szCs w:val="28"/>
        </w:rPr>
        <w:t xml:space="preserve"> – 3 </w:t>
      </w:r>
      <w:r>
        <w:rPr>
          <w:rFonts w:ascii="Times New Roman" w:hAnsi="Times New Roman" w:cs="Times New Roman"/>
          <w:sz w:val="28"/>
          <w:szCs w:val="28"/>
          <w:lang w:val="kk-KZ"/>
        </w:rPr>
        <w:t>жаттығу</w:t>
      </w:r>
      <w:r w:rsidR="00AD7A4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0CB87821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i/>
          <w:sz w:val="28"/>
          <w:szCs w:val="28"/>
        </w:rPr>
        <w:t>КТ:</w:t>
      </w:r>
    </w:p>
    <w:p w14:paraId="1BE543EA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-сынып</w:t>
      </w:r>
      <w:r>
        <w:rPr>
          <w:rFonts w:ascii="Times New Roman" w:hAnsi="Times New Roman" w:cs="Times New Roman"/>
          <w:sz w:val="28"/>
          <w:szCs w:val="28"/>
        </w:rPr>
        <w:t xml:space="preserve"> - 1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тапсырмасы; </w:t>
      </w:r>
    </w:p>
    <w:p w14:paraId="3915593A" w14:textId="6B2F749F" w:rsidR="0075565D" w:rsidRPr="00AD7A43" w:rsidRDefault="0075565D" w:rsidP="00AD7A43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-сынып </w:t>
      </w:r>
      <w:r>
        <w:rPr>
          <w:rFonts w:ascii="Times New Roman" w:hAnsi="Times New Roman" w:cs="Times New Roman"/>
          <w:sz w:val="28"/>
          <w:szCs w:val="28"/>
        </w:rPr>
        <w:t xml:space="preserve">- 1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тапсырмасы немес жоба. </w:t>
      </w:r>
    </w:p>
    <w:p w14:paraId="030CE396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Көркем еңбек</w:t>
      </w:r>
    </w:p>
    <w:p w14:paraId="208398FB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 – 1 оқу тапсырмасы немесе қолдан туынды жасау;</w:t>
      </w:r>
    </w:p>
    <w:p w14:paraId="7390A475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2-сынып – 1 оқу тапсырмасы немесе қолдан туынды жасау;</w:t>
      </w:r>
    </w:p>
    <w:p w14:paraId="0F021418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3-сынып – 2 оқу тапсырмасы, соның ішінде қолдан туынды жасау;</w:t>
      </w:r>
    </w:p>
    <w:p w14:paraId="18182690" w14:textId="1699DEF1" w:rsidR="0075565D" w:rsidRPr="00AD7A43" w:rsidRDefault="0075565D" w:rsidP="00AD7A4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4-сынып - 2 оқу тапсырмасы, соның ішінде жоба.</w:t>
      </w:r>
    </w:p>
    <w:p w14:paraId="718C2BD1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Музыка:</w:t>
      </w:r>
    </w:p>
    <w:p w14:paraId="2979D209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туындыны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тыңдау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музыкалық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бейнересурсты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17B6655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2-сынып – 1 музыкалық туындыны тыңдау, немесе 1  композитордың шығармашылығын меңгеру, немесе бейнересурсты қарау;</w:t>
      </w:r>
    </w:p>
    <w:p w14:paraId="36119429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3-сынып – 2 музыкалық туындыны тыңдау, немесе 2  композитордың шығармашылығын меңгеру, немесе бейнересурсты қарау;</w:t>
      </w:r>
    </w:p>
    <w:p w14:paraId="1AC94F82" w14:textId="280A7BAD" w:rsidR="0075565D" w:rsidRPr="00AD7A43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4-сынып – 3 музыкалық туындыны тыңдау, 2  композитордың шығармашылығын меңгеру, немесе бейнересурсты қарау.</w:t>
      </w:r>
    </w:p>
    <w:p w14:paraId="37FBF662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Өзін-өзі тану:</w:t>
      </w:r>
    </w:p>
    <w:p w14:paraId="5827E45E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1-сынып -1 оқу тапсырмасы;</w:t>
      </w:r>
    </w:p>
    <w:p w14:paraId="0D70D107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2-сынып - 1 оқу тапсырмасы;</w:t>
      </w:r>
    </w:p>
    <w:p w14:paraId="3C0FBC1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3-сынып - 2 оқу тапсырмасы;</w:t>
      </w:r>
    </w:p>
    <w:p w14:paraId="55E43AD2" w14:textId="35375133" w:rsidR="0075565D" w:rsidRDefault="0075565D" w:rsidP="00AD7A43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4-сынып - 2 оқу тапсырмасы.</w:t>
      </w:r>
    </w:p>
    <w:p w14:paraId="2FB17D75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Дене шынықтыру:</w:t>
      </w:r>
    </w:p>
    <w:p w14:paraId="319F56D4" w14:textId="4F37E181" w:rsidR="0075565D" w:rsidRPr="00AD7A43" w:rsidRDefault="0075565D" w:rsidP="00AD7A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1-4 сынып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– жас ерекшеліктеріне сәйкес ұсынылған бейнересурстар бойынша жаттығуларды қарап орындау.</w:t>
      </w:r>
    </w:p>
    <w:p w14:paraId="509039EF" w14:textId="6CCDB559" w:rsidR="0075565D" w:rsidRDefault="00AD7A43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14. </w:t>
      </w:r>
      <w:r w:rsidR="0075565D">
        <w:rPr>
          <w:rFonts w:ascii="Times New Roman" w:hAnsi="Times New Roman" w:cs="Times New Roman"/>
          <w:b/>
          <w:bCs/>
          <w:sz w:val="28"/>
          <w:szCs w:val="28"/>
          <w:lang w:val="kk-KZ"/>
        </w:rPr>
        <w:t>5-11-сыныптардағы білім алушылар үшін оқу тапсырмаларының ұсынылатын көлемі</w:t>
      </w:r>
      <w:r w:rsidR="00AE6380">
        <w:rPr>
          <w:rFonts w:ascii="Times New Roman" w:hAnsi="Times New Roman" w:cs="Times New Roman"/>
          <w:b/>
          <w:bCs/>
          <w:sz w:val="28"/>
          <w:szCs w:val="28"/>
          <w:lang w:val="kk-KZ"/>
        </w:rPr>
        <w:t>:</w:t>
      </w:r>
    </w:p>
    <w:p w14:paraId="480B53AD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 тілі, Орыс тілі:</w:t>
      </w:r>
    </w:p>
    <w:p w14:paraId="7595E31E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5-7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- 1 жаттығу;</w:t>
      </w:r>
    </w:p>
    <w:p w14:paraId="1236FCD9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8 -9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1 шығармашалық жаттығу;</w:t>
      </w:r>
    </w:p>
    <w:p w14:paraId="1AD71352" w14:textId="2AB30614" w:rsidR="0075565D" w:rsidRDefault="0075565D" w:rsidP="00AE6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эссе жазу.</w:t>
      </w:r>
    </w:p>
    <w:p w14:paraId="480CF63F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Қазақ әдебиеті, Орыс әдебиеті:</w:t>
      </w:r>
    </w:p>
    <w:p w14:paraId="344FB756" w14:textId="77777777" w:rsidR="0075565D" w:rsidRDefault="0075565D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парақ тапсырма оқу, 1 практикалық жаттығу орындау;</w:t>
      </w:r>
    </w:p>
    <w:p w14:paraId="71394005" w14:textId="77777777" w:rsidR="0075565D" w:rsidRDefault="0075565D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8-9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3-4 </w:t>
      </w:r>
      <w:r>
        <w:rPr>
          <w:rFonts w:ascii="Times New Roman" w:hAnsi="Times New Roman" w:cs="Times New Roman"/>
          <w:sz w:val="28"/>
          <w:szCs w:val="28"/>
          <w:lang w:val="kk-KZ"/>
        </w:rPr>
        <w:t>парақ тапсырма оқу,</w:t>
      </w:r>
      <w:r>
        <w:rPr>
          <w:rFonts w:ascii="Times New Roman" w:hAnsi="Times New Roman" w:cs="Times New Roman"/>
          <w:sz w:val="28"/>
          <w:szCs w:val="28"/>
        </w:rPr>
        <w:t xml:space="preserve"> 1-2 </w:t>
      </w:r>
      <w:r>
        <w:rPr>
          <w:rFonts w:ascii="Times New Roman" w:hAnsi="Times New Roman" w:cs="Times New Roman"/>
          <w:sz w:val="28"/>
          <w:szCs w:val="28"/>
          <w:lang w:val="kk-KZ"/>
        </w:rPr>
        <w:t>практикалық жаттығу орындау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FBEEC5" w14:textId="30FCF2BA" w:rsidR="0075565D" w:rsidRDefault="0075565D" w:rsidP="00AE6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5-6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парақ тапсырма оқу, </w:t>
      </w:r>
      <w:r>
        <w:rPr>
          <w:rFonts w:ascii="Times New Roman" w:hAnsi="Times New Roman" w:cs="Times New Roman"/>
          <w:sz w:val="28"/>
          <w:szCs w:val="28"/>
        </w:rPr>
        <w:t>эссе/</w:t>
      </w:r>
      <w:r>
        <w:rPr>
          <w:rFonts w:ascii="Times New Roman" w:hAnsi="Times New Roman" w:cs="Times New Roman"/>
          <w:sz w:val="28"/>
          <w:szCs w:val="28"/>
          <w:lang w:val="kk-KZ"/>
        </w:rPr>
        <w:t>мазмұндама жазу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303F181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Ағылшын тілі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954B7F4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1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калық жаттығу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2220088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7-8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практи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калық жаттығу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7B22AC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9-10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сөзден тұратын мәтін құрастыру;</w:t>
      </w:r>
    </w:p>
    <w:p w14:paraId="0B1CE834" w14:textId="72F88BA7" w:rsidR="0075565D" w:rsidRDefault="0075565D" w:rsidP="00AE6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25 сөзден тұратын әңгіме құрастыру.</w:t>
      </w:r>
    </w:p>
    <w:p w14:paraId="6F04D952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Математика</w:t>
      </w:r>
      <w:r>
        <w:rPr>
          <w:rFonts w:ascii="Times New Roman" w:hAnsi="Times New Roman" w:cs="Times New Roman"/>
          <w:i/>
          <w:sz w:val="28"/>
          <w:szCs w:val="28"/>
        </w:rPr>
        <w:t xml:space="preserve"> (Алгебра, Геометрия): </w:t>
      </w:r>
    </w:p>
    <w:p w14:paraId="2812151A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 тапсырмасынан көп емес тапсырма;</w:t>
      </w:r>
    </w:p>
    <w:p w14:paraId="6626AE9B" w14:textId="44128DD0" w:rsidR="0075565D" w:rsidRDefault="0075565D" w:rsidP="00AE638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–3 оқу тапсырмасынан көп емес тапсырма орындау.</w:t>
      </w:r>
    </w:p>
    <w:p w14:paraId="750555AF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Қазақстан тарихы, Дүниежүзі тарихы: </w:t>
      </w:r>
    </w:p>
    <w:p w14:paraId="68B5118F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2-3 парақтан тұратын 1 параграфты оқу және/немесе тақырып бойынша бейнересурсты көру;</w:t>
      </w:r>
    </w:p>
    <w:p w14:paraId="056F85E0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7-8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3-4 парақтан тұратын 1 параграфты оқу және/немесе тақырып бойынша бейнересурсты көру;</w:t>
      </w:r>
    </w:p>
    <w:p w14:paraId="2EFCB08C" w14:textId="16D7400E" w:rsidR="0075565D" w:rsidRDefault="0075565D" w:rsidP="00AE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9-11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3-5 парақтан тұратын 1 параграфты оқу және/немесе тақырып бойынша бейнересурсты көру ұсынылады</w:t>
      </w:r>
    </w:p>
    <w:p w14:paraId="2F0DC1C7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Жаратылыстару,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География, Биология:</w:t>
      </w:r>
    </w:p>
    <w:p w14:paraId="3DCFBDBE" w14:textId="77777777" w:rsidR="0075565D" w:rsidRDefault="0075565D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5-6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2-3  парақтан тұратын 1 параграфты оқу және/немесе тақырып бойынша бейнересурсты көру;</w:t>
      </w:r>
    </w:p>
    <w:p w14:paraId="65AF02AE" w14:textId="77777777" w:rsidR="0075565D" w:rsidRDefault="0075565D" w:rsidP="007556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7-8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3-4 парақтан тұратын 1 параграфты оқу және/немесе тақырып бойынша бейнересурсты көру;</w:t>
      </w:r>
    </w:p>
    <w:p w14:paraId="4A151A72" w14:textId="5AC1043E" w:rsidR="0075565D" w:rsidRDefault="0075565D" w:rsidP="00AE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3-5 парақтан тұратын 1 параграфты оқу және/немесе тақырып бойынша бейнересурсты көру ұсынылады.</w:t>
      </w:r>
    </w:p>
    <w:p w14:paraId="26A4515F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Физика, Химия: </w:t>
      </w:r>
    </w:p>
    <w:p w14:paraId="0AE13518" w14:textId="39CCB057" w:rsidR="0075565D" w:rsidRDefault="0075565D" w:rsidP="00AE63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3-5 парақтан тұратын 1 параграфты оқу және 2 тапсырмадан көп емес тапсырма беру ұсынылады. </w:t>
      </w:r>
    </w:p>
    <w:p w14:paraId="7CBE7EE1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Информатика</w:t>
      </w:r>
    </w:p>
    <w:p w14:paraId="3316818A" w14:textId="77777777" w:rsidR="0075565D" w:rsidRDefault="0075565D" w:rsidP="0075565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5- 9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оқу тапсырмасын орындау; </w:t>
      </w:r>
    </w:p>
    <w:p w14:paraId="667E16B8" w14:textId="7C95D012" w:rsidR="0075565D" w:rsidRPr="00AE6380" w:rsidRDefault="0075565D" w:rsidP="00AE63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</w:rPr>
        <w:t xml:space="preserve"> – 2-3 </w:t>
      </w:r>
      <w:r>
        <w:rPr>
          <w:rFonts w:ascii="Times New Roman" w:hAnsi="Times New Roman" w:cs="Times New Roman"/>
          <w:sz w:val="28"/>
          <w:szCs w:val="28"/>
          <w:lang w:val="kk-KZ"/>
        </w:rPr>
        <w:t>оқу тапсырмасын орындау ұсынылады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3A6CEF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Көркем еңбек:</w:t>
      </w:r>
    </w:p>
    <w:p w14:paraId="7271D4D4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5-6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тапсырмасын беру, соның ішінде шығармашылық жоба;</w:t>
      </w:r>
    </w:p>
    <w:p w14:paraId="2DEDB860" w14:textId="1A5C33E8" w:rsidR="0075565D" w:rsidRPr="00AE6380" w:rsidRDefault="0075565D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7-9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 оқу тапсырмасын беру, соның ішінде шығармашылық жоба.</w:t>
      </w:r>
    </w:p>
    <w:p w14:paraId="13C6FCAA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Өзін-өзі тану: </w:t>
      </w:r>
    </w:p>
    <w:p w14:paraId="53D7CBAA" w14:textId="77777777" w:rsidR="0075565D" w:rsidRDefault="0075565D" w:rsidP="0075565D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5- 9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тапсырмасы;</w:t>
      </w:r>
    </w:p>
    <w:p w14:paraId="45640A16" w14:textId="5E401E60" w:rsidR="0075565D" w:rsidRDefault="0075565D" w:rsidP="00AE638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3 оқу тапсырмасы.</w:t>
      </w:r>
    </w:p>
    <w:p w14:paraId="29E3CBA7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Құқық негіздері:</w:t>
      </w:r>
    </w:p>
    <w:p w14:paraId="1D26CC8A" w14:textId="5CDA3392" w:rsidR="0075565D" w:rsidRPr="00AE6380" w:rsidRDefault="0075565D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9-10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тапсырмасы, соның ішінде зерттеу жобасы.</w:t>
      </w:r>
    </w:p>
    <w:p w14:paraId="74818519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Алғашқы әскери және технологиялық дайындық:</w:t>
      </w:r>
    </w:p>
    <w:p w14:paraId="4021B593" w14:textId="39F95B0E" w:rsidR="0075565D" w:rsidRDefault="0075565D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10 -11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тапсырмасы.</w:t>
      </w:r>
    </w:p>
    <w:p w14:paraId="683FA3AA" w14:textId="360F4A5F" w:rsidR="0075565D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</w:t>
      </w:r>
      <w:r w:rsidR="00AE638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Дене шынықтыру:</w:t>
      </w:r>
    </w:p>
    <w:p w14:paraId="6C7693BC" w14:textId="77777777" w:rsidR="0075565D" w:rsidRDefault="0075565D" w:rsidP="007556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5-9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жас ерекшеліктеріне сәйкес бейнересурстарда берілген дене жаттығуларын көру және орындау.</w:t>
      </w:r>
    </w:p>
    <w:p w14:paraId="75EFCAA9" w14:textId="03A4FEE0" w:rsidR="0075565D" w:rsidRPr="00AE6380" w:rsidRDefault="0075565D" w:rsidP="00AE638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10-11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-сыныптарда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жас ерекшеліктеріне сәйкес бейнересурстарда берілген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кешендік дене саптық жаттығуларды </w:t>
      </w:r>
      <w:r>
        <w:rPr>
          <w:rFonts w:ascii="Times New Roman" w:hAnsi="Times New Roman" w:cs="Times New Roman"/>
          <w:sz w:val="28"/>
          <w:szCs w:val="28"/>
          <w:lang w:val="kk-KZ"/>
        </w:rPr>
        <w:t>көру және орындау.</w:t>
      </w:r>
    </w:p>
    <w:p w14:paraId="0B3EB154" w14:textId="77777777" w:rsidR="0075565D" w:rsidRDefault="0075565D" w:rsidP="0075565D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kk-KZ"/>
        </w:rPr>
        <w:t xml:space="preserve">Кәсіпкерлік және бизнес негіздері: </w:t>
      </w:r>
    </w:p>
    <w:p w14:paraId="62A242F9" w14:textId="6F32FD6F" w:rsidR="0075565D" w:rsidRPr="00AE6380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10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«Start Up» жобасы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1 зерттеу жобасы.</w:t>
      </w:r>
    </w:p>
    <w:p w14:paraId="05F047F7" w14:textId="77777777" w:rsidR="0075565D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ab/>
        <w:t>Графика және жобалау:</w:t>
      </w:r>
    </w:p>
    <w:p w14:paraId="6E058BB8" w14:textId="77777777" w:rsidR="0075565D" w:rsidRDefault="0075565D" w:rsidP="007556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10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-сыныпта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оқу тапсырмасы, соның ішінде зерттеу жобасы. </w:t>
      </w:r>
    </w:p>
    <w:p w14:paraId="65CE0C80" w14:textId="0D3268DC" w:rsidR="0075565D" w:rsidRDefault="0075565D" w:rsidP="0075565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ab/>
        <w:t xml:space="preserve"> </w:t>
      </w:r>
    </w:p>
    <w:p w14:paraId="61ED79FD" w14:textId="6E6DD658" w:rsidR="004B2407" w:rsidRDefault="004B2407" w:rsidP="0075565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06C4DC58" w14:textId="5ABBAEED" w:rsidR="004B2407" w:rsidRPr="004B2407" w:rsidRDefault="004B2407" w:rsidP="004B240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</w:pPr>
      <w:r>
        <w:rPr>
          <w:rFonts w:ascii="Times New Roman" w:hAnsi="Times New Roman" w:cs="Times New Roman"/>
          <w:b/>
          <w:bCs/>
          <w:color w:val="0C0000"/>
          <w:sz w:val="20"/>
          <w:szCs w:val="28"/>
          <w:lang w:val="kk-KZ"/>
        </w:rPr>
        <w:t>Результаты согласования</w:t>
      </w:r>
      <w:r>
        <w:rPr>
          <w:rFonts w:ascii="Times New Roman" w:hAnsi="Times New Roman" w:cs="Times New Roman"/>
          <w:b/>
          <w:bCs/>
          <w:color w:val="0C0000"/>
          <w:sz w:val="20"/>
          <w:szCs w:val="28"/>
          <w:lang w:val="kk-KZ"/>
        </w:rPr>
        <w:br/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t>13.04.2020 11:32:29: Мухамеджанова Г. Б. (Юридический Департамент)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  <w:t>13.04.2020 11:34:27: Мелдебекова М. Т. (Комитет дошкольного и среднего образования)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  <w:t>13.04.2020 11:40:00: Амиржанова Б. У. (Управление развития государственного языка)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  <w:t>13.04.2020 11:47:58: Каринова Ш. Т. (Руководство)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  <w:t>13.04.2020 12:13:24: Байжанов Н. А. (Юридический Департамент) - - cогласовано без замечаний</w:t>
      </w:r>
      <w:r>
        <w:rPr>
          <w:rFonts w:ascii="Times New Roman" w:hAnsi="Times New Roman" w:cs="Times New Roman"/>
          <w:bCs/>
          <w:color w:val="0C0000"/>
          <w:sz w:val="20"/>
          <w:szCs w:val="28"/>
          <w:lang w:val="kk-KZ"/>
        </w:rPr>
        <w:br/>
      </w:r>
    </w:p>
    <w:sectPr w:rsidR="004B2407" w:rsidRPr="004B2407" w:rsidSect="00E12826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CDD7C" w14:textId="77777777" w:rsidR="00886767" w:rsidRDefault="00886767" w:rsidP="00E12826">
      <w:pPr>
        <w:spacing w:after="0" w:line="240" w:lineRule="auto"/>
      </w:pPr>
      <w:r>
        <w:separator/>
      </w:r>
    </w:p>
  </w:endnote>
  <w:endnote w:type="continuationSeparator" w:id="0">
    <w:p w14:paraId="09A6D80E" w14:textId="77777777" w:rsidR="00886767" w:rsidRDefault="00886767" w:rsidP="00E1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197D67" w14:textId="77777777" w:rsidR="00886767" w:rsidRDefault="00886767" w:rsidP="00E12826">
      <w:pPr>
        <w:spacing w:after="0" w:line="240" w:lineRule="auto"/>
      </w:pPr>
      <w:r>
        <w:separator/>
      </w:r>
    </w:p>
  </w:footnote>
  <w:footnote w:type="continuationSeparator" w:id="0">
    <w:p w14:paraId="436ECE77" w14:textId="77777777" w:rsidR="00886767" w:rsidRDefault="00886767" w:rsidP="00E1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518586"/>
      <w:docPartObj>
        <w:docPartGallery w:val="Page Numbers (Top of Page)"/>
        <w:docPartUnique/>
      </w:docPartObj>
    </w:sdtPr>
    <w:sdtEndPr/>
    <w:sdtContent>
      <w:p w14:paraId="776695B6" w14:textId="17E7464F" w:rsidR="00E12826" w:rsidRDefault="00E1282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479">
          <w:rPr>
            <w:noProof/>
          </w:rPr>
          <w:t>2</w:t>
        </w:r>
        <w:r>
          <w:fldChar w:fldCharType="end"/>
        </w:r>
      </w:p>
    </w:sdtContent>
  </w:sdt>
  <w:p w14:paraId="7A24B48D" w14:textId="775A506A" w:rsidR="00E12826" w:rsidRDefault="004B2407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CBF841" wp14:editId="0F499743">
              <wp:simplePos x="0" y="0"/>
              <wp:positionH relativeFrom="column">
                <wp:posOffset>6099175</wp:posOffset>
              </wp:positionH>
              <wp:positionV relativeFrom="paragraph">
                <wp:posOffset>448818</wp:posOffset>
              </wp:positionV>
              <wp:extent cx="381000" cy="8019098"/>
              <wp:effectExtent l="0" t="0" r="0" b="127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" cy="801909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0740CB" w14:textId="52C1E473" w:rsidR="004B2407" w:rsidRPr="004B2407" w:rsidRDefault="004B2407">
                          <w:pP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C0000"/>
                              <w:sz w:val="14"/>
                            </w:rPr>
                            <w:t xml:space="preserve">13.04.2020  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5ECBF841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80.25pt;margin-top:35.35pt;width:30pt;height:63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" filled="f" stroked="f" strokeweight=".5pt">
              <v:fill o:detectmouseclick="t"/>
              <v:textbox style="layout-flow:vertical;mso-layout-flow-alt:bottom-to-top">
                <w:txbxContent>
                  <w:p w14:paraId="430740CB" w14:textId="52C1E473" w:rsidR="004B2407" w:rsidRPr="004B2407" w:rsidRDefault="004B2407">
                    <w:pP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 w:cs="Times New Roman"/>
                        <w:color w:val="0C0000"/>
                        <w:sz w:val="14"/>
                      </w:rPr>
                      <w:t xml:space="preserve">13.04.2020 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11E12"/>
    <w:multiLevelType w:val="hybridMultilevel"/>
    <w:tmpl w:val="E30CD896"/>
    <w:lvl w:ilvl="0" w:tplc="207C95F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446213"/>
    <w:multiLevelType w:val="hybridMultilevel"/>
    <w:tmpl w:val="81F4F45C"/>
    <w:lvl w:ilvl="0" w:tplc="ED8A461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FC7"/>
    <w:rsid w:val="00071223"/>
    <w:rsid w:val="000C6C16"/>
    <w:rsid w:val="000D38C2"/>
    <w:rsid w:val="001607D1"/>
    <w:rsid w:val="001A0E36"/>
    <w:rsid w:val="001D26CA"/>
    <w:rsid w:val="001D3B8D"/>
    <w:rsid w:val="001E01CA"/>
    <w:rsid w:val="001F6E6E"/>
    <w:rsid w:val="00284AE2"/>
    <w:rsid w:val="00295E2B"/>
    <w:rsid w:val="002D7399"/>
    <w:rsid w:val="003501CC"/>
    <w:rsid w:val="003A7BFA"/>
    <w:rsid w:val="003C48FE"/>
    <w:rsid w:val="003D04C1"/>
    <w:rsid w:val="003F67EB"/>
    <w:rsid w:val="00405198"/>
    <w:rsid w:val="0040623B"/>
    <w:rsid w:val="00414B5F"/>
    <w:rsid w:val="00443F56"/>
    <w:rsid w:val="00455B4F"/>
    <w:rsid w:val="004805AA"/>
    <w:rsid w:val="004813BA"/>
    <w:rsid w:val="004B2407"/>
    <w:rsid w:val="004D555E"/>
    <w:rsid w:val="004E10A3"/>
    <w:rsid w:val="004E72C3"/>
    <w:rsid w:val="004F4A9B"/>
    <w:rsid w:val="004F6483"/>
    <w:rsid w:val="005266CF"/>
    <w:rsid w:val="00541942"/>
    <w:rsid w:val="00544FFE"/>
    <w:rsid w:val="00550CA2"/>
    <w:rsid w:val="00566C37"/>
    <w:rsid w:val="00566F34"/>
    <w:rsid w:val="00596987"/>
    <w:rsid w:val="00597FB0"/>
    <w:rsid w:val="005A36DD"/>
    <w:rsid w:val="005B6EF2"/>
    <w:rsid w:val="005B789B"/>
    <w:rsid w:val="005D64DB"/>
    <w:rsid w:val="005E0231"/>
    <w:rsid w:val="005E2D71"/>
    <w:rsid w:val="005F0F69"/>
    <w:rsid w:val="005F4516"/>
    <w:rsid w:val="00607F5C"/>
    <w:rsid w:val="0061153D"/>
    <w:rsid w:val="006633AA"/>
    <w:rsid w:val="00672E0E"/>
    <w:rsid w:val="0068220A"/>
    <w:rsid w:val="0069038D"/>
    <w:rsid w:val="006A2179"/>
    <w:rsid w:val="006B7A78"/>
    <w:rsid w:val="006E78FB"/>
    <w:rsid w:val="0071144A"/>
    <w:rsid w:val="00747BD9"/>
    <w:rsid w:val="0075565D"/>
    <w:rsid w:val="00787B29"/>
    <w:rsid w:val="007E0FC7"/>
    <w:rsid w:val="00811465"/>
    <w:rsid w:val="00886767"/>
    <w:rsid w:val="00893791"/>
    <w:rsid w:val="008B3700"/>
    <w:rsid w:val="008C4AD9"/>
    <w:rsid w:val="008E7174"/>
    <w:rsid w:val="00900D1C"/>
    <w:rsid w:val="00925244"/>
    <w:rsid w:val="00946BE8"/>
    <w:rsid w:val="0096593D"/>
    <w:rsid w:val="00966806"/>
    <w:rsid w:val="00A41DCF"/>
    <w:rsid w:val="00A801E1"/>
    <w:rsid w:val="00A8703D"/>
    <w:rsid w:val="00A95CB0"/>
    <w:rsid w:val="00AB2B99"/>
    <w:rsid w:val="00AD7A43"/>
    <w:rsid w:val="00AE6380"/>
    <w:rsid w:val="00B139EB"/>
    <w:rsid w:val="00B23ABA"/>
    <w:rsid w:val="00B274E0"/>
    <w:rsid w:val="00B527BD"/>
    <w:rsid w:val="00B863C3"/>
    <w:rsid w:val="00BA6062"/>
    <w:rsid w:val="00BB63AF"/>
    <w:rsid w:val="00BC0084"/>
    <w:rsid w:val="00BD70AF"/>
    <w:rsid w:val="00C3094C"/>
    <w:rsid w:val="00C53479"/>
    <w:rsid w:val="00C714B7"/>
    <w:rsid w:val="00C82A33"/>
    <w:rsid w:val="00CA22E0"/>
    <w:rsid w:val="00CD65EE"/>
    <w:rsid w:val="00CF1D29"/>
    <w:rsid w:val="00D4636A"/>
    <w:rsid w:val="00D678E7"/>
    <w:rsid w:val="00DA6588"/>
    <w:rsid w:val="00E12826"/>
    <w:rsid w:val="00E32162"/>
    <w:rsid w:val="00E8451F"/>
    <w:rsid w:val="00E91C26"/>
    <w:rsid w:val="00EA6E82"/>
    <w:rsid w:val="00EC31B8"/>
    <w:rsid w:val="00EF14D5"/>
    <w:rsid w:val="00EF1BD4"/>
    <w:rsid w:val="00F05E8B"/>
    <w:rsid w:val="00F40E89"/>
    <w:rsid w:val="00FC4EBB"/>
    <w:rsid w:val="00FD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770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5D"/>
    <w:pPr>
      <w:ind w:left="720"/>
      <w:contextualSpacing/>
    </w:pPr>
  </w:style>
  <w:style w:type="paragraph" w:customStyle="1" w:styleId="Standard">
    <w:name w:val="Standard"/>
    <w:rsid w:val="001F6E6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extbodyindent">
    <w:name w:val="Text body indent"/>
    <w:rsid w:val="001F6E6E"/>
    <w:pPr>
      <w:widowControl w:val="0"/>
      <w:suppressAutoHyphens/>
      <w:overflowPunct w:val="0"/>
      <w:autoSpaceDN w:val="0"/>
      <w:spacing w:after="0" w:line="240" w:lineRule="auto"/>
      <w:ind w:left="283" w:firstLine="1122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kk-KZ" w:eastAsia="ru-RU"/>
    </w:rPr>
  </w:style>
  <w:style w:type="paragraph" w:styleId="a4">
    <w:name w:val="header"/>
    <w:basedOn w:val="a"/>
    <w:link w:val="a5"/>
    <w:uiPriority w:val="99"/>
    <w:unhideWhenUsed/>
    <w:rsid w:val="00E12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2826"/>
  </w:style>
  <w:style w:type="paragraph" w:styleId="a6">
    <w:name w:val="footer"/>
    <w:basedOn w:val="a"/>
    <w:link w:val="a7"/>
    <w:uiPriority w:val="99"/>
    <w:unhideWhenUsed/>
    <w:rsid w:val="00E12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28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5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565D"/>
    <w:pPr>
      <w:ind w:left="720"/>
      <w:contextualSpacing/>
    </w:pPr>
  </w:style>
  <w:style w:type="paragraph" w:customStyle="1" w:styleId="Standard">
    <w:name w:val="Standard"/>
    <w:rsid w:val="001F6E6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Textbodyindent">
    <w:name w:val="Text body indent"/>
    <w:rsid w:val="001F6E6E"/>
    <w:pPr>
      <w:widowControl w:val="0"/>
      <w:suppressAutoHyphens/>
      <w:overflowPunct w:val="0"/>
      <w:autoSpaceDN w:val="0"/>
      <w:spacing w:after="0" w:line="240" w:lineRule="auto"/>
      <w:ind w:left="283" w:firstLine="1122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kk-KZ" w:eastAsia="ru-RU"/>
    </w:rPr>
  </w:style>
  <w:style w:type="paragraph" w:styleId="a4">
    <w:name w:val="header"/>
    <w:basedOn w:val="a"/>
    <w:link w:val="a5"/>
    <w:uiPriority w:val="99"/>
    <w:unhideWhenUsed/>
    <w:rsid w:val="00E12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2826"/>
  </w:style>
  <w:style w:type="paragraph" w:styleId="a6">
    <w:name w:val="footer"/>
    <w:basedOn w:val="a"/>
    <w:link w:val="a7"/>
    <w:uiPriority w:val="99"/>
    <w:unhideWhenUsed/>
    <w:rsid w:val="00E128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 Мухамеджанова</dc:creator>
  <cp:lastModifiedBy>Acer</cp:lastModifiedBy>
  <cp:revision>2</cp:revision>
  <dcterms:created xsi:type="dcterms:W3CDTF">2020-11-10T12:27:00Z</dcterms:created>
  <dcterms:modified xsi:type="dcterms:W3CDTF">2020-11-10T12:27:00Z</dcterms:modified>
</cp:coreProperties>
</file>