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C02D91" w:rsidTr="00C02D91">
        <w:tc>
          <w:tcPr>
            <w:tcW w:w="9853" w:type="dxa"/>
            <w:shd w:val="clear" w:color="auto" w:fill="auto"/>
          </w:tcPr>
          <w:p w:rsidR="00C02D91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02.09.2020-ғы № 4496 шығыс хаты</w:t>
            </w:r>
          </w:p>
          <w:p w:rsidR="00C02D91" w:rsidRPr="00C02D91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03.09.2020-ғы № 4544 кіріс хаты</w:t>
            </w:r>
          </w:p>
        </w:tc>
      </w:tr>
    </w:tbl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>ведомствоаралық сараптамалық топтың қызметі</w:t>
      </w:r>
      <w:r w:rsidR="00A84DDD">
        <w:rPr>
          <w:rFonts w:ascii="Arial" w:eastAsia="Times New Roman" w:hAnsi="Arial" w:cs="Arial"/>
          <w:b/>
          <w:sz w:val="28"/>
          <w:szCs w:val="28"/>
          <w:lang w:val="kk-KZ"/>
        </w:rPr>
        <w:t>н ұйымдастыру бойынша ұсынымдар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717AFC" w:rsidRPr="00096105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581370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(бұдан әрі</w:t>
      </w:r>
      <w:r w:rsidR="00A84DDD">
        <w:rPr>
          <w:rFonts w:ascii="Arial" w:hAnsi="Arial" w:cs="Arial"/>
          <w:sz w:val="28"/>
          <w:szCs w:val="28"/>
          <w:lang w:val="kk-KZ"/>
        </w:rPr>
        <w:t xml:space="preserve"> – 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A84DDD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A84DDD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>
        <w:rPr>
          <w:rFonts w:ascii="Arial" w:hAnsi="Arial" w:cs="Arial"/>
          <w:sz w:val="28"/>
          <w:szCs w:val="28"/>
          <w:lang w:val="kk-KZ"/>
        </w:rPr>
        <w:t>дық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комиссиялар</w:t>
      </w:r>
      <w:r w:rsidR="00581370">
        <w:rPr>
          <w:rFonts w:ascii="Arial" w:hAnsi="Arial" w:cs="Arial"/>
          <w:sz w:val="28"/>
          <w:szCs w:val="28"/>
          <w:lang w:val="kk-KZ"/>
        </w:rPr>
        <w:t>д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ың)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қызметінің тиімділігіне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096105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міндеттері:</w:t>
      </w:r>
    </w:p>
    <w:p w:rsidR="00601B04" w:rsidRPr="00096105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-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бракераждық комиссиялар қызметінің мониторингі</w:t>
      </w:r>
      <w:r w:rsidR="00124F95" w:rsidRPr="002634A9">
        <w:rPr>
          <w:rFonts w:ascii="Arial" w:hAnsi="Arial" w:cs="Arial"/>
          <w:sz w:val="28"/>
          <w:szCs w:val="28"/>
          <w:lang w:val="kk-KZ"/>
        </w:rPr>
        <w:t>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096105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124F95" w:rsidRPr="00096105">
        <w:rPr>
          <w:rFonts w:ascii="Arial" w:hAnsi="Arial" w:cs="Arial"/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601B04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 өрескел бұз</w:t>
      </w:r>
      <w:r w:rsidR="00AD44B5">
        <w:rPr>
          <w:rFonts w:ascii="Arial" w:hAnsi="Arial" w:cs="Arial"/>
          <w:sz w:val="28"/>
          <w:szCs w:val="28"/>
          <w:lang w:val="kk-KZ"/>
        </w:rPr>
        <w:t xml:space="preserve">ған </w:t>
      </w:r>
      <w:r w:rsidRPr="00096105">
        <w:rPr>
          <w:rFonts w:ascii="Arial" w:hAnsi="Arial" w:cs="Arial"/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096105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096105">
        <w:rPr>
          <w:rFonts w:ascii="Arial" w:hAnsi="Arial" w:cs="Arial"/>
          <w:sz w:val="28"/>
          <w:szCs w:val="28"/>
          <w:lang w:val="kk-KZ" w:eastAsia="en-US"/>
        </w:rPr>
        <w:t xml:space="preserve">           </w:t>
      </w:r>
      <w:r w:rsidRPr="0009610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2. </w:t>
      </w:r>
      <w:r w:rsidRPr="00096105">
        <w:rPr>
          <w:rFonts w:ascii="Arial" w:hAnsi="Arial" w:cs="Arial"/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 w:eastAsia="ru-RU"/>
        </w:rPr>
        <w:t>3.</w:t>
      </w: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келісім бойынша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дың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өкілдерінен құрылады.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lastRenderedPageBreak/>
        <w:t>топтың мүше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леріне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шешімдердің </w:t>
      </w:r>
      <w:r w:rsidR="00AD44B5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жобаларын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және өзге де құжаттарды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жіберуді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жүзеге асырады.</w:t>
      </w:r>
    </w:p>
    <w:p w:rsidR="0075229A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мүшелерінің саны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>7 адам, оның ішінде ата-аналар қ</w:t>
      </w:r>
      <w:r w:rsidR="00AD44B5">
        <w:rPr>
          <w:rFonts w:ascii="Arial" w:hAnsi="Arial" w:cs="Arial"/>
          <w:sz w:val="28"/>
          <w:szCs w:val="28"/>
          <w:lang w:val="kk-KZ"/>
        </w:rPr>
        <w:t>ауы</w:t>
      </w:r>
      <w:r w:rsidRPr="00096105">
        <w:rPr>
          <w:rFonts w:ascii="Arial" w:hAnsi="Arial" w:cs="Arial"/>
          <w:sz w:val="28"/>
          <w:szCs w:val="28"/>
          <w:lang w:val="kk-KZ"/>
        </w:rPr>
        <w:t>мдастығын</w:t>
      </w:r>
      <w:r w:rsidR="00AD44B5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н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3 адам болуы тиіс. </w:t>
      </w:r>
    </w:p>
    <w:p w:rsidR="00FE7E21" w:rsidRPr="00096105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Комиссия құрамын жыл сайын жаңарту ұсынылады.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Сараптама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лық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 xml:space="preserve"> то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пт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>ың түрі: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аудандық;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қалалық;</w:t>
      </w:r>
    </w:p>
    <w:p w:rsidR="00FE7E21" w:rsidRPr="00096105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облыстық.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4.</w:t>
      </w: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өз қызметін: 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</w:t>
      </w:r>
      <w:r w:rsidRPr="00096105">
        <w:rPr>
          <w:rFonts w:ascii="Arial" w:hAnsi="Arial" w:cs="Arial"/>
          <w:sz w:val="28"/>
          <w:szCs w:val="28"/>
          <w:lang w:val="kk-KZ"/>
        </w:rPr>
        <w:t>қажеттілігіне қарай, бірақ тоқсанына бір рет</w:t>
      </w:r>
      <w:r w:rsidR="00CB3D93">
        <w:rPr>
          <w:rFonts w:ascii="Arial" w:hAnsi="Arial" w:cs="Arial"/>
          <w:sz w:val="28"/>
          <w:szCs w:val="28"/>
          <w:lang w:val="kk-KZ"/>
        </w:rPr>
        <w:t>тен сиретпей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096105" w:rsidRDefault="00FE7E21" w:rsidP="00FE7E21">
      <w:pPr>
        <w:tabs>
          <w:tab w:val="left" w:pos="0"/>
        </w:tabs>
        <w:ind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3A5190">
        <w:rPr>
          <w:rFonts w:ascii="Arial" w:hAnsi="Arial" w:cs="Arial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3A5190">
        <w:rPr>
          <w:rFonts w:ascii="Arial" w:hAnsi="Arial" w:cs="Arial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3A5190">
        <w:rPr>
          <w:rFonts w:ascii="Arial" w:hAnsi="Arial" w:cs="Arial"/>
          <w:sz w:val="28"/>
          <w:szCs w:val="28"/>
          <w:lang w:val="kk-KZ"/>
        </w:rPr>
        <w:t>акті</w:t>
      </w:r>
      <w:r w:rsidR="003A5190" w:rsidRPr="003A5190">
        <w:rPr>
          <w:rFonts w:ascii="Arial" w:hAnsi="Arial" w:cs="Arial"/>
          <w:sz w:val="28"/>
          <w:szCs w:val="28"/>
          <w:lang w:val="kk-KZ"/>
        </w:rPr>
        <w:t>сі</w:t>
      </w:r>
      <w:r w:rsidRPr="003A5190">
        <w:rPr>
          <w:rFonts w:ascii="Arial" w:hAnsi="Arial" w:cs="Arial"/>
          <w:sz w:val="28"/>
          <w:szCs w:val="28"/>
          <w:lang w:val="kk-KZ"/>
        </w:rPr>
        <w:t>мен ресімделеді.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өңірдің білім беру ұйымдарында</w:t>
      </w:r>
      <w:r w:rsidR="00C40700">
        <w:rPr>
          <w:rFonts w:ascii="Arial" w:hAnsi="Arial" w:cs="Arial"/>
          <w:sz w:val="28"/>
          <w:szCs w:val="28"/>
          <w:lang w:val="kk-KZ"/>
        </w:rPr>
        <w:t>ғы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>
        <w:rPr>
          <w:rFonts w:ascii="Arial" w:hAnsi="Arial" w:cs="Arial"/>
          <w:sz w:val="28"/>
          <w:szCs w:val="28"/>
          <w:lang w:val="kk-KZ"/>
        </w:rPr>
        <w:t>ле</w:t>
      </w:r>
      <w:r w:rsidRPr="00096105">
        <w:rPr>
          <w:rFonts w:ascii="Arial" w:hAnsi="Arial" w:cs="Arial"/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>
        <w:rPr>
          <w:rFonts w:ascii="Arial" w:hAnsi="Arial" w:cs="Arial"/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>
        <w:rPr>
          <w:rFonts w:ascii="Arial" w:hAnsi="Arial" w:cs="Arial"/>
          <w:sz w:val="28"/>
          <w:szCs w:val="28"/>
          <w:lang w:val="kk-KZ"/>
        </w:rPr>
        <w:t>қатысады</w:t>
      </w:r>
      <w:r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FE7E21" w:rsidRPr="00096105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мониторинг</w:t>
      </w:r>
      <w:r w:rsidR="00E619C6">
        <w:rPr>
          <w:rFonts w:ascii="Arial" w:hAnsi="Arial" w:cs="Arial"/>
          <w:sz w:val="28"/>
          <w:szCs w:val="28"/>
          <w:lang w:val="kk-KZ"/>
        </w:rPr>
        <w:t xml:space="preserve"> жүргізеді</w:t>
      </w:r>
      <w:r w:rsidR="00FE7E21"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фото-бейнетіркеу құралдарын пайдалана отырып, терапевт қорытындысымен флюро тексеруден өткені туралы анықтама болған кезде бір өкіл қол жеткізе отырып, ас блогын, қойма үй-жайларын, технологиялық жабдықты және т. б. көзбен шолып тексеру;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қажет болған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>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E619C6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E619C6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алдыңғы күндер</w:t>
      </w:r>
      <w:r w:rsidR="00E619C6">
        <w:rPr>
          <w:rFonts w:ascii="Arial" w:hAnsi="Arial" w:cs="Arial"/>
          <w:sz w:val="28"/>
          <w:szCs w:val="28"/>
          <w:lang w:val="kk-KZ"/>
        </w:rPr>
        <w:t>дегі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096105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rFonts w:ascii="Arial" w:hAnsi="Arial" w:cs="Arial"/>
          <w:sz w:val="28"/>
          <w:szCs w:val="28"/>
        </w:rPr>
      </w:pPr>
      <w:r w:rsidRPr="00096105">
        <w:rPr>
          <w:rFonts w:ascii="Arial" w:hAnsi="Arial" w:cs="Arial"/>
          <w:sz w:val="28"/>
          <w:szCs w:val="28"/>
          <w:lang w:val="kk-KZ"/>
        </w:rPr>
        <w:t>6. Сараптамалық топ: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бұзушылықтар анықталған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аумақтық </w:t>
      </w:r>
      <w:r w:rsidR="00E619C6">
        <w:rPr>
          <w:rFonts w:ascii="Arial" w:hAnsi="Arial" w:cs="Arial"/>
          <w:sz w:val="28"/>
          <w:szCs w:val="28"/>
          <w:lang w:val="kk-KZ"/>
        </w:rPr>
        <w:t>бөлімшелеріне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тиісті өтінішпен жүгінуге;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</w:t>
      </w:r>
      <w:r w:rsidR="0065167E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hAnsi="Arial" w:cs="Arial"/>
          <w:sz w:val="28"/>
          <w:szCs w:val="28"/>
          <w:lang w:val="kk-KZ"/>
        </w:rPr>
        <w:t>нормативтік құқықтық актілерді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қа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 xml:space="preserve">берген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баға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сын қамтитын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b/>
          <w:sz w:val="28"/>
          <w:szCs w:val="28"/>
          <w:lang w:val="kk-KZ"/>
        </w:rPr>
        <w:tab/>
      </w:r>
      <w:r w:rsidRPr="00096105">
        <w:rPr>
          <w:rFonts w:ascii="Arial" w:hAnsi="Arial" w:cs="Arial"/>
          <w:sz w:val="28"/>
          <w:szCs w:val="28"/>
          <w:lang w:val="kk-KZ"/>
        </w:rPr>
        <w:t xml:space="preserve">7.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8.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топтың </w:t>
      </w:r>
      <w:r w:rsidR="0065167E">
        <w:rPr>
          <w:rFonts w:ascii="Arial" w:hAnsi="Arial" w:cs="Arial"/>
          <w:sz w:val="28"/>
          <w:szCs w:val="28"/>
          <w:lang w:val="kk-KZ"/>
        </w:rPr>
        <w:t>қызметін регламенттейтін қажетті құжаттама</w:t>
      </w:r>
      <w:r w:rsidRPr="00096105">
        <w:rPr>
          <w:rFonts w:ascii="Arial" w:hAnsi="Arial" w:cs="Arial"/>
          <w:sz w:val="28"/>
          <w:szCs w:val="28"/>
          <w:lang w:val="kk-KZ"/>
        </w:rPr>
        <w:t>: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отырыстар хаттамалары;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жоспар-кесте;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мониторинг актісі (ай сайынғы бақылау);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жыл қорытындылары бойынша қызметті талдау.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38397E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lastRenderedPageBreak/>
        <w:t xml:space="preserve">Тамақтану сапасын бақылау жөніндегі </w:t>
      </w:r>
    </w:p>
    <w:p w:rsidR="002109A3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ведомствоаралық сараптама тобының актісі</w:t>
      </w: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Default="00914B82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Бар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у к</w:t>
      </w:r>
      <w:r w:rsidR="002109A3" w:rsidRPr="00096105">
        <w:rPr>
          <w:rFonts w:ascii="Arial" w:eastAsia="Times New Roman" w:hAnsi="Arial" w:cs="Arial"/>
          <w:sz w:val="24"/>
          <w:szCs w:val="24"/>
          <w:lang w:val="kk-KZ"/>
        </w:rPr>
        <w:t>үні 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333307">
        <w:rPr>
          <w:rFonts w:ascii="Arial" w:eastAsia="Times New Roman" w:hAnsi="Arial" w:cs="Arial"/>
          <w:sz w:val="24"/>
          <w:szCs w:val="24"/>
          <w:lang w:val="kk-KZ"/>
        </w:rPr>
        <w:t>№______________</w:t>
      </w:r>
    </w:p>
    <w:p w:rsidR="002109A3" w:rsidRPr="00333307" w:rsidRDefault="00333307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С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араптама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лық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то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пт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ың мүшелері (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Т.А.Ә.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, лауазымы)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мынадай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br/>
        <w:t>құрамда:</w:t>
      </w: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ның атауы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</w:t>
      </w:r>
    </w:p>
    <w:p w:rsidR="008F01A3" w:rsidRPr="00096105" w:rsidRDefault="008F01A3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Тамақтану сапасын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а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мониторинг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жүргізу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жөніндегі комиссияның төрағасы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–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басшысы _________________________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B95903" w:rsidRDefault="00914B82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Тамақтану сапасына мониторинг жүргізу жөніндегі комиссия (бракераждық комиссия) мүшелерінің 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құрамы 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>(Т.А.Ә., лауазымын көрсете отырып)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>_______</w:t>
      </w:r>
    </w:p>
    <w:p w:rsidR="00E0741D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E0741D" w:rsidRPr="00096105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</w:t>
      </w:r>
    </w:p>
    <w:p w:rsidR="005A2465" w:rsidRPr="00096105" w:rsidRDefault="005A2465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Асхананың (ас блогының) қызметіне санитариялық-эпидемиологиялық қорытындының №, күні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_________________</w:t>
      </w:r>
    </w:p>
    <w:p w:rsidR="00B95903" w:rsidRPr="00096105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контингенті (адам): 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5A246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2109A3" w:rsidRPr="00E0741D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 блогы қызметкерлерінің саны, (адам): ________________________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 xml:space="preserve"> 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(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Т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 xml:space="preserve">амақтандыруды ұйымдастыру 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қ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ағидаларының талаптарына сәйкестігі (31.10.2018 ж. №598 бұйрықтың 22-тармағы 2020 жылғы шілдеден бастап жасалған шарттарға қатысты)</w:t>
      </w:r>
    </w:p>
    <w:p w:rsidR="00CD5CC1" w:rsidRPr="00096105" w:rsidRDefault="00CD5CC1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4"/>
          <w:szCs w:val="24"/>
          <w:lang w:val="kk-KZ"/>
        </w:rPr>
      </w:pPr>
    </w:p>
    <w:tbl>
      <w:tblPr>
        <w:tblW w:w="976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6095"/>
        <w:gridCol w:w="992"/>
        <w:gridCol w:w="1134"/>
        <w:gridCol w:w="1016"/>
      </w:tblGrid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келеді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(бар)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келмейді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(жоқ)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 құру туралы бұйрықтың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комиссияның оқу жылына арналған жұмыс жоспарының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Тиісті құжаттаманың (актілер, өтініштер, хат алмасу және т. б.)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тамақтануын ұйымдастыру (асханаға ұйымдасқан түрде баруды қамтамасыз ету)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 үшін жағдай жасау (раковиналардың, кептіргіштердің болуы және жағдайы, сабынның болуы және т. 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Тамақтану залының жалпы санитарлық жағдайы және эстетикалық безендірілуі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Білім алушылардың ауыз су режимін сақтау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Дайын тағамның шығуы көрсетілген мәзірдің болуы (перспективалық, білім беру органы бекіткен, күнделікті)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Балалардың жекелеген санаттары үшін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перспективалық мәзірдің 2012 жылғы 12 наурыздағы №320 ҚР ҮҚ бекіткен бір реттік тамақтану нормаларына сәйкестігі (15</w:t>
            </w:r>
            <w:r w:rsidR="00F35DDD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-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қосымша)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Күнделікті мәзірдің перспективалы мәзірге сәйкестігі (барған күні)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Нақты тамақтану рационының (барған күні) күнделікті,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Балалардың, ата-аналардың тамақтану сапасы бойынша с</w:t>
            </w:r>
            <w:r w:rsidR="00A86A10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ұрауы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сауалнамасы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 өнімдерінің сапасы мен қауіпсіздігін куәландыратын құжаттарды қоса бере отырып, олардың пайдаланылатын тізбесі туралы мәліметтердің болуы (сертификаттардың көшірмелері)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дұрыс тамақтануын насихаттау және тамақтану мәдениетін қалыптастыру мәселелері бойынша іс-шаралар өткізу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Білім беру ұйымының сайтында, 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»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жүйесінде балаларды тамақтандыруды ұйымдастыру туралы ақпаратты жүйелі түрде орналастыру (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тағамдардың фотолары бар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 мәзірі, жоспарлар, бракераждық комиссияның актілері)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</w:tbl>
    <w:p w:rsidR="00BD523F" w:rsidRPr="00096105" w:rsidRDefault="00BD523F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Тексеру нәтижесінде мыналар белгіленді</w:t>
      </w:r>
      <w:r w:rsidRPr="00096105">
        <w:rPr>
          <w:rFonts w:ascii="Arial" w:eastAsia="Times New Roman" w:hAnsi="Arial" w:cs="Arial"/>
          <w:b/>
          <w:sz w:val="24"/>
          <w:szCs w:val="24"/>
        </w:rPr>
        <w:t>:</w:t>
      </w:r>
    </w:p>
    <w:p w:rsidR="00F719DC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___________________</w:t>
      </w:r>
    </w:p>
    <w:p w:rsidR="002109A3" w:rsidRPr="00030227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Комиссия</w:t>
      </w:r>
      <w:r w:rsidR="00030227">
        <w:rPr>
          <w:rFonts w:ascii="Arial" w:eastAsia="Times New Roman" w:hAnsi="Arial" w:cs="Arial"/>
          <w:b/>
          <w:sz w:val="24"/>
          <w:szCs w:val="24"/>
          <w:lang w:val="kk-KZ"/>
        </w:rPr>
        <w:t xml:space="preserve"> мүшелері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:                                                                                      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</w:p>
    <w:p w:rsidR="002109A3" w:rsidRPr="00D41946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D41946"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 w:rsidRPr="00D41946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 w:rsidRPr="00030227">
        <w:rPr>
          <w:rFonts w:ascii="Arial" w:eastAsia="Times New Roman" w:hAnsi="Arial" w:cs="Arial"/>
          <w:sz w:val="24"/>
          <w:szCs w:val="24"/>
          <w:lang w:val="kk-KZ"/>
        </w:rPr>
        <w:t>(қолдары)</w:t>
      </w:r>
    </w:p>
    <w:p w:rsidR="002109A3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Білім беру ұйымының басшысы таныстырылды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>(қолы)</w:t>
      </w: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Рекомендации </w:t>
      </w: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организации деятельности</w:t>
      </w:r>
    </w:p>
    <w:p w:rsidR="00333307" w:rsidRDefault="00333307" w:rsidP="00333307">
      <w:pPr>
        <w:tabs>
          <w:tab w:val="left" w:pos="1134"/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межведомственных экспертных групп 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контролю за качеством питания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sz w:val="28"/>
          <w:szCs w:val="28"/>
        </w:rPr>
        <w:t>Межведомственная экспертная группа по контролю за качеством питания (далее – Экспертная группа) осуществляет систематический анализ эффективности деятельности комиссий по мониторингу качества питания  (бракеражных комиссий) и принимает меры по эффективной организации питания детей</w:t>
      </w:r>
      <w:r>
        <w:rPr>
          <w:rFonts w:ascii="Arial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Задачи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мониторинг деятельности бракеражных комиссий;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> контроль за организацией питания детей;</w:t>
      </w:r>
    </w:p>
    <w:p w:rsidR="00333307" w:rsidRDefault="00333307" w:rsidP="00333307">
      <w:pPr>
        <w:tabs>
          <w:tab w:val="left" w:pos="0"/>
          <w:tab w:val="left" w:pos="851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 xml:space="preserve"> участие в конкурсной комиссии по выбору поставщика услуг, товаров в качестве наблюдателей;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разработка предложений по реализации государственной политики  в области сохранения здоровья обучающихся и воспитанников в организациях образования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333307" w:rsidRDefault="00333307" w:rsidP="00333307">
      <w:pPr>
        <w:pStyle w:val="a8"/>
        <w:tabs>
          <w:tab w:val="left" w:pos="0"/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 депутатов маслихата, общественных советов, политических партий, родительской общественности, а также </w:t>
      </w:r>
      <w:r>
        <w:rPr>
          <w:rFonts w:ascii="Arial" w:hAnsi="Arial" w:cs="Arial"/>
          <w:sz w:val="28"/>
          <w:szCs w:val="28"/>
          <w:lang w:val="kk-KZ"/>
        </w:rPr>
        <w:t xml:space="preserve">неправительственных организаций </w:t>
      </w:r>
      <w:r>
        <w:rPr>
          <w:rFonts w:ascii="Arial" w:hAnsi="Arial" w:cs="Arial"/>
          <w:sz w:val="28"/>
          <w:szCs w:val="28"/>
        </w:rPr>
        <w:t>в сфере детства.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Состав группы может меняться при необходимости.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Экспертную группу возглавляет руководитель управления образования.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Председатель или заместитель председателя Экспертной группы осуществляет общее руководство, координирует ее деятельность и отвечает за выполнение возложенных на Экспертную группу задач.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Секретарь Экспертной группы обеспечивает оповещение членов Экспертной группы и приглашенных о дате заседания, повестке дня и других вопросах, осуществляет рассылку проектов решений и иных документов членам Экспертной группы.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Количество членов </w:t>
      </w:r>
      <w:r>
        <w:rPr>
          <w:rFonts w:ascii="Arial" w:eastAsia="Times New Roman" w:hAnsi="Arial" w:cs="Arial"/>
          <w:sz w:val="28"/>
          <w:szCs w:val="28"/>
        </w:rPr>
        <w:t xml:space="preserve">Экспертной группы должно быть не менее                     7 человек, в том числе не менее 3-х человек из числа родительской общественности.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Рекомендуется ежегодное обновление состава комиссии.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 Экспертной группы: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районная;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городская;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областная.</w:t>
      </w:r>
    </w:p>
    <w:p w:rsidR="00333307" w:rsidRDefault="00333307" w:rsidP="00333307">
      <w:pPr>
        <w:pStyle w:val="12"/>
        <w:numPr>
          <w:ilvl w:val="0"/>
          <w:numId w:val="32"/>
        </w:numPr>
        <w:tabs>
          <w:tab w:val="left" w:pos="0"/>
          <w:tab w:val="left" w:pos="142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Экспертная группа осуществляет свою деятельность в соответствии с: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планом-графиком мониторинга.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Заседания и мониторинг организаций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Экспертная</w:t>
      </w:r>
      <w:r>
        <w:rPr>
          <w:rFonts w:ascii="Arial" w:eastAsia="Times New Roman" w:hAnsi="Arial" w:cs="Arial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городская/районная Экспертная группа посещает в течение учебного года 100% организаций образования (25% в квартал);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областная Экспертная группа посещает в течение учебного года                        не менее 28% организаций образования региона (7% в квартал).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ab/>
      </w:r>
      <w:r>
        <w:rPr>
          <w:rFonts w:ascii="Arial" w:eastAsia="Times New Roman" w:hAnsi="Arial" w:cs="Arial"/>
          <w:sz w:val="28"/>
          <w:szCs w:val="28"/>
        </w:rPr>
        <w:t>Решение Экспертной группы принимается большинством голосов из числа присутствующих членов и оформля</w:t>
      </w:r>
      <w:r>
        <w:rPr>
          <w:rFonts w:ascii="Arial" w:eastAsia="Times New Roman" w:hAnsi="Arial" w:cs="Arial"/>
          <w:sz w:val="28"/>
          <w:szCs w:val="28"/>
          <w:lang w:val="kk-KZ"/>
        </w:rPr>
        <w:t>е</w:t>
      </w:r>
      <w:r>
        <w:rPr>
          <w:rFonts w:ascii="Arial" w:eastAsia="Times New Roman" w:hAnsi="Arial" w:cs="Arial"/>
          <w:sz w:val="28"/>
          <w:szCs w:val="28"/>
        </w:rPr>
        <w:t>тся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 актом </w:t>
      </w:r>
      <w:r>
        <w:rPr>
          <w:rFonts w:ascii="Arial" w:eastAsia="Times New Roman" w:hAnsi="Arial" w:cs="Arial"/>
          <w:sz w:val="28"/>
          <w:szCs w:val="28"/>
        </w:rPr>
        <w:t xml:space="preserve">межведомственной экспертной группы по контролю за качеством питания.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При посещении организаций образования Экспертная группа озн</w:t>
      </w:r>
      <w:r w:rsidRPr="00353BA5">
        <w:rPr>
          <w:rFonts w:ascii="Arial" w:eastAsia="Times New Roman" w:hAnsi="Arial" w:cs="Arial"/>
          <w:sz w:val="28"/>
          <w:szCs w:val="28"/>
        </w:rPr>
        <w:t>а</w:t>
      </w:r>
      <w:r>
        <w:rPr>
          <w:rFonts w:ascii="Arial" w:eastAsia="Times New Roman" w:hAnsi="Arial" w:cs="Arial"/>
          <w:sz w:val="28"/>
          <w:szCs w:val="28"/>
        </w:rPr>
        <w:t>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О результатах работы Экспертной группы информируется образовательное учреждение, родительский комитет, поставщик услуги (при наличии).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5. Экспертная группа выполняет следующие функции: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принятие рекомендаций по качественному улучшению рациона питания, обеспечению обучающихся и воспитанников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333307" w:rsidRP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- мониторинг наличия соответствующих документов, удостоверяющих </w:t>
      </w:r>
      <w:r w:rsidRPr="00333307">
        <w:rPr>
          <w:rFonts w:ascii="Arial" w:eastAsia="Times New Roman" w:hAnsi="Arial" w:cs="Arial"/>
          <w:sz w:val="28"/>
          <w:szCs w:val="28"/>
        </w:rPr>
        <w:t>качество продуктов питания, используемых в процессе приготовления пищи для обучающихся и воспитанников;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33307">
        <w:rPr>
          <w:rFonts w:ascii="Arial" w:eastAsia="Times New Roman" w:hAnsi="Arial" w:cs="Arial"/>
          <w:sz w:val="28"/>
          <w:szCs w:val="28"/>
        </w:rPr>
        <w:t>- визуальный осмотр пищеблока, складских помещений, технологического оборудования</w:t>
      </w:r>
      <w:r>
        <w:rPr>
          <w:rFonts w:ascii="Arial" w:eastAsia="Times New Roman" w:hAnsi="Arial" w:cs="Arial"/>
          <w:sz w:val="28"/>
          <w:szCs w:val="28"/>
        </w:rPr>
        <w:t xml:space="preserve"> и т.д. с доступом одного представителя, при наличии </w:t>
      </w:r>
      <w:r>
        <w:rPr>
          <w:rFonts w:ascii="Arial" w:eastAsia="Times New Roman" w:hAnsi="Arial" w:cs="Arial"/>
          <w:sz w:val="28"/>
          <w:szCs w:val="28"/>
          <w:lang w:val="kk-KZ"/>
        </w:rPr>
        <w:t>справки о прохождении флюрообследования с заключением терапевта</w:t>
      </w:r>
      <w:r>
        <w:rPr>
          <w:rFonts w:ascii="Arial" w:eastAsia="Times New Roman" w:hAnsi="Arial" w:cs="Arial"/>
          <w:sz w:val="28"/>
          <w:szCs w:val="28"/>
        </w:rPr>
        <w:t>, с использованием средств фото-видеофиксации;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 необходимости Экспертная группа осуществляет просмотр видеозаписи (при наличии) за предыдущие дни;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6. Экспертная группа имеет право: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заслушивать членов комиссии по контролю за качеством питания детей об их деятельности по вопросам организации питания;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>
        <w:rPr>
          <w:rFonts w:ascii="Arial" w:hAnsi="Arial" w:cs="Arial"/>
          <w:sz w:val="28"/>
          <w:szCs w:val="28"/>
        </w:rPr>
        <w:t>территориальные подразделения ведомства государственного органа 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, ведению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участвовать в конкурсной комиссии при выборе поставщика услуги, товаров  в качестве наблюдателей.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7. 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8. Необходимая документация, регламентирующая деятельность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копия приказа о создании Экспертной группы;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 работы Экспертной группы на год;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протоколы заседаний;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план-график;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акты мониторинга (ежемесячный контроль);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 анализ деятельности по итогам года.</w:t>
      </w: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1134"/>
        </w:tabs>
        <w:ind w:firstLine="709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>АКТ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 xml:space="preserve">межведомственной экспертной группы 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>по контролю за качеством питания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Дата посещения: 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№_________________________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Члены </w:t>
      </w:r>
      <w:r w:rsidRPr="00333307">
        <w:rPr>
          <w:rFonts w:ascii="Arial" w:eastAsia="Times New Roman" w:hAnsi="Arial" w:cs="Arial"/>
          <w:sz w:val="24"/>
          <w:szCs w:val="24"/>
          <w:lang w:val="kk-KZ"/>
        </w:rPr>
        <w:t>Экспертной группы</w:t>
      </w:r>
      <w:r w:rsidRPr="00333307">
        <w:rPr>
          <w:rFonts w:ascii="Arial" w:eastAsia="Times New Roman" w:hAnsi="Arial" w:cs="Arial"/>
          <w:sz w:val="24"/>
          <w:szCs w:val="24"/>
        </w:rPr>
        <w:t xml:space="preserve"> </w:t>
      </w:r>
      <w:r w:rsidRPr="00333307">
        <w:rPr>
          <w:rFonts w:ascii="Arial" w:eastAsia="Times New Roman" w:hAnsi="Arial" w:cs="Arial"/>
          <w:i/>
          <w:sz w:val="24"/>
          <w:szCs w:val="24"/>
        </w:rPr>
        <w:t xml:space="preserve">(Ф.И.О. с указанием должности) </w:t>
      </w:r>
      <w:r w:rsidRPr="00333307">
        <w:rPr>
          <w:rFonts w:ascii="Arial" w:eastAsia="Times New Roman" w:hAnsi="Arial" w:cs="Arial"/>
          <w:sz w:val="24"/>
          <w:szCs w:val="24"/>
        </w:rPr>
        <w:t>в составе:</w:t>
      </w:r>
      <w:r>
        <w:rPr>
          <w:rFonts w:ascii="Arial" w:eastAsia="Times New Roman" w:hAnsi="Arial" w:cs="Arial"/>
          <w:sz w:val="24"/>
          <w:szCs w:val="24"/>
        </w:rPr>
        <w:t>____________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  <w:r w:rsidRPr="00333307">
        <w:rPr>
          <w:rFonts w:ascii="Arial" w:eastAsia="Times New Roman" w:hAnsi="Arial" w:cs="Arial"/>
          <w:sz w:val="24"/>
          <w:szCs w:val="24"/>
        </w:rPr>
        <w:t>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Наименование организации образования: ______________</w:t>
      </w:r>
      <w:r>
        <w:rPr>
          <w:rFonts w:ascii="Arial" w:eastAsia="Times New Roman" w:hAnsi="Arial" w:cs="Arial"/>
          <w:sz w:val="24"/>
          <w:szCs w:val="24"/>
        </w:rPr>
        <w:t>__________</w:t>
      </w:r>
      <w:r w:rsidRPr="005C4575">
        <w:rPr>
          <w:rFonts w:ascii="Arial" w:eastAsia="Times New Roman" w:hAnsi="Arial" w:cs="Arial"/>
          <w:sz w:val="24"/>
          <w:szCs w:val="24"/>
        </w:rPr>
        <w:t>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Председатель комиссии по мониторингу качества питания - руководитель организации образования: ____________________</w:t>
      </w:r>
      <w:r>
        <w:rPr>
          <w:rFonts w:ascii="Arial" w:eastAsia="Times New Roman" w:hAnsi="Arial" w:cs="Arial"/>
          <w:sz w:val="24"/>
          <w:szCs w:val="24"/>
        </w:rPr>
        <w:t>______________________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_______</w:t>
      </w:r>
    </w:p>
    <w:p w:rsidR="00333307" w:rsidRPr="005C4575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Состав членов комиссии по мониторингу качества питания (бракеражная комиссия) </w:t>
      </w:r>
      <w:r w:rsidRPr="005C4575">
        <w:rPr>
          <w:rFonts w:ascii="Arial" w:eastAsia="Times New Roman" w:hAnsi="Arial" w:cs="Arial"/>
          <w:i/>
          <w:sz w:val="24"/>
          <w:szCs w:val="24"/>
        </w:rPr>
        <w:t>(Ф.И.О. с указанием должности)</w:t>
      </w:r>
      <w:r w:rsidRPr="005C4575">
        <w:rPr>
          <w:rFonts w:ascii="Arial" w:eastAsia="Times New Roman" w:hAnsi="Arial" w:cs="Arial"/>
          <w:sz w:val="24"/>
          <w:szCs w:val="24"/>
        </w:rPr>
        <w:t>: _________________</w:t>
      </w:r>
      <w:r>
        <w:rPr>
          <w:rFonts w:ascii="Arial" w:eastAsia="Times New Roman" w:hAnsi="Arial" w:cs="Arial"/>
          <w:sz w:val="24"/>
          <w:szCs w:val="24"/>
        </w:rPr>
        <w:t>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</w:t>
      </w:r>
    </w:p>
    <w:p w:rsidR="00333307" w:rsidRPr="00333307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Поставщик услуги (при наличии) 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№, дата </w:t>
      </w:r>
      <w:r w:rsidRPr="00333307">
        <w:rPr>
          <w:rFonts w:ascii="Arial" w:hAnsi="Arial" w:cs="Arial"/>
          <w:sz w:val="24"/>
          <w:szCs w:val="24"/>
        </w:rPr>
        <w:t>санитарно-эпидемиологическое заключения на деятельность столовой (пищеблока)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Контингент организации образования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Количество сотрудников пищеблока,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333307">
        <w:rPr>
          <w:rFonts w:ascii="Arial" w:eastAsia="Times New Roman" w:hAnsi="Arial" w:cs="Arial"/>
          <w:i/>
          <w:sz w:val="20"/>
          <w:szCs w:val="20"/>
        </w:rPr>
        <w:t>(соответствие требованиям Правил организации питания (пункт 22 приказа №598 от 31.10.2018г., применительно к договорам, заключенным с июля 2020 года)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"/>
        <w:tblW w:w="9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1559"/>
        <w:gridCol w:w="979"/>
      </w:tblGrid>
      <w:tr w:rsidR="00333307" w:rsidRPr="00333307" w:rsidTr="00E0741D"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3307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</w:t>
            </w:r>
          </w:p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Соответствует (имеется)</w:t>
            </w:r>
          </w:p>
        </w:tc>
        <w:tc>
          <w:tcPr>
            <w:tcW w:w="155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Не соответствует (не имеется)</w:t>
            </w:r>
          </w:p>
        </w:tc>
        <w:tc>
          <w:tcPr>
            <w:tcW w:w="97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333307" w:rsidRPr="005C4575" w:rsidTr="00E0741D">
        <w:trPr>
          <w:trHeight w:val="782"/>
        </w:trPr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Наличие приказа о создании бракеражной комиссии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плана работы бракеражной комиссии на учебный год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Соблюдение питьевого режима обучающихся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ежедневного меню </w:t>
            </w: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перспективному (в день посещения)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фактического рациона питания (в день посещения) ежедневному, перспективному меню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Опрос, анкетирование детей, родителей по качеству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Наличие сведений об используемом перечне продуктов питания с приложением документов, удостоверяющих их качество и безопасность (копии сертификатов)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по вопросам пропаганды здорового питания детей и формирования культуры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Систематическое размещение на сайте организации образования, в системе «К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 w:rsidRPr="005C4575">
              <w:rPr>
                <w:rFonts w:ascii="Arial" w:hAnsi="Arial" w:cs="Arial"/>
                <w:sz w:val="24"/>
                <w:szCs w:val="24"/>
              </w:rPr>
              <w:t>ндел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ік</w:t>
            </w:r>
            <w:r w:rsidRPr="005C4575">
              <w:rPr>
                <w:rFonts w:ascii="Arial" w:hAnsi="Arial" w:cs="Arial"/>
                <w:sz w:val="24"/>
                <w:szCs w:val="24"/>
              </w:rPr>
              <w:t>» информации о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б организации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питани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я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детей (меню с фото блюд, планы, акты бракеражной комиссии)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>В результате проверки установлено: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 xml:space="preserve">Члены комиссии: </w:t>
      </w:r>
      <w:r w:rsidRPr="005C4575">
        <w:rPr>
          <w:rFonts w:ascii="Arial" w:eastAsia="Times New Roman" w:hAnsi="Arial" w:cs="Arial"/>
          <w:sz w:val="24"/>
          <w:szCs w:val="24"/>
        </w:rPr>
        <w:t>________________________________(подпись)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  <w:lang w:val="kk-KZ"/>
        </w:rPr>
        <w:t>Руководитель организации образования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ознакомлен </w:t>
      </w:r>
      <w:r w:rsidRPr="005C4575">
        <w:rPr>
          <w:rFonts w:ascii="Arial" w:eastAsia="Times New Roman" w:hAnsi="Arial" w:cs="Arial"/>
          <w:sz w:val="24"/>
          <w:szCs w:val="24"/>
        </w:rPr>
        <w:t>____(подпись)</w:t>
      </w:r>
    </w:p>
    <w:p w:rsidR="00333307" w:rsidRPr="00333307" w:rsidRDefault="00333307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3307" w:rsidRPr="00333307" w:rsidSect="00E203A7">
      <w:headerReference w:type="default" r:id="rId9"/>
      <w:headerReference w:type="first" r:id="rId10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08" w:rsidRDefault="000B1308" w:rsidP="00BC1EC3">
      <w:r>
        <w:separator/>
      </w:r>
    </w:p>
  </w:endnote>
  <w:endnote w:type="continuationSeparator" w:id="0">
    <w:p w:rsidR="000B1308" w:rsidRDefault="000B1308" w:rsidP="00B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08" w:rsidRDefault="000B1308" w:rsidP="00BC1EC3">
      <w:r>
        <w:separator/>
      </w:r>
    </w:p>
  </w:footnote>
  <w:footnote w:type="continuationSeparator" w:id="0">
    <w:p w:rsidR="000B1308" w:rsidRDefault="000B1308" w:rsidP="00BC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23852"/>
      <w:docPartObj>
        <w:docPartGallery w:val="Page Numbers (Top of Page)"/>
        <w:docPartUnique/>
      </w:docPartObj>
    </w:sdtPr>
    <w:sdtEndPr/>
    <w:sdtContent>
      <w:p w:rsidR="00B505A9" w:rsidRDefault="00B505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CC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91" w:rsidRDefault="00C02D91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2D91" w:rsidRPr="00C02D91" w:rsidRDefault="00C02D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04.09.2020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AbTK374AAAAAwBAAAPAAAAAAAAAAAAAAAAAFI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C02D91" w:rsidRPr="00C02D91" w:rsidRDefault="00C02D9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04.09.2020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105"/>
    <w:rsid w:val="0009686C"/>
    <w:rsid w:val="000A32AF"/>
    <w:rsid w:val="000A4CA4"/>
    <w:rsid w:val="000A6D38"/>
    <w:rsid w:val="000A7926"/>
    <w:rsid w:val="000B0DC8"/>
    <w:rsid w:val="000B1237"/>
    <w:rsid w:val="000B1308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639"/>
    <w:rsid w:val="00114FC8"/>
    <w:rsid w:val="00116F30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6103"/>
    <w:rsid w:val="00167F82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229A"/>
    <w:rsid w:val="00755720"/>
    <w:rsid w:val="0076075A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3CC2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E7E3E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2D9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946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80B3A-218F-4C34-9205-A59BE03C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Пользователь</cp:lastModifiedBy>
  <cp:revision>2</cp:revision>
  <cp:lastPrinted>2020-03-16T13:43:00Z</cp:lastPrinted>
  <dcterms:created xsi:type="dcterms:W3CDTF">2020-09-17T05:10:00Z</dcterms:created>
  <dcterms:modified xsi:type="dcterms:W3CDTF">2020-09-17T05:10:00Z</dcterms:modified>
</cp:coreProperties>
</file>