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1F" w:rsidRPr="00354B22" w:rsidRDefault="00BA2C1F" w:rsidP="00632F13">
      <w:pPr>
        <w:spacing w:line="240" w:lineRule="auto"/>
        <w:ind w:firstLine="0"/>
        <w:jc w:val="center"/>
        <w:outlineLvl w:val="1"/>
        <w:rPr>
          <w:rFonts w:ascii="Times New Roman" w:hAnsi="Times New Roman"/>
          <w:caps/>
          <w:color w:val="FF0000"/>
          <w:lang w:val="kk-KZ" w:eastAsia="ru-RU"/>
        </w:rPr>
      </w:pPr>
    </w:p>
    <w:p w:rsidR="00BA2C1F" w:rsidRPr="00632F13" w:rsidRDefault="0029517F" w:rsidP="00632F13">
      <w:pPr>
        <w:spacing w:line="240" w:lineRule="auto"/>
        <w:ind w:firstLine="0"/>
        <w:jc w:val="center"/>
        <w:outlineLvl w:val="1"/>
        <w:rPr>
          <w:rFonts w:ascii="Times New Roman" w:hAnsi="Times New Roman"/>
          <w:caps/>
          <w:color w:val="FF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-1714500</wp:posOffset>
            </wp:positionH>
            <wp:positionV relativeFrom="paragraph">
              <wp:posOffset>-571500</wp:posOffset>
            </wp:positionV>
            <wp:extent cx="12077700" cy="5943600"/>
            <wp:effectExtent l="0" t="0" r="0" b="0"/>
            <wp:wrapNone/>
            <wp:docPr id="2" name="Рисунок 4" descr="tmb_43990_4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mb_43990_41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0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C1F" w:rsidRPr="00632F13">
        <w:rPr>
          <w:rFonts w:ascii="Times New Roman" w:hAnsi="Times New Roman"/>
          <w:caps/>
          <w:color w:val="FF0000"/>
          <w:lang w:eastAsia="ru-RU"/>
        </w:rPr>
        <w:t>ПАДЕНИЕ ИЗ ОКНА – ОДНА ИЗ САМЫХ ГЛАВНЫХ ПРИЧИН СМЕРТНОСТИ СРЕДИ ДЕТЕЙ</w:t>
      </w:r>
    </w:p>
    <w:p w:rsidR="00BA2C1F" w:rsidRPr="00632F13" w:rsidRDefault="00BA2C1F" w:rsidP="00632F13">
      <w:pPr>
        <w:spacing w:line="240" w:lineRule="auto"/>
        <w:ind w:firstLine="0"/>
        <w:jc w:val="center"/>
        <w:outlineLvl w:val="1"/>
        <w:rPr>
          <w:rFonts w:ascii="Times New Roman" w:hAnsi="Times New Roman"/>
          <w:caps/>
          <w:color w:val="FF0000"/>
          <w:lang w:eastAsia="ru-RU"/>
        </w:rPr>
      </w:pPr>
    </w:p>
    <w:p w:rsidR="00BA2C1F" w:rsidRPr="00632F13" w:rsidRDefault="00BA2C1F" w:rsidP="00632F13">
      <w:pPr>
        <w:spacing w:line="240" w:lineRule="auto"/>
        <w:ind w:left="270" w:firstLine="225"/>
        <w:jc w:val="center"/>
        <w:rPr>
          <w:rFonts w:ascii="Times New Roman" w:hAnsi="Times New Roman"/>
          <w:color w:val="333333"/>
          <w:lang w:eastAsia="ru-RU"/>
        </w:rPr>
      </w:pPr>
      <w:r w:rsidRPr="00632F13">
        <w:rPr>
          <w:rFonts w:ascii="Times New Roman" w:hAnsi="Times New Roman"/>
          <w:color w:val="333333"/>
          <w:lang w:eastAsia="ru-RU"/>
        </w:rPr>
        <w:t>Ребенок уязвим перед открытым окном и объяснением тому является естественная любознательность.</w:t>
      </w:r>
    </w:p>
    <w:p w:rsidR="00BA2C1F" w:rsidRPr="00632F13" w:rsidRDefault="00BA2C1F" w:rsidP="00632F13">
      <w:pPr>
        <w:spacing w:line="240" w:lineRule="auto"/>
        <w:ind w:left="270" w:firstLine="225"/>
        <w:jc w:val="center"/>
        <w:rPr>
          <w:rFonts w:ascii="Times New Roman" w:hAnsi="Times New Roman"/>
          <w:color w:val="0070C0"/>
          <w:lang w:eastAsia="ru-RU"/>
        </w:rPr>
      </w:pPr>
    </w:p>
    <w:p w:rsidR="00BA2C1F" w:rsidRPr="00632F13" w:rsidRDefault="0029517F" w:rsidP="00632F13">
      <w:pPr>
        <w:spacing w:line="240" w:lineRule="auto"/>
        <w:ind w:left="3828" w:firstLine="225"/>
        <w:jc w:val="both"/>
        <w:rPr>
          <w:rFonts w:ascii="Times New Roman" w:hAnsi="Times New Roman"/>
          <w:color w:val="0070C0"/>
          <w:lang w:eastAsia="ru-RU"/>
        </w:rPr>
      </w:pPr>
      <w:r>
        <w:rPr>
          <w:noProof/>
          <w:lang w:eastAsia="ru-RU"/>
        </w:rPr>
        <w:drawing>
          <wp:anchor distT="0" distB="0" distL="113644" distR="113685" simplePos="0" relativeHeight="251663360" behindDoc="1" locked="0" layoutInCell="1" allowOverlap="1">
            <wp:simplePos x="0" y="0"/>
            <wp:positionH relativeFrom="column">
              <wp:posOffset>5837788</wp:posOffset>
            </wp:positionH>
            <wp:positionV relativeFrom="paragraph">
              <wp:posOffset>727583</wp:posOffset>
            </wp:positionV>
            <wp:extent cx="1255142" cy="1180846"/>
            <wp:effectExtent l="0" t="0" r="2540" b="635"/>
            <wp:wrapThrough wrapText="bothSides">
              <wp:wrapPolygon edited="0">
                <wp:start x="1312" y="0"/>
                <wp:lineTo x="0" y="697"/>
                <wp:lineTo x="0" y="20914"/>
                <wp:lineTo x="1312" y="21263"/>
                <wp:lineTo x="20004" y="21263"/>
                <wp:lineTo x="21316" y="20914"/>
                <wp:lineTo x="21316" y="697"/>
                <wp:lineTo x="20004" y="0"/>
                <wp:lineTo x="1312" y="0"/>
              </wp:wrapPolygon>
            </wp:wrapThrough>
            <wp:docPr id="1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180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520700" distL="126492" distR="133858" simplePos="0" relativeHeight="251656192" behindDoc="1" locked="0" layoutInCell="1" allowOverlap="1">
            <wp:simplePos x="0" y="0"/>
            <wp:positionH relativeFrom="column">
              <wp:posOffset>100457</wp:posOffset>
            </wp:positionH>
            <wp:positionV relativeFrom="paragraph">
              <wp:posOffset>34290</wp:posOffset>
            </wp:positionV>
            <wp:extent cx="2193290" cy="1704340"/>
            <wp:effectExtent l="19050" t="0" r="16510" b="543560"/>
            <wp:wrapNone/>
            <wp:docPr id="4" name="Рисунок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1185242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17043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C1F" w:rsidRPr="00632F13">
        <w:rPr>
          <w:rFonts w:ascii="Times New Roman" w:hAnsi="Times New Roman"/>
          <w:color w:val="0070C0"/>
          <w:lang w:eastAsia="ru-RU"/>
        </w:rPr>
        <w:t>К сожалению, в последнее время мы все чаще становимся свидетелями череды несчастных случаев, связанных с детьми. Маленький ребенок, даже на несколько секунд оставленный без присмотра взрослых может выпасть из окна и получить травмы, нередко несовместимые с жизнью. И причина тому – невнимательность со стороны взрослого!</w:t>
      </w:r>
    </w:p>
    <w:p w:rsidR="00BA2C1F" w:rsidRDefault="00BA2C1F" w:rsidP="00AF5543">
      <w:pPr>
        <w:spacing w:before="240" w:after="240" w:line="240" w:lineRule="auto"/>
        <w:ind w:left="3686" w:right="2796" w:firstLine="0"/>
        <w:jc w:val="center"/>
        <w:rPr>
          <w:rFonts w:ascii="Times New Roman" w:hAnsi="Times New Roman"/>
          <w:bCs/>
          <w:color w:val="FF0000"/>
          <w:lang w:eastAsia="ru-RU"/>
        </w:rPr>
      </w:pPr>
      <w:r w:rsidRPr="00632F13">
        <w:rPr>
          <w:rFonts w:ascii="Times New Roman" w:hAnsi="Times New Roman"/>
          <w:bCs/>
          <w:color w:val="FF0000"/>
          <w:lang w:eastAsia="ru-RU"/>
        </w:rPr>
        <w:t xml:space="preserve">В целях предупреждения несчастных случаев с выпадением из окон </w:t>
      </w:r>
      <w:r w:rsidRPr="00632F13">
        <w:rPr>
          <w:rFonts w:ascii="Times New Roman" w:hAnsi="Times New Roman"/>
          <w:bCs/>
          <w:color w:val="FF0000"/>
          <w:lang w:val="kk-KZ" w:eastAsia="ru-RU"/>
        </w:rPr>
        <w:t xml:space="preserve">Департамент </w:t>
      </w:r>
      <w:r w:rsidRPr="00632F13">
        <w:rPr>
          <w:rFonts w:ascii="Times New Roman" w:hAnsi="Times New Roman"/>
          <w:bCs/>
          <w:color w:val="FF0000"/>
          <w:lang w:eastAsia="ru-RU"/>
        </w:rPr>
        <w:t xml:space="preserve">по ЧС </w:t>
      </w:r>
      <w:r w:rsidRPr="00632F13">
        <w:rPr>
          <w:rFonts w:ascii="Times New Roman" w:hAnsi="Times New Roman"/>
          <w:bCs/>
          <w:color w:val="FF0000"/>
          <w:lang w:val="kk-KZ" w:eastAsia="ru-RU"/>
        </w:rPr>
        <w:t xml:space="preserve">Карагандинской области </w:t>
      </w:r>
      <w:r>
        <w:rPr>
          <w:rFonts w:ascii="Times New Roman" w:hAnsi="Times New Roman"/>
          <w:bCs/>
          <w:color w:val="FF0000"/>
          <w:lang w:eastAsia="ru-RU"/>
        </w:rPr>
        <w:t>настоятельно рекомендуе</w:t>
      </w:r>
      <w:r w:rsidRPr="00632F13">
        <w:rPr>
          <w:rFonts w:ascii="Times New Roman" w:hAnsi="Times New Roman"/>
          <w:bCs/>
          <w:color w:val="FF0000"/>
          <w:lang w:eastAsia="ru-RU"/>
        </w:rPr>
        <w:t>т:</w:t>
      </w:r>
    </w:p>
    <w:p w:rsidR="00AF5543" w:rsidRPr="00632F13" w:rsidRDefault="00AF5543" w:rsidP="00AF5543">
      <w:pPr>
        <w:spacing w:before="240" w:after="240" w:line="240" w:lineRule="auto"/>
        <w:ind w:left="3686" w:right="2796" w:firstLine="0"/>
        <w:jc w:val="center"/>
        <w:rPr>
          <w:rFonts w:ascii="Times New Roman" w:hAnsi="Times New Roman"/>
          <w:bCs/>
          <w:color w:val="FF0000"/>
          <w:lang w:eastAsia="ru-RU"/>
        </w:rPr>
      </w:pPr>
    </w:p>
    <w:p w:rsidR="00BA2C1F" w:rsidRPr="00632F13" w:rsidRDefault="00BA2C1F" w:rsidP="00632F13">
      <w:pPr>
        <w:tabs>
          <w:tab w:val="left" w:pos="2977"/>
        </w:tabs>
        <w:spacing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632F13">
        <w:rPr>
          <w:rFonts w:ascii="Times New Roman" w:hAnsi="Times New Roman"/>
          <w:color w:val="333333"/>
          <w:lang w:eastAsia="ru-RU"/>
        </w:rPr>
        <w:t>1.Не оставлять маленьких детей одних, ведь большинство случаев падения происходит тогда, когда родители оставляют детей без присмотра.</w:t>
      </w:r>
    </w:p>
    <w:p w:rsidR="00BA2C1F" w:rsidRPr="00632F13" w:rsidRDefault="00BA2C1F" w:rsidP="00632F13">
      <w:pPr>
        <w:spacing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632F13">
        <w:rPr>
          <w:rFonts w:ascii="Times New Roman" w:hAnsi="Times New Roman"/>
          <w:color w:val="333333"/>
          <w:lang w:eastAsia="ru-RU"/>
        </w:rPr>
        <w:t>2. Отодвинуть от окон все виды мебели, чтобы ребенок не мог залезть на подоконник.</w:t>
      </w:r>
    </w:p>
    <w:p w:rsidR="00BA2C1F" w:rsidRPr="00632F13" w:rsidRDefault="00BA2C1F" w:rsidP="00632F13">
      <w:pPr>
        <w:spacing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632F13">
        <w:rPr>
          <w:rFonts w:ascii="Times New Roman" w:hAnsi="Times New Roman"/>
          <w:color w:val="333333"/>
          <w:lang w:eastAsia="ru-RU"/>
        </w:rPr>
        <w:t xml:space="preserve">3. Никогда не рассчитывать на москитные сетки! Они не предназначены для </w:t>
      </w:r>
      <w:r>
        <w:rPr>
          <w:rFonts w:ascii="Times New Roman" w:hAnsi="Times New Roman"/>
          <w:color w:val="333333"/>
          <w:lang w:val="kk-KZ" w:eastAsia="ru-RU"/>
        </w:rPr>
        <w:t xml:space="preserve">  </w:t>
      </w:r>
      <w:r w:rsidRPr="00632F13">
        <w:rPr>
          <w:rFonts w:ascii="Times New Roman" w:hAnsi="Times New Roman"/>
          <w:color w:val="333333"/>
          <w:lang w:eastAsia="ru-RU"/>
        </w:rPr>
        <w:t xml:space="preserve">защиты от падений! Напротив - москитная сетка способствует трагедии, ибо ребенок чувствует себя за </w:t>
      </w:r>
      <w:r>
        <w:rPr>
          <w:rFonts w:ascii="Times New Roman" w:hAnsi="Times New Roman"/>
          <w:color w:val="333333"/>
          <w:lang w:val="kk-KZ" w:eastAsia="ru-RU"/>
        </w:rPr>
        <w:t xml:space="preserve">   </w:t>
      </w:r>
      <w:r w:rsidRPr="00632F13">
        <w:rPr>
          <w:rFonts w:ascii="Times New Roman" w:hAnsi="Times New Roman"/>
          <w:color w:val="333333"/>
          <w:lang w:eastAsia="ru-RU"/>
        </w:rPr>
        <w:t>ней в безопасности и опирается как на окно, так и на нее. Очень часто дети выпадают вместе с сетками.</w:t>
      </w:r>
      <w:r w:rsidRPr="00632F13">
        <w:rPr>
          <w:rFonts w:ascii="Times New Roman" w:hAnsi="Times New Roman"/>
          <w:noProof/>
          <w:color w:val="FF0000"/>
          <w:lang w:eastAsia="ru-RU"/>
        </w:rPr>
        <w:t xml:space="preserve"> </w:t>
      </w:r>
    </w:p>
    <w:p w:rsidR="00BA2C1F" w:rsidRPr="00632F13" w:rsidRDefault="0029517F" w:rsidP="00632F13">
      <w:pPr>
        <w:tabs>
          <w:tab w:val="left" w:pos="2977"/>
        </w:tabs>
        <w:spacing w:line="240" w:lineRule="auto"/>
        <w:ind w:firstLine="0"/>
        <w:jc w:val="both"/>
        <w:rPr>
          <w:rFonts w:ascii="Times New Roman" w:hAnsi="Times New Roman"/>
          <w:color w:val="333333"/>
          <w:lang w:eastAsia="ru-RU"/>
        </w:rPr>
      </w:pPr>
      <w:r>
        <w:rPr>
          <w:noProof/>
          <w:lang w:eastAsia="ru-RU"/>
        </w:rPr>
        <w:drawing>
          <wp:anchor distT="0" distB="395859" distL="126492" distR="127127" simplePos="0" relativeHeight="251653120" behindDoc="0" locked="0" layoutInCell="1" allowOverlap="1">
            <wp:simplePos x="0" y="0"/>
            <wp:positionH relativeFrom="column">
              <wp:posOffset>-215138</wp:posOffset>
            </wp:positionH>
            <wp:positionV relativeFrom="paragraph">
              <wp:posOffset>112395</wp:posOffset>
            </wp:positionV>
            <wp:extent cx="1980311" cy="1304671"/>
            <wp:effectExtent l="19050" t="0" r="20320" b="429260"/>
            <wp:wrapThrough wrapText="bothSides">
              <wp:wrapPolygon edited="0">
                <wp:start x="208" y="0"/>
                <wp:lineTo x="-208" y="315"/>
                <wp:lineTo x="-208" y="28393"/>
                <wp:lineTo x="21614" y="28393"/>
                <wp:lineTo x="21614" y="4101"/>
                <wp:lineTo x="21406" y="631"/>
                <wp:lineTo x="21198" y="0"/>
                <wp:lineTo x="208" y="0"/>
              </wp:wrapPolygon>
            </wp:wrapThrough>
            <wp:docPr id="6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3042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C1F" w:rsidRPr="00632F13">
        <w:rPr>
          <w:rFonts w:ascii="Times New Roman" w:hAnsi="Times New Roman"/>
          <w:color w:val="333333"/>
          <w:lang w:eastAsia="ru-RU"/>
        </w:rPr>
        <w:t>4. Ставить на окна специальные фиксаторы, которые не позволяют ребенку открыть окно более чем на несколько сантиметров.</w:t>
      </w:r>
    </w:p>
    <w:p w:rsidR="00BA2C1F" w:rsidRDefault="00BA2C1F" w:rsidP="00632F13">
      <w:pPr>
        <w:tabs>
          <w:tab w:val="left" w:pos="2977"/>
        </w:tabs>
        <w:spacing w:line="240" w:lineRule="auto"/>
        <w:ind w:firstLine="0"/>
        <w:jc w:val="both"/>
        <w:rPr>
          <w:rFonts w:ascii="Times New Roman" w:hAnsi="Times New Roman"/>
          <w:color w:val="333333"/>
          <w:lang w:val="kk-KZ" w:eastAsia="ru-RU"/>
        </w:rPr>
      </w:pPr>
      <w:r w:rsidRPr="00632F13">
        <w:rPr>
          <w:rFonts w:ascii="Times New Roman" w:hAnsi="Times New Roman"/>
          <w:color w:val="333333"/>
          <w:lang w:eastAsia="ru-RU"/>
        </w:rPr>
        <w:t>5. Если вы что-то показываете ребенку из окна - всегда крепко фиксируйте его, будьте готовы к резким движениям малыша, держите ладони сухими, не держите ребенка за одежду.</w:t>
      </w:r>
    </w:p>
    <w:p w:rsidR="00BA2C1F" w:rsidRPr="00632F13" w:rsidRDefault="00BA2C1F" w:rsidP="005E374F">
      <w:pPr>
        <w:tabs>
          <w:tab w:val="left" w:pos="2977"/>
        </w:tabs>
        <w:spacing w:line="240" w:lineRule="auto"/>
        <w:ind w:firstLine="0"/>
        <w:jc w:val="both"/>
        <w:rPr>
          <w:rFonts w:ascii="Times New Roman" w:hAnsi="Times New Roman"/>
          <w:color w:val="333333"/>
          <w:lang w:eastAsia="ru-RU"/>
        </w:rPr>
      </w:pPr>
      <w:r w:rsidRPr="00632F13">
        <w:rPr>
          <w:rFonts w:ascii="Times New Roman" w:hAnsi="Times New Roman"/>
          <w:color w:val="333333"/>
          <w:lang w:eastAsia="ru-RU"/>
        </w:rPr>
        <w:t>6. Если у вас нет возможности прямо сейчас установить фиксирующее или страховое устройство, вы легко можете просто открутить ручку окна, используя ее по мере необходимости и сразу вынимая после использования.</w:t>
      </w:r>
    </w:p>
    <w:p w:rsidR="00BA2C1F" w:rsidRPr="00632F13" w:rsidRDefault="00BA2C1F" w:rsidP="00632F13">
      <w:pPr>
        <w:tabs>
          <w:tab w:val="left" w:pos="2977"/>
        </w:tabs>
        <w:spacing w:line="240" w:lineRule="auto"/>
        <w:jc w:val="right"/>
        <w:rPr>
          <w:rFonts w:ascii="Times New Roman" w:hAnsi="Times New Roman"/>
          <w:b/>
          <w:color w:val="333333"/>
          <w:lang w:eastAsia="ru-RU"/>
        </w:rPr>
      </w:pPr>
      <w:r>
        <w:rPr>
          <w:rFonts w:ascii="Times New Roman" w:hAnsi="Times New Roman"/>
          <w:b/>
          <w:color w:val="333333"/>
          <w:lang w:eastAsia="ru-RU"/>
        </w:rPr>
        <w:t xml:space="preserve">Управление снижению рисков бедствий и контроля в области гражданской защиты </w:t>
      </w:r>
      <w:r w:rsidR="008D4888">
        <w:rPr>
          <w:rFonts w:ascii="Times New Roman" w:hAnsi="Times New Roman"/>
          <w:b/>
          <w:color w:val="333333"/>
          <w:lang w:eastAsia="ru-RU"/>
        </w:rPr>
        <w:t xml:space="preserve">ДЧС </w:t>
      </w:r>
      <w:r>
        <w:rPr>
          <w:rFonts w:ascii="Times New Roman" w:hAnsi="Times New Roman"/>
          <w:b/>
          <w:color w:val="333333"/>
          <w:lang w:eastAsia="ru-RU"/>
        </w:rPr>
        <w:t xml:space="preserve">Карагандинской области </w:t>
      </w:r>
      <w:r w:rsidRPr="00632F13">
        <w:rPr>
          <w:rFonts w:ascii="Times New Roman" w:hAnsi="Times New Roman"/>
          <w:b/>
          <w:color w:val="333333"/>
          <w:lang w:eastAsia="ru-RU"/>
        </w:rPr>
        <w:t xml:space="preserve"> </w:t>
      </w:r>
    </w:p>
    <w:p w:rsidR="00BA2C1F" w:rsidRPr="00632F13" w:rsidRDefault="0029517F" w:rsidP="00632F13">
      <w:pPr>
        <w:tabs>
          <w:tab w:val="left" w:pos="2977"/>
        </w:tabs>
        <w:spacing w:line="240" w:lineRule="auto"/>
        <w:jc w:val="both"/>
        <w:rPr>
          <w:rFonts w:ascii="Times New Roman" w:hAnsi="Times New Roman"/>
          <w:color w:val="33333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-1714500</wp:posOffset>
            </wp:positionH>
            <wp:positionV relativeFrom="paragraph">
              <wp:posOffset>87630</wp:posOffset>
            </wp:positionV>
            <wp:extent cx="12077700" cy="5445125"/>
            <wp:effectExtent l="0" t="0" r="0" b="3175"/>
            <wp:wrapNone/>
            <wp:docPr id="7" name="Рисунок 7" descr="tmb_43990_4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mb_43990_41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0" cy="544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C1F" w:rsidRPr="00AE4C1B" w:rsidRDefault="006A2B81" w:rsidP="005E374F">
      <w:pPr>
        <w:spacing w:line="240" w:lineRule="auto"/>
        <w:ind w:firstLine="0"/>
        <w:jc w:val="center"/>
        <w:outlineLvl w:val="1"/>
        <w:rPr>
          <w:rFonts w:ascii="Times New Roman" w:hAnsi="Times New Roman"/>
          <w:caps/>
          <w:color w:val="FF0000"/>
          <w:lang w:val="kk-KZ" w:eastAsia="ru-RU"/>
        </w:rPr>
      </w:pPr>
      <w:r w:rsidRPr="00AE4C1B">
        <w:rPr>
          <w:rFonts w:ascii="Times New Roman" w:hAnsi="Times New Roman"/>
          <w:caps/>
          <w:color w:val="FF0000"/>
          <w:lang w:val="kk-KZ" w:eastAsia="ru-RU"/>
        </w:rPr>
        <w:t>ТЕРЕЗЕДЕН ҚҰЛАУ – БАЛАЛАР АРАСЫНДАҒЫ ӨЛІМІНІҢ БАСТЫ СЕБЕПТЕРІНІҢ БІРІ</w:t>
      </w:r>
    </w:p>
    <w:p w:rsidR="00BA2C1F" w:rsidRPr="00AE4C1B" w:rsidRDefault="006A2B81" w:rsidP="005E374F">
      <w:pPr>
        <w:spacing w:line="240" w:lineRule="auto"/>
        <w:ind w:left="270" w:firstLine="225"/>
        <w:jc w:val="center"/>
        <w:rPr>
          <w:rFonts w:ascii="Times New Roman" w:hAnsi="Times New Roman"/>
          <w:color w:val="333333"/>
          <w:lang w:val="kk-KZ" w:eastAsia="ru-RU"/>
        </w:rPr>
      </w:pPr>
      <w:r w:rsidRPr="00AE4C1B">
        <w:rPr>
          <w:rFonts w:ascii="Times New Roman" w:hAnsi="Times New Roman"/>
          <w:color w:val="333333"/>
          <w:lang w:val="kk-KZ" w:eastAsia="ru-RU"/>
        </w:rPr>
        <w:t xml:space="preserve">Бала ашық терезенің </w:t>
      </w:r>
      <w:r w:rsidR="00354B22">
        <w:rPr>
          <w:rFonts w:ascii="Times New Roman" w:hAnsi="Times New Roman"/>
          <w:color w:val="333333"/>
          <w:lang w:val="kk-KZ" w:eastAsia="ru-RU"/>
        </w:rPr>
        <w:t xml:space="preserve">алдында </w:t>
      </w:r>
      <w:r w:rsidRPr="00AE4C1B">
        <w:rPr>
          <w:rFonts w:ascii="Times New Roman" w:hAnsi="Times New Roman"/>
          <w:color w:val="333333"/>
          <w:lang w:val="kk-KZ" w:eastAsia="ru-RU"/>
        </w:rPr>
        <w:t>әлсіз</w:t>
      </w:r>
      <w:r w:rsidR="00354B22">
        <w:rPr>
          <w:rFonts w:ascii="Times New Roman" w:hAnsi="Times New Roman"/>
          <w:color w:val="333333"/>
          <w:lang w:val="kk-KZ" w:eastAsia="ru-RU"/>
        </w:rPr>
        <w:t xml:space="preserve"> және оның себебі </w:t>
      </w:r>
      <w:r w:rsidRPr="00AE4C1B">
        <w:rPr>
          <w:rFonts w:ascii="Times New Roman" w:hAnsi="Times New Roman"/>
          <w:color w:val="333333"/>
          <w:lang w:val="kk-KZ" w:eastAsia="ru-RU"/>
        </w:rPr>
        <w:t>табиғи қызығушылы</w:t>
      </w:r>
      <w:r w:rsidR="00354B22">
        <w:rPr>
          <w:rFonts w:ascii="Times New Roman" w:hAnsi="Times New Roman"/>
          <w:color w:val="333333"/>
          <w:lang w:val="kk-KZ" w:eastAsia="ru-RU"/>
        </w:rPr>
        <w:t>қ</w:t>
      </w:r>
      <w:r w:rsidR="00BA2C1F" w:rsidRPr="00AE4C1B">
        <w:rPr>
          <w:rFonts w:ascii="Times New Roman" w:hAnsi="Times New Roman"/>
          <w:color w:val="333333"/>
          <w:lang w:val="kk-KZ" w:eastAsia="ru-RU"/>
        </w:rPr>
        <w:t>.</w:t>
      </w:r>
    </w:p>
    <w:p w:rsidR="00BA2C1F" w:rsidRPr="00AE4C1B" w:rsidRDefault="0029517F" w:rsidP="005E374F">
      <w:pPr>
        <w:spacing w:line="240" w:lineRule="auto"/>
        <w:ind w:left="3828" w:firstLine="225"/>
        <w:jc w:val="both"/>
        <w:rPr>
          <w:rFonts w:ascii="Times New Roman" w:hAnsi="Times New Roman"/>
          <w:color w:val="0070C0"/>
          <w:lang w:val="kk-KZ" w:eastAsia="ru-RU"/>
        </w:rPr>
      </w:pPr>
      <w:r>
        <w:rPr>
          <w:noProof/>
          <w:lang w:eastAsia="ru-RU"/>
        </w:rPr>
        <w:drawing>
          <wp:anchor distT="1586" distB="2181" distL="114300" distR="114300" simplePos="0" relativeHeight="251661312" behindDoc="1" locked="0" layoutInCell="1" allowOverlap="1">
            <wp:simplePos x="0" y="0"/>
            <wp:positionH relativeFrom="column">
              <wp:posOffset>6111494</wp:posOffset>
            </wp:positionH>
            <wp:positionV relativeFrom="paragraph">
              <wp:posOffset>600264</wp:posOffset>
            </wp:positionV>
            <wp:extent cx="1133221" cy="1027219"/>
            <wp:effectExtent l="0" t="0" r="0" b="1905"/>
            <wp:wrapThrough wrapText="bothSides">
              <wp:wrapPolygon edited="0">
                <wp:start x="1453" y="0"/>
                <wp:lineTo x="0" y="801"/>
                <wp:lineTo x="0" y="20037"/>
                <wp:lineTo x="726" y="21239"/>
                <wp:lineTo x="1453" y="21239"/>
                <wp:lineTo x="19614" y="21239"/>
                <wp:lineTo x="20341" y="21239"/>
                <wp:lineTo x="21067" y="20037"/>
                <wp:lineTo x="21067" y="801"/>
                <wp:lineTo x="19614" y="0"/>
                <wp:lineTo x="1453" y="0"/>
              </wp:wrapPolygon>
            </wp:wrapThrough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26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520700" distL="126492" distR="133858" simplePos="0" relativeHeight="251660288" behindDoc="1" locked="0" layoutInCell="1" allowOverlap="1">
            <wp:simplePos x="0" y="0"/>
            <wp:positionH relativeFrom="column">
              <wp:posOffset>100457</wp:posOffset>
            </wp:positionH>
            <wp:positionV relativeFrom="paragraph">
              <wp:posOffset>34290</wp:posOffset>
            </wp:positionV>
            <wp:extent cx="2193290" cy="1704340"/>
            <wp:effectExtent l="19050" t="0" r="16510" b="543560"/>
            <wp:wrapNone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1185242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17043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A2B81" w:rsidRPr="00AE4C1B">
        <w:rPr>
          <w:rFonts w:ascii="Times New Roman" w:hAnsi="Times New Roman"/>
          <w:color w:val="0070C0"/>
          <w:lang w:val="kk-KZ" w:eastAsia="ru-RU"/>
        </w:rPr>
        <w:t xml:space="preserve">Өкінішке </w:t>
      </w:r>
      <w:r w:rsidR="00354B22">
        <w:rPr>
          <w:rFonts w:ascii="Times New Roman" w:hAnsi="Times New Roman"/>
          <w:color w:val="0070C0"/>
          <w:lang w:val="kk-KZ" w:eastAsia="ru-RU"/>
        </w:rPr>
        <w:t>о</w:t>
      </w:r>
      <w:r w:rsidR="006A2B81" w:rsidRPr="00AE4C1B">
        <w:rPr>
          <w:rFonts w:ascii="Times New Roman" w:hAnsi="Times New Roman"/>
          <w:color w:val="0070C0"/>
          <w:lang w:val="kk-KZ" w:eastAsia="ru-RU"/>
        </w:rPr>
        <w:t>рай, біз соңғы уақытта балалармен байланысты жазатайым оқиғалар кезегінің куәгері боламыз. Бірнеше секундқа болсын үлкендердің қарауынсыз қалған кішкентай бала терезеден құлап, өмірін қиюы мүмкін. Оған себеп – үлкендердің балаларды назардаң тыс қалдыруы</w:t>
      </w:r>
      <w:r w:rsidR="00BA2C1F" w:rsidRPr="00AE4C1B">
        <w:rPr>
          <w:rFonts w:ascii="Times New Roman" w:hAnsi="Times New Roman"/>
          <w:color w:val="0070C0"/>
          <w:lang w:val="kk-KZ" w:eastAsia="ru-RU"/>
        </w:rPr>
        <w:t>!</w:t>
      </w:r>
    </w:p>
    <w:p w:rsidR="00BA2C1F" w:rsidRPr="00AE4C1B" w:rsidRDefault="006A2B81" w:rsidP="005E374F">
      <w:pPr>
        <w:spacing w:before="240" w:after="240" w:line="240" w:lineRule="auto"/>
        <w:ind w:left="3686" w:firstLine="0"/>
        <w:jc w:val="center"/>
        <w:rPr>
          <w:rFonts w:ascii="Times New Roman" w:hAnsi="Times New Roman"/>
          <w:bCs/>
          <w:color w:val="FF0000"/>
          <w:lang w:val="kk-KZ" w:eastAsia="ru-RU"/>
        </w:rPr>
      </w:pPr>
      <w:r w:rsidRPr="00AE4C1B">
        <w:rPr>
          <w:rFonts w:ascii="Times New Roman" w:hAnsi="Times New Roman"/>
          <w:bCs/>
          <w:color w:val="FF0000"/>
          <w:lang w:val="kk-KZ" w:eastAsia="ru-RU"/>
        </w:rPr>
        <w:t>Терезеден құлауға байланысты жазатайым жағдайларды</w:t>
      </w:r>
      <w:r w:rsidR="00354B22">
        <w:rPr>
          <w:rFonts w:ascii="Times New Roman" w:hAnsi="Times New Roman"/>
          <w:bCs/>
          <w:color w:val="FF0000"/>
          <w:lang w:val="kk-KZ" w:eastAsia="ru-RU"/>
        </w:rPr>
        <w:t>н</w:t>
      </w:r>
      <w:r w:rsidRPr="00AE4C1B">
        <w:rPr>
          <w:rFonts w:ascii="Times New Roman" w:hAnsi="Times New Roman"/>
          <w:bCs/>
          <w:color w:val="FF0000"/>
          <w:lang w:val="kk-KZ" w:eastAsia="ru-RU"/>
        </w:rPr>
        <w:t xml:space="preserve"> алдын алу мақсатында ТЖ департамент</w:t>
      </w:r>
      <w:r w:rsidR="00354B22">
        <w:rPr>
          <w:rFonts w:ascii="Times New Roman" w:hAnsi="Times New Roman"/>
          <w:bCs/>
          <w:color w:val="FF0000"/>
          <w:lang w:val="kk-KZ" w:eastAsia="ru-RU"/>
        </w:rPr>
        <w:t>і</w:t>
      </w:r>
      <w:r w:rsidRPr="00AE4C1B">
        <w:rPr>
          <w:rFonts w:ascii="Times New Roman" w:hAnsi="Times New Roman"/>
          <w:bCs/>
          <w:color w:val="FF0000"/>
          <w:lang w:val="kk-KZ" w:eastAsia="ru-RU"/>
        </w:rPr>
        <w:t xml:space="preserve"> міндеті түрде ескертеді</w:t>
      </w:r>
      <w:r w:rsidR="00BA2C1F" w:rsidRPr="00AE4C1B">
        <w:rPr>
          <w:rFonts w:ascii="Times New Roman" w:hAnsi="Times New Roman"/>
          <w:bCs/>
          <w:color w:val="FF0000"/>
          <w:lang w:val="kk-KZ" w:eastAsia="ru-RU"/>
        </w:rPr>
        <w:t>:</w:t>
      </w:r>
    </w:p>
    <w:p w:rsidR="006A2B81" w:rsidRPr="00AE4C1B" w:rsidRDefault="006A2B81" w:rsidP="005E374F">
      <w:pPr>
        <w:spacing w:before="240" w:after="240" w:line="240" w:lineRule="auto"/>
        <w:ind w:left="3686" w:firstLine="0"/>
        <w:jc w:val="center"/>
        <w:rPr>
          <w:rFonts w:ascii="Times New Roman" w:hAnsi="Times New Roman"/>
          <w:bCs/>
          <w:color w:val="FF0000"/>
          <w:lang w:val="kk-KZ" w:eastAsia="ru-RU"/>
        </w:rPr>
      </w:pPr>
    </w:p>
    <w:p w:rsidR="00BA2C1F" w:rsidRPr="00AE4C1B" w:rsidRDefault="00BA2C1F" w:rsidP="005E374F">
      <w:pPr>
        <w:tabs>
          <w:tab w:val="left" w:pos="2977"/>
        </w:tabs>
        <w:spacing w:line="240" w:lineRule="auto"/>
        <w:jc w:val="both"/>
        <w:rPr>
          <w:rFonts w:ascii="Times New Roman" w:hAnsi="Times New Roman"/>
          <w:color w:val="333333"/>
          <w:lang w:val="kk-KZ" w:eastAsia="ru-RU"/>
        </w:rPr>
      </w:pPr>
      <w:r w:rsidRPr="00AE4C1B">
        <w:rPr>
          <w:rFonts w:ascii="Times New Roman" w:hAnsi="Times New Roman"/>
          <w:color w:val="333333"/>
          <w:lang w:val="kk-KZ" w:eastAsia="ru-RU"/>
        </w:rPr>
        <w:t>1.</w:t>
      </w:r>
      <w:r w:rsidR="006A2B81" w:rsidRPr="00AE4C1B">
        <w:rPr>
          <w:rFonts w:ascii="Times New Roman" w:hAnsi="Times New Roman"/>
          <w:color w:val="333333"/>
          <w:lang w:val="kk-KZ" w:eastAsia="ru-RU"/>
        </w:rPr>
        <w:t xml:space="preserve"> Қөп жағдайда балалардың қараусыз қал</w:t>
      </w:r>
      <w:r w:rsidR="00354B22">
        <w:rPr>
          <w:rFonts w:ascii="Times New Roman" w:hAnsi="Times New Roman"/>
          <w:color w:val="333333"/>
          <w:lang w:val="kk-KZ" w:eastAsia="ru-RU"/>
        </w:rPr>
        <w:t>уына байланысты құлау жағдайлары</w:t>
      </w:r>
      <w:r w:rsidR="006A2B81" w:rsidRPr="00AE4C1B">
        <w:rPr>
          <w:rFonts w:ascii="Times New Roman" w:hAnsi="Times New Roman"/>
          <w:color w:val="333333"/>
          <w:lang w:val="kk-KZ" w:eastAsia="ru-RU"/>
        </w:rPr>
        <w:t xml:space="preserve"> орын алады. Кішкентай балаларды жалғыз қалдырмаңыз</w:t>
      </w:r>
      <w:r w:rsidRPr="00AE4C1B">
        <w:rPr>
          <w:rFonts w:ascii="Times New Roman" w:hAnsi="Times New Roman"/>
          <w:color w:val="333333"/>
          <w:lang w:val="kk-KZ" w:eastAsia="ru-RU"/>
        </w:rPr>
        <w:t>.</w:t>
      </w:r>
    </w:p>
    <w:p w:rsidR="00BA2C1F" w:rsidRPr="00AE4C1B" w:rsidRDefault="00BA2C1F" w:rsidP="005E374F">
      <w:pPr>
        <w:spacing w:line="240" w:lineRule="auto"/>
        <w:jc w:val="both"/>
        <w:rPr>
          <w:rFonts w:ascii="Times New Roman" w:hAnsi="Times New Roman"/>
          <w:color w:val="333333"/>
          <w:lang w:val="kk-KZ" w:eastAsia="ru-RU"/>
        </w:rPr>
      </w:pPr>
      <w:r w:rsidRPr="00AE4C1B">
        <w:rPr>
          <w:rFonts w:ascii="Times New Roman" w:hAnsi="Times New Roman"/>
          <w:color w:val="333333"/>
          <w:lang w:val="kk-KZ" w:eastAsia="ru-RU"/>
        </w:rPr>
        <w:t xml:space="preserve">2. </w:t>
      </w:r>
      <w:r w:rsidR="006A2B81" w:rsidRPr="00AE4C1B">
        <w:rPr>
          <w:rFonts w:ascii="Times New Roman" w:hAnsi="Times New Roman"/>
          <w:color w:val="333333"/>
          <w:lang w:val="kk-KZ" w:eastAsia="ru-RU"/>
        </w:rPr>
        <w:t xml:space="preserve">Барлық жиһаздарды балалардың </w:t>
      </w:r>
      <w:r w:rsidR="00354B22">
        <w:rPr>
          <w:rFonts w:ascii="Times New Roman" w:hAnsi="Times New Roman"/>
          <w:color w:val="333333"/>
          <w:lang w:val="kk-KZ" w:eastAsia="ru-RU"/>
        </w:rPr>
        <w:t>т</w:t>
      </w:r>
      <w:r w:rsidR="006A2B81" w:rsidRPr="00AE4C1B">
        <w:rPr>
          <w:rFonts w:ascii="Times New Roman" w:hAnsi="Times New Roman"/>
          <w:color w:val="333333"/>
          <w:lang w:val="kk-KZ" w:eastAsia="ru-RU"/>
        </w:rPr>
        <w:t>ерезеге міне алмайтындай алшақ қойыңыз</w:t>
      </w:r>
      <w:r w:rsidRPr="00AE4C1B">
        <w:rPr>
          <w:rFonts w:ascii="Times New Roman" w:hAnsi="Times New Roman"/>
          <w:color w:val="333333"/>
          <w:lang w:val="kk-KZ" w:eastAsia="ru-RU"/>
        </w:rPr>
        <w:t>.</w:t>
      </w:r>
    </w:p>
    <w:p w:rsidR="00BA2C1F" w:rsidRPr="00AE4C1B" w:rsidRDefault="0029517F" w:rsidP="005E374F">
      <w:pPr>
        <w:spacing w:line="240" w:lineRule="auto"/>
        <w:jc w:val="both"/>
        <w:rPr>
          <w:rFonts w:ascii="Times New Roman" w:hAnsi="Times New Roman"/>
          <w:color w:val="333333"/>
          <w:lang w:val="kk-KZ" w:eastAsia="ru-RU"/>
        </w:rPr>
      </w:pPr>
      <w:r>
        <w:rPr>
          <w:noProof/>
          <w:lang w:eastAsia="ru-RU"/>
        </w:rPr>
        <w:drawing>
          <wp:anchor distT="0" distB="395859" distL="126492" distR="127127" simplePos="0" relativeHeight="251654144" behindDoc="0" locked="0" layoutInCell="1" allowOverlap="1">
            <wp:simplePos x="0" y="0"/>
            <wp:positionH relativeFrom="column">
              <wp:posOffset>240792</wp:posOffset>
            </wp:positionH>
            <wp:positionV relativeFrom="paragraph">
              <wp:posOffset>594995</wp:posOffset>
            </wp:positionV>
            <wp:extent cx="1980311" cy="1304671"/>
            <wp:effectExtent l="19050" t="0" r="20320" b="429260"/>
            <wp:wrapThrough wrapText="bothSides">
              <wp:wrapPolygon edited="0">
                <wp:start x="208" y="0"/>
                <wp:lineTo x="-208" y="315"/>
                <wp:lineTo x="-208" y="28393"/>
                <wp:lineTo x="21614" y="28393"/>
                <wp:lineTo x="21614" y="4101"/>
                <wp:lineTo x="21406" y="631"/>
                <wp:lineTo x="21198" y="0"/>
                <wp:lineTo x="208" y="0"/>
              </wp:wrapPolygon>
            </wp:wrapThrough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3042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C1F" w:rsidRPr="00AE4C1B">
        <w:rPr>
          <w:rFonts w:ascii="Times New Roman" w:hAnsi="Times New Roman"/>
          <w:color w:val="333333"/>
          <w:lang w:val="kk-KZ" w:eastAsia="ru-RU"/>
        </w:rPr>
        <w:t xml:space="preserve">3. </w:t>
      </w:r>
      <w:r w:rsidR="006A2B81" w:rsidRPr="00AE4C1B">
        <w:rPr>
          <w:rFonts w:ascii="Times New Roman" w:hAnsi="Times New Roman"/>
          <w:color w:val="333333"/>
          <w:lang w:val="kk-KZ" w:eastAsia="ru-RU"/>
        </w:rPr>
        <w:t xml:space="preserve">Шыбын-шіркейден қорғайтын тор перделеріне сенбеу керек. </w:t>
      </w:r>
      <w:r w:rsidR="00AE4C1B" w:rsidRPr="00AE4C1B">
        <w:rPr>
          <w:rFonts w:ascii="Times New Roman" w:hAnsi="Times New Roman"/>
          <w:color w:val="333333"/>
          <w:lang w:val="kk-KZ" w:eastAsia="ru-RU"/>
        </w:rPr>
        <w:t>Ол балаларды қорғап қалуға а</w:t>
      </w:r>
      <w:r w:rsidR="00354B22">
        <w:rPr>
          <w:rFonts w:ascii="Times New Roman" w:hAnsi="Times New Roman"/>
          <w:color w:val="333333"/>
          <w:lang w:val="kk-KZ" w:eastAsia="ru-RU"/>
        </w:rPr>
        <w:t>р</w:t>
      </w:r>
      <w:r w:rsidR="00AE4C1B" w:rsidRPr="00AE4C1B">
        <w:rPr>
          <w:rFonts w:ascii="Times New Roman" w:hAnsi="Times New Roman"/>
          <w:color w:val="333333"/>
          <w:lang w:val="kk-KZ" w:eastAsia="ru-RU"/>
        </w:rPr>
        <w:t>намалған. Керісінше, шыбын-шіркейден қорғайтын тор перделерін қайғылы оқиға әкелуге септігін тигізеді, себебі бала терезеге сүйеніп, қауіпсіздіктемін деп санайды. Көбіне балалар осы тор перделерімен бірге құлайды</w:t>
      </w:r>
      <w:r w:rsidR="00BA2C1F" w:rsidRPr="00AE4C1B">
        <w:rPr>
          <w:rFonts w:ascii="Times New Roman" w:hAnsi="Times New Roman"/>
          <w:color w:val="333333"/>
          <w:lang w:val="kk-KZ" w:eastAsia="ru-RU"/>
        </w:rPr>
        <w:t>.</w:t>
      </w:r>
      <w:r w:rsidR="00BA2C1F" w:rsidRPr="00AE4C1B">
        <w:rPr>
          <w:rFonts w:ascii="Times New Roman" w:hAnsi="Times New Roman"/>
          <w:noProof/>
          <w:color w:val="FF0000"/>
          <w:lang w:val="kk-KZ" w:eastAsia="ru-RU"/>
        </w:rPr>
        <w:t xml:space="preserve"> </w:t>
      </w:r>
    </w:p>
    <w:p w:rsidR="00BA2C1F" w:rsidRPr="00AE4C1B" w:rsidRDefault="00BA2C1F" w:rsidP="005E374F">
      <w:pPr>
        <w:tabs>
          <w:tab w:val="left" w:pos="2977"/>
        </w:tabs>
        <w:spacing w:line="240" w:lineRule="auto"/>
        <w:ind w:firstLine="0"/>
        <w:jc w:val="both"/>
        <w:rPr>
          <w:rFonts w:ascii="Times New Roman" w:hAnsi="Times New Roman"/>
          <w:color w:val="333333"/>
          <w:lang w:val="kk-KZ" w:eastAsia="ru-RU"/>
        </w:rPr>
      </w:pPr>
      <w:r w:rsidRPr="00AE4C1B">
        <w:rPr>
          <w:rFonts w:ascii="Times New Roman" w:hAnsi="Times New Roman"/>
          <w:color w:val="333333"/>
          <w:lang w:val="kk-KZ" w:eastAsia="ru-RU"/>
        </w:rPr>
        <w:t xml:space="preserve">4. </w:t>
      </w:r>
      <w:r w:rsidR="00354B22">
        <w:rPr>
          <w:rFonts w:ascii="Times New Roman" w:hAnsi="Times New Roman"/>
          <w:color w:val="333333"/>
          <w:lang w:val="kk-KZ" w:eastAsia="ru-RU"/>
        </w:rPr>
        <w:t>Терезеге арнайы бе</w:t>
      </w:r>
      <w:r w:rsidR="00AE4C1B" w:rsidRPr="00AE4C1B">
        <w:rPr>
          <w:rFonts w:ascii="Times New Roman" w:hAnsi="Times New Roman"/>
          <w:color w:val="333333"/>
          <w:lang w:val="kk-KZ" w:eastAsia="ru-RU"/>
        </w:rPr>
        <w:t>кіткіш орнатыңыз, ол балаға терезені тек бірнеше сантиметрге ашуға мүмкіндік береді</w:t>
      </w:r>
      <w:r w:rsidRPr="00AE4C1B">
        <w:rPr>
          <w:rFonts w:ascii="Times New Roman" w:hAnsi="Times New Roman"/>
          <w:color w:val="333333"/>
          <w:lang w:val="kk-KZ" w:eastAsia="ru-RU"/>
        </w:rPr>
        <w:t>.</w:t>
      </w:r>
    </w:p>
    <w:p w:rsidR="00BA2C1F" w:rsidRPr="00AE4C1B" w:rsidRDefault="00BA2C1F" w:rsidP="005E374F">
      <w:pPr>
        <w:tabs>
          <w:tab w:val="left" w:pos="2977"/>
        </w:tabs>
        <w:spacing w:line="240" w:lineRule="auto"/>
        <w:ind w:firstLine="0"/>
        <w:jc w:val="both"/>
        <w:rPr>
          <w:rFonts w:ascii="Times New Roman" w:hAnsi="Times New Roman"/>
          <w:color w:val="333333"/>
          <w:lang w:val="kk-KZ" w:eastAsia="ru-RU"/>
        </w:rPr>
      </w:pPr>
      <w:r w:rsidRPr="00AE4C1B">
        <w:rPr>
          <w:rFonts w:ascii="Times New Roman" w:hAnsi="Times New Roman"/>
          <w:color w:val="333333"/>
          <w:lang w:val="kk-KZ" w:eastAsia="ru-RU"/>
        </w:rPr>
        <w:t xml:space="preserve">5. </w:t>
      </w:r>
      <w:r w:rsidR="00AE4C1B" w:rsidRPr="00AE4C1B">
        <w:rPr>
          <w:rFonts w:ascii="Times New Roman" w:hAnsi="Times New Roman"/>
          <w:color w:val="333333"/>
          <w:lang w:val="kk-KZ" w:eastAsia="ru-RU"/>
        </w:rPr>
        <w:t>Егер балаға терезеден бірдене көрсетемін десеңіз – терезені дұрыстап бекітіңіз, баланың кенет қимылдауына дайын болыңыз, алақаныңызды құрғақ</w:t>
      </w:r>
      <w:r w:rsidR="00AE4C1B">
        <w:rPr>
          <w:rFonts w:ascii="Times New Roman" w:hAnsi="Times New Roman"/>
          <w:color w:val="333333"/>
          <w:lang w:val="kk-KZ" w:eastAsia="ru-RU"/>
        </w:rPr>
        <w:t xml:space="preserve"> ұстаңыз</w:t>
      </w:r>
      <w:r w:rsidR="00AE4C1B" w:rsidRPr="00AE4C1B">
        <w:rPr>
          <w:rFonts w:ascii="Times New Roman" w:hAnsi="Times New Roman"/>
          <w:color w:val="333333"/>
          <w:lang w:val="kk-KZ" w:eastAsia="ru-RU"/>
        </w:rPr>
        <w:t>, баланы киімінен ұстамаңыз</w:t>
      </w:r>
      <w:r w:rsidRPr="00AE4C1B">
        <w:rPr>
          <w:rFonts w:ascii="Times New Roman" w:hAnsi="Times New Roman"/>
          <w:color w:val="333333"/>
          <w:lang w:val="kk-KZ" w:eastAsia="ru-RU"/>
        </w:rPr>
        <w:t>.</w:t>
      </w:r>
    </w:p>
    <w:p w:rsidR="00BA2C1F" w:rsidRPr="00AE4C1B" w:rsidRDefault="00BA2C1F" w:rsidP="005E374F">
      <w:pPr>
        <w:tabs>
          <w:tab w:val="left" w:pos="2977"/>
        </w:tabs>
        <w:spacing w:line="240" w:lineRule="auto"/>
        <w:ind w:firstLine="0"/>
        <w:jc w:val="both"/>
        <w:rPr>
          <w:rFonts w:ascii="Times New Roman" w:hAnsi="Times New Roman"/>
          <w:color w:val="333333"/>
          <w:lang w:val="kk-KZ" w:eastAsia="ru-RU"/>
        </w:rPr>
      </w:pPr>
      <w:r w:rsidRPr="00AE4C1B">
        <w:rPr>
          <w:rFonts w:ascii="Times New Roman" w:hAnsi="Times New Roman"/>
          <w:color w:val="333333"/>
          <w:lang w:val="kk-KZ" w:eastAsia="ru-RU"/>
        </w:rPr>
        <w:t xml:space="preserve">6. </w:t>
      </w:r>
      <w:r w:rsidR="00AE4C1B" w:rsidRPr="00AE4C1B">
        <w:rPr>
          <w:rFonts w:ascii="Times New Roman" w:hAnsi="Times New Roman"/>
          <w:color w:val="333333"/>
          <w:lang w:val="kk-KZ" w:eastAsia="ru-RU"/>
        </w:rPr>
        <w:t>Егер сіздің бекіткіш және сақтағыш жабдықты дәл қазір орнатуға жағдайыңыз болмаса, терезенің тұтқасын уақытша алып тастауыңызға болады.</w:t>
      </w:r>
      <w:r w:rsidRPr="00AE4C1B">
        <w:rPr>
          <w:rFonts w:ascii="Times New Roman" w:hAnsi="Times New Roman"/>
          <w:color w:val="333333"/>
          <w:lang w:val="kk-KZ" w:eastAsia="ru-RU"/>
        </w:rPr>
        <w:t xml:space="preserve"> </w:t>
      </w:r>
    </w:p>
    <w:p w:rsidR="00BA2C1F" w:rsidRPr="00AE4C1B" w:rsidRDefault="00AE4C1B" w:rsidP="00A0257C">
      <w:pPr>
        <w:tabs>
          <w:tab w:val="left" w:pos="2977"/>
        </w:tabs>
        <w:spacing w:line="240" w:lineRule="auto"/>
        <w:ind w:firstLine="0"/>
        <w:jc w:val="right"/>
        <w:rPr>
          <w:rFonts w:ascii="Times New Roman" w:hAnsi="Times New Roman"/>
          <w:b/>
          <w:color w:val="333333"/>
          <w:lang w:val="kk-KZ" w:eastAsia="ru-RU"/>
        </w:rPr>
      </w:pPr>
      <w:r w:rsidRPr="00AE4C1B">
        <w:rPr>
          <w:rFonts w:ascii="Times New Roman" w:hAnsi="Times New Roman"/>
          <w:b/>
          <w:color w:val="333333"/>
          <w:lang w:val="kk-KZ" w:eastAsia="ru-RU"/>
        </w:rPr>
        <w:t>Қарағанды облысы</w:t>
      </w:r>
      <w:r w:rsidRPr="00AE4C1B">
        <w:rPr>
          <w:rFonts w:ascii="Times New Roman" w:hAnsi="Times New Roman"/>
          <w:color w:val="333333"/>
          <w:lang w:val="kk-KZ" w:eastAsia="ru-RU"/>
        </w:rPr>
        <w:t xml:space="preserve"> </w:t>
      </w:r>
      <w:r w:rsidRPr="00AE4C1B">
        <w:rPr>
          <w:rFonts w:ascii="Times New Roman" w:hAnsi="Times New Roman"/>
          <w:b/>
          <w:lang w:val="kk-KZ"/>
        </w:rPr>
        <w:t>ТЖД Зілзалалардың қауіп-қатерін азайту және азаматтық қорғау саласындағы бақылау басқармасы</w:t>
      </w:r>
    </w:p>
    <w:sectPr w:rsidR="00BA2C1F" w:rsidRPr="00AE4C1B" w:rsidSect="00632F13">
      <w:pgSz w:w="11906" w:h="16838"/>
      <w:pgMar w:top="0" w:right="386" w:bottom="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5F"/>
    <w:rsid w:val="001675A9"/>
    <w:rsid w:val="001C0767"/>
    <w:rsid w:val="00280115"/>
    <w:rsid w:val="0029517F"/>
    <w:rsid w:val="00333DCB"/>
    <w:rsid w:val="00354B22"/>
    <w:rsid w:val="003E5687"/>
    <w:rsid w:val="004234CE"/>
    <w:rsid w:val="00430069"/>
    <w:rsid w:val="004E45F1"/>
    <w:rsid w:val="00556F20"/>
    <w:rsid w:val="00592B0E"/>
    <w:rsid w:val="005A08AB"/>
    <w:rsid w:val="005E374F"/>
    <w:rsid w:val="00613D90"/>
    <w:rsid w:val="00632F13"/>
    <w:rsid w:val="006A2B81"/>
    <w:rsid w:val="00770BF3"/>
    <w:rsid w:val="007C3F44"/>
    <w:rsid w:val="007E4FF7"/>
    <w:rsid w:val="008244C0"/>
    <w:rsid w:val="008312D3"/>
    <w:rsid w:val="008805C3"/>
    <w:rsid w:val="00892798"/>
    <w:rsid w:val="008C754F"/>
    <w:rsid w:val="008D4888"/>
    <w:rsid w:val="00963BEE"/>
    <w:rsid w:val="00990E33"/>
    <w:rsid w:val="009A69DB"/>
    <w:rsid w:val="00A0257C"/>
    <w:rsid w:val="00A07218"/>
    <w:rsid w:val="00A55F9B"/>
    <w:rsid w:val="00A973D9"/>
    <w:rsid w:val="00AA7D36"/>
    <w:rsid w:val="00AB50E8"/>
    <w:rsid w:val="00AE230E"/>
    <w:rsid w:val="00AE4C1B"/>
    <w:rsid w:val="00AF5543"/>
    <w:rsid w:val="00B11FB4"/>
    <w:rsid w:val="00B262EE"/>
    <w:rsid w:val="00BA2289"/>
    <w:rsid w:val="00BA2C1F"/>
    <w:rsid w:val="00BB79B5"/>
    <w:rsid w:val="00BC785C"/>
    <w:rsid w:val="00C61BA9"/>
    <w:rsid w:val="00C777E9"/>
    <w:rsid w:val="00D74CF7"/>
    <w:rsid w:val="00DF36BF"/>
    <w:rsid w:val="00ED275F"/>
    <w:rsid w:val="00F33714"/>
    <w:rsid w:val="00F70CC5"/>
    <w:rsid w:val="00FC06A5"/>
    <w:rsid w:val="00FD417F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5F"/>
    <w:pPr>
      <w:spacing w:line="360" w:lineRule="auto"/>
      <w:ind w:firstLine="794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27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275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5F"/>
    <w:pPr>
      <w:spacing w:line="360" w:lineRule="auto"/>
      <w:ind w:firstLine="794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27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27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2017-07-25T05:48:00Z</cp:lastPrinted>
  <dcterms:created xsi:type="dcterms:W3CDTF">2020-05-28T14:49:00Z</dcterms:created>
  <dcterms:modified xsi:type="dcterms:W3CDTF">2020-05-28T14:49:00Z</dcterms:modified>
</cp:coreProperties>
</file>