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39" w:rsidRPr="00DF4C39" w:rsidRDefault="00DF4C39" w:rsidP="00DF4C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4C39" w:rsidRPr="00DF4C39" w:rsidRDefault="00DF4C39" w:rsidP="00DF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C39">
        <w:rPr>
          <w:rFonts w:ascii="Times New Roman" w:hAnsi="Times New Roman" w:cs="Times New Roman"/>
          <w:b/>
          <w:sz w:val="28"/>
          <w:szCs w:val="28"/>
          <w:lang w:val="kk-KZ"/>
        </w:rPr>
        <w:t>«БЖЗҚ туралы маңызды сұрақтар» айдары</w:t>
      </w:r>
    </w:p>
    <w:p w:rsidR="00DF4C39" w:rsidRPr="00DF4C39" w:rsidRDefault="00DF4C39" w:rsidP="00D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4C39" w:rsidRPr="00DF4C39" w:rsidRDefault="00DF4C39" w:rsidP="00DF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4C39">
        <w:rPr>
          <w:rFonts w:ascii="Times New Roman" w:hAnsi="Times New Roman" w:cs="Times New Roman"/>
          <w:sz w:val="28"/>
          <w:szCs w:val="28"/>
          <w:lang w:val="kk-KZ"/>
        </w:rPr>
        <w:t xml:space="preserve">Біз «БЖЗҚ туралы маңызды сұрақтар» айдарында тұрақты оқырмандарымыздың сұрақтарына жауап беруді жалғастырамыз. </w:t>
      </w:r>
    </w:p>
    <w:p w:rsidR="00DF4C39" w:rsidRPr="00DF4C39" w:rsidRDefault="00DF4C39" w:rsidP="00DF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4C39">
        <w:rPr>
          <w:rFonts w:ascii="Times New Roman" w:hAnsi="Times New Roman" w:cs="Times New Roman"/>
          <w:sz w:val="28"/>
          <w:szCs w:val="28"/>
          <w:lang w:val="kk-KZ"/>
        </w:rPr>
        <w:t xml:space="preserve">Азаматтарды ҚР Заңдарына 2019 жылдың 1 қаңтарынан бастап енгізілген өзгерістер қызықтырады. Олардың кейбірі зейнетақы аударымдарына қатысты. Міне бүгін солар туралы әңгімелейтін боламыз. </w:t>
      </w:r>
    </w:p>
    <w:p w:rsidR="00DF4C39" w:rsidRPr="00DF4C39" w:rsidRDefault="00DF4C39" w:rsidP="00DF4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4C3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26588" w:rsidRPr="00DF0701" w:rsidRDefault="00F26588" w:rsidP="006359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>Фрилансерлер деген кімдер?</w:t>
      </w:r>
    </w:p>
    <w:p w:rsidR="00F26588" w:rsidRPr="00D422D0" w:rsidRDefault="00F26588" w:rsidP="0063599C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bookmarkStart w:id="0" w:name="_GoBack"/>
      <w:bookmarkEnd w:id="0"/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>Жауап:</w:t>
      </w:r>
      <w:r w:rsidRPr="00D422D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Фрилансерлер – </w:t>
      </w:r>
      <w:r w:rsidR="007B4EC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азаматтық-құқықтық сипаттағы шарттар бойынша жұмыстар атқаратын және (немесе) қызметтер көрсететін жеке тұлғалар.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Олар </w:t>
      </w:r>
      <w:r w:rsidRPr="00D422D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жұмыс орны мен жұмыс істеу уақытын </w:t>
      </w:r>
      <w:r w:rsidR="00BD2E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көп жағдайда </w:t>
      </w:r>
      <w:r w:rsidRPr="00D422D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өздері белгілейді және тапсырыс берушімен көп жағдайда қашықтықтан байланыс жасайды. Интернет желісі дамығаннан бері фриланстық жұмыстар әсіресе журналистика, заң, компьютерлік бағдарлама, дизайн, аударма салаларында кеңінен дамыған.      </w:t>
      </w:r>
    </w:p>
    <w:p w:rsidR="00F26588" w:rsidRPr="00DF0701" w:rsidRDefault="00F26588" w:rsidP="00F265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6588" w:rsidRPr="00DF0701" w:rsidRDefault="00F26588" w:rsidP="00F26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Белгілі бір мекемеде еңбек келісім-шарты бойынша жұмыс істейтін, бірақ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агенті болып табылмайтын жеке тұлғамен жасалған азаматтық-құқықтық шарттар бойынша 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табыс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алатын 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жұмысшылар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міндетті 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>зейнетақы жарна</w:t>
      </w:r>
      <w:r w:rsidR="003154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ларын 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>қалай төлейді?</w:t>
      </w:r>
    </w:p>
    <w:p w:rsidR="00AA4FBE" w:rsidRPr="003733B7" w:rsidRDefault="00F26588" w:rsidP="00CC03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3B7">
        <w:rPr>
          <w:rFonts w:ascii="Times New Roman" w:hAnsi="Times New Roman" w:cs="Times New Roman"/>
          <w:b/>
          <w:sz w:val="28"/>
          <w:szCs w:val="28"/>
          <w:lang w:val="kk-KZ"/>
        </w:rPr>
        <w:t>Жауап:</w:t>
      </w:r>
      <w:r w:rsidRPr="003733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4FBE" w:rsidRPr="003733B7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</w:t>
      </w:r>
      <w:r w:rsidR="004656A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A4FBE" w:rsidRPr="003733B7">
        <w:rPr>
          <w:rFonts w:ascii="Times New Roman" w:hAnsi="Times New Roman" w:cs="Times New Roman"/>
          <w:sz w:val="28"/>
          <w:szCs w:val="28"/>
          <w:lang w:val="kk-KZ"/>
        </w:rPr>
        <w:t xml:space="preserve">еспубликасында зейнетақымен қамсыздандыру туралы» Қазақстан Республикасы Заңына </w:t>
      </w:r>
      <w:r w:rsidR="0031541E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- Заң) </w:t>
      </w:r>
      <w:r w:rsidR="00AA4FBE" w:rsidRPr="003733B7">
        <w:rPr>
          <w:rFonts w:ascii="Times New Roman" w:hAnsi="Times New Roman" w:cs="Times New Roman"/>
          <w:sz w:val="28"/>
          <w:szCs w:val="28"/>
          <w:lang w:val="kk-KZ"/>
        </w:rPr>
        <w:t xml:space="preserve">сәйкес </w:t>
      </w:r>
      <w:r w:rsidR="00CC0382">
        <w:rPr>
          <w:rFonts w:ascii="Times New Roman" w:hAnsi="Times New Roman" w:cs="Times New Roman"/>
          <w:sz w:val="28"/>
          <w:szCs w:val="28"/>
          <w:lang w:val="kk-KZ"/>
        </w:rPr>
        <w:t xml:space="preserve">агенттер </w:t>
      </w:r>
      <w:r w:rsidR="00AA4FBE" w:rsidRPr="003733B7">
        <w:rPr>
          <w:rStyle w:val="s0"/>
          <w:sz w:val="28"/>
          <w:szCs w:val="28"/>
          <w:lang w:val="kk-KZ"/>
        </w:rPr>
        <w:t>Бірыңғай жинақтаушы зейнетақы қорына (</w:t>
      </w:r>
      <w:r w:rsidR="00CC0382">
        <w:rPr>
          <w:rStyle w:val="s0"/>
          <w:sz w:val="28"/>
          <w:szCs w:val="28"/>
          <w:lang w:val="kk-KZ"/>
        </w:rPr>
        <w:t xml:space="preserve">бұдан әрі – </w:t>
      </w:r>
      <w:r w:rsidR="00AA4FBE" w:rsidRPr="003733B7">
        <w:rPr>
          <w:rStyle w:val="s0"/>
          <w:sz w:val="28"/>
          <w:szCs w:val="28"/>
          <w:lang w:val="kk-KZ"/>
        </w:rPr>
        <w:t>БЖЗҚ</w:t>
      </w:r>
      <w:r w:rsidR="00CC0382">
        <w:rPr>
          <w:rStyle w:val="s0"/>
          <w:sz w:val="28"/>
          <w:szCs w:val="28"/>
          <w:lang w:val="kk-KZ"/>
        </w:rPr>
        <w:t>, Қор</w:t>
      </w:r>
      <w:r w:rsidR="00AA4FBE" w:rsidRPr="003733B7">
        <w:rPr>
          <w:rStyle w:val="s0"/>
          <w:sz w:val="28"/>
          <w:szCs w:val="28"/>
          <w:lang w:val="kk-KZ"/>
        </w:rPr>
        <w:t xml:space="preserve">) мiндеттi зейнетақы жарналарын (МЗЖ) ай сайынғы табыстың 10 пайызы мөлшерінде төлейді. Бұл ретте МЗЖ есептеу үшiн алынатын ай сайынғы табыс </w:t>
      </w:r>
      <w:r w:rsidR="00CC0382" w:rsidRPr="0010488D">
        <w:rPr>
          <w:rStyle w:val="s0"/>
          <w:sz w:val="28"/>
          <w:szCs w:val="28"/>
          <w:lang w:val="kk-KZ"/>
        </w:rPr>
        <w:t>тиісті қаржы жылына арналған республикалық бюджет туралы заңда белгiленген ең төмен</w:t>
      </w:r>
      <w:r w:rsidR="00CC0382">
        <w:rPr>
          <w:rStyle w:val="s0"/>
          <w:sz w:val="28"/>
          <w:szCs w:val="28"/>
          <w:lang w:val="kk-KZ"/>
        </w:rPr>
        <w:t>гі</w:t>
      </w:r>
      <w:r w:rsidR="00CC0382" w:rsidRPr="0010488D">
        <w:rPr>
          <w:rStyle w:val="s0"/>
          <w:sz w:val="28"/>
          <w:szCs w:val="28"/>
          <w:lang w:val="kk-KZ"/>
        </w:rPr>
        <w:t xml:space="preserve"> жалақы</w:t>
      </w:r>
      <w:r w:rsidR="00CC0382">
        <w:rPr>
          <w:rStyle w:val="s0"/>
          <w:sz w:val="28"/>
          <w:szCs w:val="28"/>
          <w:lang w:val="kk-KZ"/>
        </w:rPr>
        <w:t xml:space="preserve">ның </w:t>
      </w:r>
      <w:r w:rsidR="00AA4FBE" w:rsidRPr="003733B7">
        <w:rPr>
          <w:rStyle w:val="s0"/>
          <w:sz w:val="28"/>
          <w:szCs w:val="28"/>
          <w:lang w:val="kk-KZ"/>
        </w:rPr>
        <w:t>50 еселенген мөлшерінен аспау</w:t>
      </w:r>
      <w:r w:rsidR="004656A8">
        <w:rPr>
          <w:rStyle w:val="s0"/>
          <w:sz w:val="28"/>
          <w:szCs w:val="28"/>
          <w:lang w:val="kk-KZ"/>
        </w:rPr>
        <w:t>ы</w:t>
      </w:r>
      <w:r w:rsidR="00AA4FBE" w:rsidRPr="003733B7">
        <w:rPr>
          <w:rStyle w:val="s0"/>
          <w:sz w:val="28"/>
          <w:szCs w:val="28"/>
          <w:lang w:val="kk-KZ"/>
        </w:rPr>
        <w:t xml:space="preserve"> тиiс.</w:t>
      </w:r>
    </w:p>
    <w:p w:rsidR="00AA4FBE" w:rsidRPr="003733B7" w:rsidRDefault="00AA4FBE" w:rsidP="00CC03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>Заңның 24-бабы</w:t>
      </w:r>
      <w:r w:rsidR="00CC0382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 тармағының 5) тармақшасына сәйкес</w:t>
      </w:r>
      <w:r w:rsidR="00CC038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агенттері болып табылмайтын жеке тұлғалармен жасалған, нысанасы жұмыстарды орындау (қызметтерді көрсету) болып табылатын азаматтық-құқықтық сипаттағы шарттар бойынша кірістер алатын, еңбек шарты бойынша жұмыс істейтін жеке тұлғалар азаматтық-құқықтық сипаттағы шарттар бойынша алған табыстан Қорға МЗЖ </w:t>
      </w:r>
      <w:r w:rsidRPr="003733B7">
        <w:rPr>
          <w:rStyle w:val="s0"/>
          <w:sz w:val="28"/>
          <w:szCs w:val="28"/>
          <w:lang w:val="kk-KZ"/>
        </w:rPr>
        <w:t>төлеуден</w:t>
      </w:r>
      <w:r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босатылады.</w:t>
      </w:r>
    </w:p>
    <w:p w:rsidR="00AA4FBE" w:rsidRPr="003733B7" w:rsidRDefault="00CC0382" w:rsidP="00373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Бұдан басқа, </w:t>
      </w:r>
      <w:r w:rsidR="00AA4FBE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>Заңның 39-бабы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AA4FBE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 тармағының 1-1) тармақшасын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="00AA4FBE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көзделгеніндей</w:t>
      </w:r>
      <w:r w:rsidR="00AA4FBE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салық агенттері болып табылмайтын жеке тұлғалармен жасалған, нысанасы жұмыстарды орындау (қызметтерді көрсету) болып табылатын азаматтық-құқықтық сипаттағы шарттар бойынша кірістер алатын Қазақстан Республикасының азаматтары </w:t>
      </w:r>
      <w:r w:rsidR="00AA4FBE" w:rsidRPr="003733B7">
        <w:rPr>
          <w:rFonts w:ascii="Times New Roman" w:hAnsi="Times New Roman" w:cs="Times New Roman"/>
          <w:sz w:val="28"/>
          <w:szCs w:val="28"/>
          <w:lang w:val="kk-KZ"/>
        </w:rPr>
        <w:t>өздерінің ұйғаруымен Қордағы жеке зейнетақы шотына МЗЖ аудару құқығына ие. Бұл үшін ол</w:t>
      </w:r>
      <w:r w:rsidR="0098625E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AA4FBE" w:rsidRPr="003733B7">
        <w:rPr>
          <w:rFonts w:ascii="Times New Roman" w:hAnsi="Times New Roman" w:cs="Times New Roman"/>
          <w:sz w:val="28"/>
          <w:szCs w:val="28"/>
          <w:lang w:val="kk-KZ"/>
        </w:rPr>
        <w:t xml:space="preserve"> жарналарды екінші деңгейдегі банктер немесе Қазпошта арқылы «Азаматтарға арналған үкімет» Мемлекеттік корпорациясына «010» төлем мақсатының кодын пайдалана отырып</w:t>
      </w:r>
      <w:r w:rsidR="004656A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A4FBE" w:rsidRPr="003733B7">
        <w:rPr>
          <w:rFonts w:ascii="Times New Roman" w:hAnsi="Times New Roman" w:cs="Times New Roman"/>
          <w:sz w:val="28"/>
          <w:szCs w:val="28"/>
          <w:lang w:val="kk-KZ"/>
        </w:rPr>
        <w:t xml:space="preserve"> төлей алады. Әрі қарай Мемлекеттік корпорация жарналарды Қорға аударады. Бұл ретте МЗЖ мөлшері алған табыстың 10 </w:t>
      </w:r>
      <w:r w:rsidR="00AA4FBE" w:rsidRPr="003733B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пайызын құрайды, бірақ республикалық бюджет туралы заңда тиісті қаржы жылына бекітілген ең төменгі жалақының 10 пайызынан кем болмауы тиіс.    </w:t>
      </w:r>
    </w:p>
    <w:p w:rsidR="00AA4FBE" w:rsidRPr="003733B7" w:rsidRDefault="00AA4FBE" w:rsidP="00373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733B7">
        <w:rPr>
          <w:rFonts w:ascii="Times New Roman" w:hAnsi="Times New Roman" w:cs="Times New Roman"/>
          <w:sz w:val="28"/>
          <w:szCs w:val="28"/>
          <w:lang w:val="kk-KZ"/>
        </w:rPr>
        <w:t>Міндетті зейнетақы жарналарын осылайша Қорға өз еркімен аудару жеке зейнетақы капиталын қалыптастыруға оң әсер етеді.</w:t>
      </w:r>
    </w:p>
    <w:p w:rsidR="00AA4FBE" w:rsidRPr="003733B7" w:rsidRDefault="00AA4FBE" w:rsidP="003733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3B7">
        <w:rPr>
          <w:rFonts w:ascii="Times New Roman" w:hAnsi="Times New Roman" w:cs="Times New Roman"/>
          <w:sz w:val="28"/>
          <w:szCs w:val="28"/>
          <w:lang w:val="kk-KZ"/>
        </w:rPr>
        <w:t>Атап өту керек, егер азаматтық-құқықтық сипаттағы шарттардың бір тарабы салық агенті, яғни заңды тұлғалар, жеке кәсіпкерлер, сондай-ақ жеке практикамен айналысатын жеке нотариустар, жеке сот орындаушылары, адвокаттар, кәсіби медиаторлар болса, олар жеке тұлғаларға, о</w:t>
      </w:r>
      <w:r w:rsidR="004656A8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3733B7">
        <w:rPr>
          <w:rFonts w:ascii="Times New Roman" w:hAnsi="Times New Roman" w:cs="Times New Roman"/>
          <w:sz w:val="28"/>
          <w:szCs w:val="28"/>
          <w:lang w:val="kk-KZ"/>
        </w:rPr>
        <w:t xml:space="preserve"> ішінде фрилансерлерге азаматтық-құқықтық шарттар бойынша төлеген табыс</w:t>
      </w:r>
      <w:r w:rsidR="0098625E">
        <w:rPr>
          <w:rFonts w:ascii="Times New Roman" w:hAnsi="Times New Roman" w:cs="Times New Roman"/>
          <w:sz w:val="28"/>
          <w:szCs w:val="28"/>
          <w:lang w:val="kk-KZ"/>
        </w:rPr>
        <w:t xml:space="preserve">тан </w:t>
      </w:r>
      <w:r w:rsidRPr="003733B7">
        <w:rPr>
          <w:rFonts w:ascii="Times New Roman" w:hAnsi="Times New Roman" w:cs="Times New Roman"/>
          <w:sz w:val="28"/>
          <w:szCs w:val="28"/>
          <w:lang w:val="kk-KZ"/>
        </w:rPr>
        <w:t>МЗЖ төлейтін агентке айналады. Бұл ретте МЗЖ ал</w:t>
      </w:r>
      <w:r w:rsidR="0098625E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3733B7">
        <w:rPr>
          <w:rFonts w:ascii="Times New Roman" w:hAnsi="Times New Roman" w:cs="Times New Roman"/>
          <w:sz w:val="28"/>
          <w:szCs w:val="28"/>
          <w:lang w:val="kk-KZ"/>
        </w:rPr>
        <w:t xml:space="preserve"> табыстың 10 пайызы мөлшерінде, бірақ республикалық бюджет туралы заңмен тиісті қаржы жылына белгіленген ең төменгі жалақының 10 пайызынан кем емес және 50 еселенген мөлшерінің 10 пайызынан жоғары емес мөлшерде белгіленеді.</w:t>
      </w:r>
    </w:p>
    <w:p w:rsidR="00F26588" w:rsidRPr="003733B7" w:rsidRDefault="00F26588" w:rsidP="003733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6588" w:rsidRPr="00DF0701" w:rsidRDefault="00F26588" w:rsidP="00F26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Қазіргі </w:t>
      </w:r>
      <w:r w:rsidR="004656A8">
        <w:rPr>
          <w:rFonts w:ascii="Times New Roman" w:hAnsi="Times New Roman" w:cs="Times New Roman"/>
          <w:b/>
          <w:sz w:val="28"/>
          <w:szCs w:val="28"/>
          <w:lang w:val="kk-KZ"/>
        </w:rPr>
        <w:t>кезде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елімізде еңбек келісім-шарты бойынша қос қызметті қатар атқаратын азаматтар зейнетақы жарнасын қалай төлейді? Яғни</w:t>
      </w:r>
      <w:r w:rsidR="004656A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еңбек келісім-шартын жасасқан екі мекеме де зейнетақы жарнасын аударып отырады ма?</w:t>
      </w:r>
    </w:p>
    <w:p w:rsidR="00F26588" w:rsidRDefault="00F26588" w:rsidP="00F26588">
      <w:pPr>
        <w:pStyle w:val="a3"/>
        <w:jc w:val="both"/>
        <w:rPr>
          <w:b/>
          <w:lang w:val="kk-KZ"/>
        </w:rPr>
      </w:pP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>Жауап: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7C32" w:rsidRPr="00053721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</w:t>
      </w:r>
      <w:r w:rsidR="004656A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57C32" w:rsidRPr="00053721">
        <w:rPr>
          <w:rFonts w:ascii="Times New Roman" w:hAnsi="Times New Roman" w:cs="Times New Roman"/>
          <w:sz w:val="28"/>
          <w:szCs w:val="28"/>
          <w:lang w:val="kk-KZ"/>
        </w:rPr>
        <w:t xml:space="preserve">еспубликасында зейнетақымен қамсыздандыру туралы» Қазақстан Республикасы Заңының 24-бабына сәйкес </w:t>
      </w:r>
      <w:r w:rsidR="00857C32" w:rsidRPr="00053721">
        <w:rPr>
          <w:rStyle w:val="s0"/>
          <w:sz w:val="28"/>
          <w:szCs w:val="28"/>
          <w:lang w:val="kk-KZ"/>
        </w:rPr>
        <w:t xml:space="preserve">Бірыңғай жинақтаушы зейнетақы қорына мiндеттi зейнетақы жарналарын </w:t>
      </w:r>
      <w:r w:rsidR="0098625E">
        <w:rPr>
          <w:rStyle w:val="s0"/>
          <w:sz w:val="28"/>
          <w:szCs w:val="28"/>
          <w:lang w:val="kk-KZ"/>
        </w:rPr>
        <w:t xml:space="preserve">осы </w:t>
      </w:r>
      <w:r w:rsidR="004656A8">
        <w:rPr>
          <w:rStyle w:val="s0"/>
          <w:sz w:val="28"/>
          <w:szCs w:val="28"/>
          <w:lang w:val="kk-KZ"/>
        </w:rPr>
        <w:t>з</w:t>
      </w:r>
      <w:r w:rsidR="00857C32" w:rsidRPr="00297C77">
        <w:rPr>
          <w:rStyle w:val="s0"/>
          <w:sz w:val="28"/>
          <w:szCs w:val="28"/>
          <w:lang w:val="kk-KZ"/>
        </w:rPr>
        <w:t xml:space="preserve">аңда айқындалатын мөлшерлемелер бойынша </w:t>
      </w:r>
      <w:r w:rsidR="00857C32">
        <w:rPr>
          <w:rStyle w:val="s0"/>
          <w:sz w:val="28"/>
          <w:szCs w:val="28"/>
          <w:lang w:val="kk-KZ"/>
        </w:rPr>
        <w:t xml:space="preserve">салық агенті болып табылатын </w:t>
      </w:r>
      <w:r w:rsidR="00857C32" w:rsidRPr="00053721">
        <w:rPr>
          <w:rStyle w:val="s0"/>
          <w:sz w:val="28"/>
          <w:szCs w:val="28"/>
          <w:lang w:val="kk-KZ"/>
        </w:rPr>
        <w:t xml:space="preserve">жұмыс берушілер аударады. </w:t>
      </w:r>
      <w:r w:rsidR="00857C32">
        <w:rPr>
          <w:rStyle w:val="s0"/>
          <w:sz w:val="28"/>
          <w:szCs w:val="28"/>
          <w:lang w:val="kk-KZ"/>
        </w:rPr>
        <w:t xml:space="preserve">Сәйкесінше жұмыскермен еңбек шартын жасасқан екі мекеме де БЖЗҚ-ға жұмыскердің пайдасына МЗЖ аударуға міндетті. </w:t>
      </w:r>
      <w:r w:rsidR="00857C32" w:rsidRPr="00053721">
        <w:rPr>
          <w:b/>
          <w:lang w:val="kk-KZ"/>
        </w:rPr>
        <w:t xml:space="preserve"> </w:t>
      </w:r>
    </w:p>
    <w:p w:rsidR="003733B7" w:rsidRPr="00053721" w:rsidRDefault="003733B7" w:rsidP="00F265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6588" w:rsidRPr="006550EB" w:rsidRDefault="00F26588" w:rsidP="00F26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>Үйінде отырып-ақ табыс табатын</w:t>
      </w:r>
      <w:r w:rsidR="004656A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8625E">
        <w:rPr>
          <w:rFonts w:ascii="Times New Roman" w:hAnsi="Times New Roman" w:cs="Times New Roman"/>
          <w:b/>
          <w:sz w:val="28"/>
          <w:szCs w:val="28"/>
          <w:lang w:val="kk-KZ"/>
        </w:rPr>
        <w:t>ЖШС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56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немесе жеке кәсіпкер ретінде 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тіркелмеген тәуелсіз жұмысшылар салықты қалай </w:t>
      </w:r>
      <w:r w:rsidRPr="006550EB">
        <w:rPr>
          <w:rFonts w:ascii="Times New Roman" w:hAnsi="Times New Roman" w:cs="Times New Roman"/>
          <w:b/>
          <w:sz w:val="28"/>
          <w:szCs w:val="28"/>
          <w:lang w:val="kk-KZ"/>
        </w:rPr>
        <w:t>төлейді? Жалпы оларды қалай анықтайсыздар?</w:t>
      </w:r>
    </w:p>
    <w:p w:rsidR="00F26588" w:rsidRPr="006550EB" w:rsidRDefault="00F26588" w:rsidP="00F265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50EB">
        <w:rPr>
          <w:rFonts w:ascii="Times New Roman" w:hAnsi="Times New Roman" w:cs="Times New Roman"/>
          <w:b/>
          <w:sz w:val="28"/>
          <w:szCs w:val="28"/>
          <w:lang w:val="kk-KZ"/>
        </w:rPr>
        <w:t>Жауап:</w:t>
      </w:r>
      <w:r w:rsidRPr="006550E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Салық мәселесі бойынша ҚР Қаржы министрлігінің Мемлекеттік кірістер комитетіне жүгінуіңізді сұраймыз.</w:t>
      </w:r>
    </w:p>
    <w:p w:rsidR="00F26588" w:rsidRPr="00DF0701" w:rsidRDefault="00F26588" w:rsidP="00F26588">
      <w:pPr>
        <w:pStyle w:val="a3"/>
        <w:rPr>
          <w:b/>
          <w:lang w:val="kk-KZ"/>
        </w:rPr>
      </w:pPr>
    </w:p>
    <w:p w:rsidR="00F26588" w:rsidRPr="00DF0701" w:rsidRDefault="00F26588" w:rsidP="00F26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Фрилансерлер міндетті әлеуметтік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медициналық 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>сақт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ндыру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аударымдарын жасауға </w:t>
      </w: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>міндеттелген бе?</w:t>
      </w:r>
    </w:p>
    <w:p w:rsidR="00F26588" w:rsidRPr="003733B7" w:rsidRDefault="00F26588" w:rsidP="00373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733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Жауап: </w:t>
      </w:r>
      <w:r w:rsidRPr="003733B7">
        <w:rPr>
          <w:rFonts w:ascii="Times New Roman" w:hAnsi="Times New Roman" w:cs="Times New Roman"/>
          <w:sz w:val="28"/>
          <w:szCs w:val="28"/>
          <w:lang w:val="kk-KZ"/>
        </w:rPr>
        <w:t>Бұл сұрақ бойынша Міндетті әлеуметтік сақтандыру қорына жүгінуіңізді сұраймыз.</w:t>
      </w:r>
      <w:r w:rsidR="005D5C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33B7">
        <w:rPr>
          <w:rFonts w:ascii="Times New Roman" w:hAnsi="Times New Roman" w:cs="Times New Roman"/>
          <w:sz w:val="28"/>
          <w:szCs w:val="28"/>
          <w:lang w:val="kk-KZ"/>
        </w:rPr>
        <w:t xml:space="preserve">Бұл ретте біздің айтарымыз, </w:t>
      </w:r>
      <w:r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жеке тұлғалардың барлығы бірдей </w:t>
      </w:r>
      <w:r w:rsidR="005D5CED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ірыңғай жиынтық төлем (БЖТ) тәртібін қолдана алмайды. </w:t>
      </w:r>
    </w:p>
    <w:p w:rsidR="001F1147" w:rsidRPr="003733B7" w:rsidRDefault="001F1147" w:rsidP="005D5CE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Атап өту керек, </w:t>
      </w:r>
      <w:r w:rsidR="00E904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БЖТ </w:t>
      </w:r>
      <w:r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>2019 жылдың 1 қаңтарынан бастап күшіне енді</w:t>
      </w:r>
      <w:r w:rsidR="00E904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ол </w:t>
      </w:r>
      <w:r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>бірнеше төлемнен</w:t>
      </w:r>
      <w:r w:rsidR="000067FD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құралады. Олар:</w:t>
      </w:r>
      <w:r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733B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жеке табыс салығы, мемлекеттік әлеуметтік сақтандыру қорына</w:t>
      </w:r>
      <w:r w:rsidR="000067FD" w:rsidRPr="003733B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төленетін әлеуметтік аударым</w:t>
      </w:r>
      <w:r w:rsidRPr="003733B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 Бірыңғай жинақтаушы зейнетақы қорына</w:t>
      </w:r>
      <w:r w:rsidR="000067FD" w:rsidRPr="003733B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төленетін </w:t>
      </w:r>
      <w:r w:rsidR="00E9045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МЗЖ </w:t>
      </w:r>
      <w:r w:rsidRPr="003733B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және Міндетті әлеуметтік медициналық сақтандыру қорына </w:t>
      </w:r>
      <w:r w:rsidR="000067FD" w:rsidRPr="003733B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төленетін әлеуметтік аударым. </w:t>
      </w:r>
    </w:p>
    <w:p w:rsidR="00F26588" w:rsidRPr="003733B7" w:rsidRDefault="00723337" w:rsidP="007233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F26588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>әсіпкерлік қызметті жеке кәсіпкер ретінде тіркелме</w:t>
      </w:r>
      <w:r w:rsidR="000067FD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стен </w:t>
      </w:r>
      <w:r w:rsidR="00F26588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асыратын, сондай-ақ бір мезгілде мынадай шарттарға сай келетін:</w:t>
      </w:r>
      <w:r w:rsidR="000067FD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БЖТ </w:t>
      </w:r>
      <w:r w:rsidR="00F26588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төлеген;</w:t>
      </w:r>
      <w:r w:rsidR="000067FD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F26588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>жалдамалы жұмыскерлердің еңбегін пайдаланбайтын;</w:t>
      </w:r>
      <w:r w:rsidR="000067FD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26588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қызметтерді салық агенттері болып табылмайтын жеке тұлғаларға ғана көрсететін және </w:t>
      </w:r>
      <w:r w:rsidR="00F26588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акцизделетін өнімдерді қоспағанда, өзінің жеке қосалқы шаруашылығында өсірген ауыл шаруашылығы өнiмдерін салық агенттері болып табылмайтын жеке тұлғаларға ғана өткізетін жеке тұлғалар БЖТ төлеушілер деп танылады.</w:t>
      </w:r>
    </w:p>
    <w:p w:rsidR="001B2799" w:rsidRDefault="00723337" w:rsidP="00373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</w:t>
      </w:r>
      <w:r w:rsidR="001B2799" w:rsidRPr="00373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нысанасы жұмыстарды орындау (қызметтерді көрсету) болып табылатын азаматтық-құқықтық сипаттағы шарттар бойынша кірістер алатын жеке тұлғалар, олардың ішінде фрилансерлер БЖТ төлеушілер болып табылмайды.  </w:t>
      </w:r>
    </w:p>
    <w:p w:rsidR="00E96FEB" w:rsidRPr="003733B7" w:rsidRDefault="00E96FEB" w:rsidP="00373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26588" w:rsidRPr="00DF0701" w:rsidRDefault="00F26588" w:rsidP="00F26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155"/>
      <w:bookmarkEnd w:id="1"/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>Жаңа заң қашаннан бастап күшіне енеді?</w:t>
      </w:r>
    </w:p>
    <w:p w:rsidR="006679D3" w:rsidRDefault="00F26588" w:rsidP="00F26588">
      <w:pPr>
        <w:pStyle w:val="a3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F0701">
        <w:rPr>
          <w:rFonts w:ascii="Times New Roman" w:hAnsi="Times New Roman" w:cs="Times New Roman"/>
          <w:b/>
          <w:sz w:val="28"/>
          <w:szCs w:val="28"/>
          <w:lang w:val="kk-KZ"/>
        </w:rPr>
        <w:t>Жауап:</w:t>
      </w:r>
      <w:r w:rsidRPr="00FD611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679D3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6679D3" w:rsidRPr="00C06D42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 кейбір заңнамалық актілеріне халықтың жұмыспен қамтылуы мәселелері бойынша өзгерістер мен толықтырулар енгізу туралы</w:t>
      </w:r>
      <w:r w:rsidR="006679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6679D3" w:rsidRPr="00C06D42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</w:t>
      </w:r>
      <w:r w:rsidR="006679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679D3" w:rsidRPr="00C06D4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2018 жылғы 26 желтоқсандағы </w:t>
      </w:r>
      <w:r w:rsidR="006679D3" w:rsidRPr="003F28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203-VI </w:t>
      </w:r>
      <w:r w:rsidR="006679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Заңы негізінде </w:t>
      </w:r>
      <w:r>
        <w:rPr>
          <w:rFonts w:ascii="Times New Roman" w:hAnsi="Times New Roman" w:cs="Times New Roman"/>
          <w:sz w:val="28"/>
          <w:szCs w:val="24"/>
          <w:lang w:val="kk-KZ"/>
        </w:rPr>
        <w:t>«Қазақстан Республикасында зейнетақымен қамсыздандыру туралы» ҚР Заңына тиісті өзгерістер енгізілді.</w:t>
      </w:r>
    </w:p>
    <w:p w:rsidR="00D06435" w:rsidRDefault="006679D3" w:rsidP="00F26588">
      <w:pPr>
        <w:pStyle w:val="a3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Заңға енгізілген </w:t>
      </w:r>
      <w:r w:rsidR="00723337">
        <w:rPr>
          <w:rFonts w:ascii="Times New Roman" w:hAnsi="Times New Roman" w:cs="Times New Roman"/>
          <w:sz w:val="28"/>
          <w:szCs w:val="24"/>
          <w:lang w:val="kk-KZ"/>
        </w:rPr>
        <w:t xml:space="preserve">бұл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өзгерістер </w:t>
      </w:r>
      <w:r w:rsidR="004656A8">
        <w:rPr>
          <w:rFonts w:ascii="Times New Roman" w:hAnsi="Times New Roman" w:cs="Times New Roman"/>
          <w:sz w:val="28"/>
          <w:szCs w:val="24"/>
          <w:lang w:val="kk-KZ"/>
        </w:rPr>
        <w:t xml:space="preserve">БЖТ </w:t>
      </w:r>
      <w:r>
        <w:rPr>
          <w:rFonts w:ascii="Times New Roman" w:hAnsi="Times New Roman" w:cs="Times New Roman"/>
          <w:sz w:val="28"/>
          <w:szCs w:val="24"/>
          <w:lang w:val="kk-KZ"/>
        </w:rPr>
        <w:t>енгізуге (ол 2019 жылдың 1 қаңтарынан бастап қолданысқа енгізілді), азаматтық-құқықтық сипаттағы шарттар бойынша жұмыстар атқарып, қызмет</w:t>
      </w:r>
      <w:r w:rsidR="00D06435">
        <w:rPr>
          <w:rFonts w:ascii="Times New Roman" w:hAnsi="Times New Roman" w:cs="Times New Roman"/>
          <w:sz w:val="28"/>
          <w:szCs w:val="24"/>
          <w:lang w:val="kk-KZ"/>
        </w:rPr>
        <w:t>тер көрсететін жеке тұлғалар</w:t>
      </w:r>
      <w:r w:rsidR="00723337">
        <w:rPr>
          <w:rFonts w:ascii="Times New Roman" w:hAnsi="Times New Roman" w:cs="Times New Roman"/>
          <w:sz w:val="28"/>
          <w:szCs w:val="24"/>
          <w:lang w:val="kk-KZ"/>
        </w:rPr>
        <w:t xml:space="preserve"> үшін </w:t>
      </w:r>
      <w:r w:rsidR="00D06435">
        <w:rPr>
          <w:rFonts w:ascii="Times New Roman" w:hAnsi="Times New Roman" w:cs="Times New Roman"/>
          <w:sz w:val="28"/>
          <w:szCs w:val="24"/>
          <w:lang w:val="kk-KZ"/>
        </w:rPr>
        <w:t xml:space="preserve">МЗЖ төлеу рәсімін оңайлатуға және МЗЖ есепке алу үшін БЖЗҚ-да жеке зейнетақы шотының өтініш берушілік сипатта ашылуын жоюға бағытталған (ол 2019 жылдың 8 қаңтарынан бастап қолданысқа енгізілді).  </w:t>
      </w:r>
    </w:p>
    <w:p w:rsidR="00D06435" w:rsidRDefault="00D06435" w:rsidP="00F26588">
      <w:pPr>
        <w:pStyle w:val="a3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Енді жеке тұлғаның </w:t>
      </w:r>
      <w:r w:rsidR="00723337">
        <w:rPr>
          <w:rFonts w:ascii="Times New Roman" w:hAnsi="Times New Roman"/>
          <w:sz w:val="28"/>
          <w:lang w:val="kk-KZ"/>
        </w:rPr>
        <w:t xml:space="preserve">МЗЖ есепке алу бойынша </w:t>
      </w:r>
      <w:r>
        <w:rPr>
          <w:rFonts w:ascii="Times New Roman" w:hAnsi="Times New Roman"/>
          <w:sz w:val="28"/>
          <w:lang w:val="kk-KZ"/>
        </w:rPr>
        <w:t>БЖЗҚ-да ашылған зейнетақы шоты жоқ болса, алғашқы жарна келіп түскен кезде зейнетақы шоты Қордың ақпараттық жүйесінде автоматты түрде ашылады.</w:t>
      </w:r>
    </w:p>
    <w:p w:rsidR="00723337" w:rsidRDefault="00723337" w:rsidP="00F26588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D06435" w:rsidRDefault="00D06435" w:rsidP="00F26588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D06435" w:rsidRDefault="00D06435" w:rsidP="00F26588">
      <w:pPr>
        <w:pStyle w:val="a3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F26588" w:rsidRPr="00DB1F1A" w:rsidRDefault="00D06435" w:rsidP="00F265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</w:t>
      </w:r>
      <w:r w:rsidR="006679D3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</w:p>
    <w:p w:rsidR="009645EB" w:rsidRPr="00F26588" w:rsidRDefault="0063599C">
      <w:pPr>
        <w:rPr>
          <w:lang w:val="kk-KZ"/>
        </w:rPr>
      </w:pPr>
    </w:p>
    <w:sectPr w:rsidR="009645EB" w:rsidRPr="00F2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677"/>
    <w:multiLevelType w:val="hybridMultilevel"/>
    <w:tmpl w:val="A3F2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88"/>
    <w:rsid w:val="000067FD"/>
    <w:rsid w:val="000C226E"/>
    <w:rsid w:val="001B2799"/>
    <w:rsid w:val="001F1147"/>
    <w:rsid w:val="002722FC"/>
    <w:rsid w:val="002A6D18"/>
    <w:rsid w:val="0031541E"/>
    <w:rsid w:val="003733B7"/>
    <w:rsid w:val="003F284C"/>
    <w:rsid w:val="004656A8"/>
    <w:rsid w:val="005D5CED"/>
    <w:rsid w:val="0063599C"/>
    <w:rsid w:val="006679D3"/>
    <w:rsid w:val="006A147B"/>
    <w:rsid w:val="00723337"/>
    <w:rsid w:val="00733F88"/>
    <w:rsid w:val="007A4CC0"/>
    <w:rsid w:val="007B4EC3"/>
    <w:rsid w:val="00857C32"/>
    <w:rsid w:val="00866161"/>
    <w:rsid w:val="00926364"/>
    <w:rsid w:val="0098625E"/>
    <w:rsid w:val="00993419"/>
    <w:rsid w:val="009A5A8D"/>
    <w:rsid w:val="00A10AD5"/>
    <w:rsid w:val="00AA4FBE"/>
    <w:rsid w:val="00BD2E1F"/>
    <w:rsid w:val="00CC0382"/>
    <w:rsid w:val="00D06435"/>
    <w:rsid w:val="00D15241"/>
    <w:rsid w:val="00DF418F"/>
    <w:rsid w:val="00DF4C39"/>
    <w:rsid w:val="00E90456"/>
    <w:rsid w:val="00E96FEB"/>
    <w:rsid w:val="00EA2F67"/>
    <w:rsid w:val="00EF62D6"/>
    <w:rsid w:val="00F26588"/>
    <w:rsid w:val="00F81523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A494-2226-4E30-8006-FB9A9C5E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588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rsid w:val="00F2658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Revision"/>
    <w:hidden/>
    <w:uiPriority w:val="99"/>
    <w:semiHidden/>
    <w:rsid w:val="006A14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1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a"/>
    <w:rsid w:val="00AA4FBE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Жаппарберген Айбота Қуатәліұлы</dc:creator>
  <cp:keywords/>
  <dc:description/>
  <cp:lastModifiedBy>Жаппарберген Айбота Қуатәліұлы</cp:lastModifiedBy>
  <cp:revision>33</cp:revision>
  <dcterms:created xsi:type="dcterms:W3CDTF">2019-01-10T10:20:00Z</dcterms:created>
  <dcterms:modified xsi:type="dcterms:W3CDTF">2019-01-17T06:43:00Z</dcterms:modified>
</cp:coreProperties>
</file>