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A0" w:rsidRPr="002041A0" w:rsidRDefault="002041A0" w:rsidP="002041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Өзін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</w:t>
      </w: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өзі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тану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бойынша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сабақ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жоспары</w:t>
      </w:r>
      <w:proofErr w:type="spellEnd"/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Мектеп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A33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Ғ. Мұстафин атындағы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№83 </w:t>
      </w:r>
      <w:r w:rsidR="002A33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ББОМ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Мерзі</w:t>
      </w:r>
      <w:proofErr w:type="gram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proofErr w:type="gram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07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.11.201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8</w:t>
      </w:r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ж..</w:t>
      </w:r>
    </w:p>
    <w:p w:rsidR="002041A0" w:rsidRPr="002041A0" w:rsidRDefault="002041A0" w:rsidP="00204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Тақырып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 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Өзіңді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жақсылықпен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таразыла</w:t>
      </w:r>
      <w:proofErr w:type="spellEnd"/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Құндылық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дұрыс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әрекет</w:t>
      </w:r>
      <w:proofErr w:type="spellEnd"/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Қасиеттер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мейі</w:t>
      </w:r>
      <w:proofErr w:type="gram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імділік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қайырымдылық</w:t>
      </w:r>
      <w:proofErr w:type="spellEnd"/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Мұғалім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A33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Рашева Г.Т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Сынып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2 «ә»</w:t>
      </w:r>
    </w:p>
    <w:p w:rsidR="002041A0" w:rsidRPr="002041A0" w:rsidRDefault="002041A0" w:rsidP="002041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Сабақ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барысы</w:t>
      </w:r>
      <w:proofErr w:type="spellEnd"/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Мақсаты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оқушылардың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жақсылық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көзқарастарын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қалыптастыра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отырып,дұрыс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әрекет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құндылығының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мәні</w:t>
      </w:r>
      <w:proofErr w:type="gram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proofErr w:type="gram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ашу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Сабақтың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proofErr w:type="gram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індеттері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Білімділік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Оқушыларды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жақсылықты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бойларына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сіңіруге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қайырымды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</w:t>
      </w:r>
      <w:proofErr w:type="gram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үйрету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Дамытушылық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Оқушыларда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сенімділік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қасиеттерін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дамыту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Тәрбиелі</w:t>
      </w:r>
      <w:proofErr w:type="gramStart"/>
      <w:r w:rsidRPr="002041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2041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Оқушыларды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жауапкершілікке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тәрбиелеу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Ресурстар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Мұғалімдерге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арналған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әдістемелік</w:t>
      </w:r>
      <w:proofErr w:type="spellEnd"/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Ы.Алтынсарин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әдебиеті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аудиожазба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дәптер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оқулық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Сабақ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барысы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041A0" w:rsidRPr="002041A0" w:rsidRDefault="002041A0" w:rsidP="002041A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Ұйымдастыру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кезеңi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Сәлемдесу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оқушылардың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көңіл-күйін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сұрау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</w:t>
      </w:r>
      <w:proofErr w:type="gram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ққа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қатысуды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тексеру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041A0" w:rsidRPr="002041A0" w:rsidRDefault="002041A0" w:rsidP="002041A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Шаттық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шеңбері</w:t>
      </w:r>
      <w:proofErr w:type="spellEnd"/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Қайырлы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кү</w:t>
      </w:r>
      <w:proofErr w:type="gram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н</w:t>
      </w:r>
      <w:proofErr w:type="spellEnd"/>
      <w:proofErr w:type="gram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!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Ормандар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мен </w:t>
      </w: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далалар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Қайырлы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кү</w:t>
      </w:r>
      <w:proofErr w:type="gram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н</w:t>
      </w:r>
      <w:proofErr w:type="spellEnd"/>
      <w:proofErr w:type="gram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!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Достасқан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бар </w:t>
      </w: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балалар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Қайырлы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кү</w:t>
      </w:r>
      <w:proofErr w:type="gram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н</w:t>
      </w:r>
      <w:proofErr w:type="spellEnd"/>
      <w:proofErr w:type="gram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!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Б</w:t>
      </w:r>
      <w:proofErr w:type="gram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іздің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мектебіміз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Қайырлы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кү</w:t>
      </w:r>
      <w:proofErr w:type="gram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н</w:t>
      </w:r>
      <w:proofErr w:type="spellEnd"/>
      <w:proofErr w:type="gram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!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Жора-</w:t>
      </w: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жолдас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ұл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мен </w:t>
      </w: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қыз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!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қолымызды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жоғары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созамыз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)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қолымызды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жанымыз</w:t>
      </w:r>
      <w:proofErr w:type="gram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ға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созамыз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)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proofErr w:type="spellStart"/>
      <w:proofErr w:type="gram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ал</w:t>
      </w:r>
      <w:proofErr w:type="gram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ға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еңкейеміз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)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</w:t>
      </w: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бетін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шеңберге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бері</w:t>
      </w:r>
      <w:proofErr w:type="gram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</w:t>
      </w:r>
      <w:proofErr w:type="spellEnd"/>
      <w:proofErr w:type="gram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қол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шапалақтайды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)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Шаттық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шеңбері</w:t>
      </w:r>
      <w:proofErr w:type="spellEnd"/>
    </w:p>
    <w:p w:rsidR="002041A0" w:rsidRPr="002041A0" w:rsidRDefault="002041A0" w:rsidP="002041A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Жа</w:t>
      </w:r>
      <w:proofErr w:type="gramEnd"/>
      <w:r w:rsidRPr="002041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ңа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тақырыпты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қайталау</w:t>
      </w:r>
      <w:proofErr w:type="spellEnd"/>
    </w:p>
    <w:p w:rsidR="002041A0" w:rsidRPr="002041A0" w:rsidRDefault="002041A0" w:rsidP="002041A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біздің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тақырыбымыз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өткен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сабақта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Өзіңді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жақсылықпен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таразыла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болды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41A0" w:rsidRPr="002041A0" w:rsidRDefault="002041A0" w:rsidP="002041A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Жақсылық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сөзді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қалай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</w:t>
      </w:r>
      <w:proofErr w:type="gram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сінес</w:t>
      </w:r>
      <w:proofErr w:type="gram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індер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041A0" w:rsidRPr="002041A0" w:rsidRDefault="002041A0" w:rsidP="002041A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болу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қасиеттер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болу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041A0" w:rsidRPr="002041A0" w:rsidRDefault="002041A0" w:rsidP="002041A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Жақсылық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жасағанда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сезімде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боласыздар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041A0" w:rsidRPr="002041A0" w:rsidRDefault="002041A0" w:rsidP="002041A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жүректен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жақсылық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әрбі</w:t>
      </w:r>
      <w:proofErr w:type="gram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адамның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парызы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пейі</w:t>
      </w:r>
      <w:proofErr w:type="gram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spellEnd"/>
      <w:proofErr w:type="gram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лебіз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ізгі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жақсылықтың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нышаны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Айналаңа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әрдайым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мұқият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қарау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сыпайы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болу,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әдептілік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өрсету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көмек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қолын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созу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жанашырлық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таныту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жақсылық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саналады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</w:t>
      </w:r>
      <w:proofErr w:type="gram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алар</w:t>
      </w:r>
      <w:proofErr w:type="gram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жақсылық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жасасаң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жаның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жадырайды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Басқалардың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жақсылығын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сезінгенде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gram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уаныш</w:t>
      </w:r>
      <w:proofErr w:type="gram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бөленесің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Жақсылық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адамның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шынайы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табиғаты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Оқушылар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өз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ойларымен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бө</w:t>
      </w:r>
      <w:proofErr w:type="gram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</w:t>
      </w:r>
      <w:proofErr w:type="gramEnd"/>
      <w:r w:rsidRPr="002041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іседі</w:t>
      </w:r>
      <w:proofErr w:type="spellEnd"/>
    </w:p>
    <w:p w:rsidR="002041A0" w:rsidRPr="002041A0" w:rsidRDefault="002041A0" w:rsidP="002041A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Дәйексөз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Жақсылықтың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үлкен-кішісі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болмайды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2041A0" w:rsidRPr="002041A0" w:rsidRDefault="002041A0" w:rsidP="002041A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Нақыл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сөз</w:t>
      </w:r>
      <w:proofErr w:type="spellEnd"/>
    </w:p>
    <w:p w:rsidR="002041A0" w:rsidRPr="002041A0" w:rsidRDefault="002041A0" w:rsidP="002041A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Дәйексөздің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мағынасын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қалай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</w:t>
      </w:r>
      <w:proofErr w:type="gram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сінес</w:t>
      </w:r>
      <w:proofErr w:type="gram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іңдер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Дәптерге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көші</w:t>
      </w:r>
      <w:proofErr w:type="gram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іп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жазу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2-рет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ұлдарға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2-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gram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ыздар</w:t>
      </w:r>
      <w:proofErr w:type="gram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айтқызу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Бә</w:t>
      </w:r>
      <w:proofErr w:type="gram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іміз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қосылып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айту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41A0" w:rsidRPr="002041A0" w:rsidRDefault="002041A0" w:rsidP="002041A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Әң</w:t>
      </w:r>
      <w:proofErr w:type="gram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</w:t>
      </w:r>
      <w:proofErr w:type="gramEnd"/>
      <w:r w:rsidRPr="002041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імелеу</w:t>
      </w:r>
      <w:proofErr w:type="spellEnd"/>
    </w:p>
    <w:p w:rsidR="002041A0" w:rsidRPr="002041A0" w:rsidRDefault="002041A0" w:rsidP="002041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Сәтемі</w:t>
      </w:r>
      <w:proofErr w:type="gram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2041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хан</w:t>
      </w:r>
    </w:p>
    <w:p w:rsidR="002041A0" w:rsidRPr="002041A0" w:rsidRDefault="002041A0" w:rsidP="002041A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Ыбырай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Алтынсарин</w:t>
      </w:r>
      <w:proofErr w:type="spellEnd"/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Сәтемі</w:t>
      </w:r>
      <w:proofErr w:type="gram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жеті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жасар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күнінде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атасынан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жетім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қалыпты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Күндердің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</w:t>
      </w:r>
      <w:proofErr w:type="gram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күні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Сәтемір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далада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ойнап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жүріп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бір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ескі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тамның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түбінде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шаршаған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соң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сүйеніп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жан-жағына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қарап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жатса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бір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аяғы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ақсақ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құмырсқа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тамның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төбесіне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қарай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өрмелеп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барады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да, орта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шеніне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барғанда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құлап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түседі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тұра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салып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тағы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да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өрмелейді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манағыдан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гө</w:t>
      </w:r>
      <w:proofErr w:type="gram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жоғарырақ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барғанда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тағы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құлап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түседі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Үшінші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рет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құмырсқа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тырмысады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ақыры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бар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күшін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салып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қисая-мисая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барып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тамның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төбесіне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шығып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кетеді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Мұны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көріп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Сәтемір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ойға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қалды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жан-жануардың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ең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кішкентайы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осы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құмырсқа-екеш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құмырсқа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да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тынбай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істеп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жү</w:t>
      </w:r>
      <w:proofErr w:type="gram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өзі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ақсақ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бір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тырмысып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екі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тырмысып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жығылып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сонда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да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қоймай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ақырында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мұратына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жетті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тамның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басына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шықты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Мұны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</w:t>
      </w:r>
      <w:proofErr w:type="gram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іп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отырып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менің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талап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іздемей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жұмыссыз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ойнап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жүргенім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ақылсыздық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екен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деп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ойынын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тастап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қалаға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барды.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Қалада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</w:t>
      </w:r>
      <w:proofErr w:type="gram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зор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білімді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оқымысты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молда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бар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екен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соған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үй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сыпыруға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жалданып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ақысына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оқу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оқыпты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-мыс.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Ақырында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сол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Сәтемі</w:t>
      </w:r>
      <w:proofErr w:type="gram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асқан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данышпан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әлемге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әйгілі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патша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болған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41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2041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Сәтемірге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</w:t>
      </w:r>
      <w:proofErr w:type="gram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мырс</w:t>
      </w:r>
      <w:proofErr w:type="gram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қандай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сабақ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берді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?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41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2041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Қоршаған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ортадан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жақ</w:t>
      </w:r>
      <w:proofErr w:type="gram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сылы</w:t>
      </w:r>
      <w:proofErr w:type="gram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ққа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үйренуге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бола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?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Мысал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келті</w:t>
      </w:r>
      <w:proofErr w:type="gram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іңдер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41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2041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Өздерің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қоршаған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ортадан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</w:t>
      </w:r>
      <w:proofErr w:type="gram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лгі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</w:t>
      </w:r>
      <w:proofErr w:type="gram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ған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кездерің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болды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?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Мысал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келті</w:t>
      </w:r>
      <w:proofErr w:type="gramStart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іңдер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Мәтінді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</w:t>
      </w:r>
      <w:proofErr w:type="gram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proofErr w:type="gram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талқылау</w:t>
      </w:r>
      <w:proofErr w:type="spellEnd"/>
    </w:p>
    <w:p w:rsidR="002041A0" w:rsidRPr="002041A0" w:rsidRDefault="002041A0" w:rsidP="002041A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Шығармашылық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жұмыс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Сөзжұмбақ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Жақсылық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2041A0" w:rsidRPr="002041A0" w:rsidRDefault="002041A0" w:rsidP="002041A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Адамда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...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қасиеттер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</w:p>
    <w:p w:rsidR="002041A0" w:rsidRPr="002041A0" w:rsidRDefault="002041A0" w:rsidP="002041A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Нағыз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041A0" w:rsidRPr="002041A0" w:rsidRDefault="002041A0" w:rsidP="002041A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Адам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мақсатына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жету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алдына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қояды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041A0" w:rsidRPr="002041A0" w:rsidRDefault="002041A0" w:rsidP="002041A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Сабақты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оқитын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spellEnd"/>
      <w:proofErr w:type="gram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айтамыз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041A0" w:rsidRPr="002041A0" w:rsidRDefault="002041A0" w:rsidP="002041A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proofErr w:type="gram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ұмысты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бірге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атқаратын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топта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қасиет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бар?</w:t>
      </w:r>
    </w:p>
    <w:p w:rsidR="002041A0" w:rsidRPr="002041A0" w:rsidRDefault="002041A0" w:rsidP="002041A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Тату-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</w:t>
      </w:r>
      <w:proofErr w:type="gram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тт</w:t>
      </w:r>
      <w:proofErr w:type="gram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тұратын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отбасыны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қалай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атаймыз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041A0" w:rsidRPr="002041A0" w:rsidRDefault="002041A0" w:rsidP="002041A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Үлкендер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кішіге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жасайды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2313528" cy="1736591"/>
            <wp:effectExtent l="0" t="0" r="0" b="0"/>
            <wp:docPr id="2" name="Рисунок 2" descr="C:\Users\Галия\AppData\Local\Microsoft\Windows\Temporary Internet Files\Content.Word\1541589443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я\AppData\Local\Microsoft\Windows\Temporary Internet Files\Content.Word\15415894439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512" cy="173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396">
        <w:rPr>
          <w:noProof/>
          <w:lang w:eastAsia="ru-RU"/>
        </w:rPr>
        <w:drawing>
          <wp:inline distT="0" distB="0" distL="0" distR="0">
            <wp:extent cx="2331219" cy="1749870"/>
            <wp:effectExtent l="0" t="0" r="0" b="3175"/>
            <wp:docPr id="3" name="Рисунок 3" descr="C:\Users\Галия\AppData\Local\Microsoft\Windows\Temporary Internet Files\Content.Word\1541590088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я\AppData\Local\Microsoft\Windows\Temporary Internet Files\Content.Word\15415900880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441" cy="1753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Ребус: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2041A0">
        <w:rPr>
          <w:rFonts w:ascii="Arial" w:eastAsia="Times New Roman" w:hAnsi="Arial" w:cs="Arial"/>
          <w:color w:val="1A1A1A"/>
          <w:sz w:val="20"/>
          <w:szCs w:val="20"/>
          <w:lang w:val="kk-KZ" w:eastAsia="ru-RU"/>
        </w:rPr>
        <w:t>Жақсыға айтсаң, білер,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41A0">
        <w:rPr>
          <w:rFonts w:ascii="Arial" w:eastAsia="Times New Roman" w:hAnsi="Arial" w:cs="Arial"/>
          <w:color w:val="1A1A1A"/>
          <w:sz w:val="20"/>
          <w:szCs w:val="20"/>
          <w:lang w:val="kk-KZ" w:eastAsia="ru-RU"/>
        </w:rPr>
        <w:t>Жаманға айтсаң, күлер.</w:t>
      </w:r>
    </w:p>
    <w:p w:rsidR="002041A0" w:rsidRPr="002041A0" w:rsidRDefault="002041A0" w:rsidP="002A3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2041A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mc:AlternateContent>
          <mc:Choice Requires="wps">
            <w:drawing>
              <wp:inline distT="0" distB="0" distL="0" distR="0" wp14:anchorId="278E9AF1" wp14:editId="24DADFCD">
                <wp:extent cx="2482215" cy="1859280"/>
                <wp:effectExtent l="0" t="0" r="0" b="7620"/>
                <wp:docPr id="1" name="AutoShape 1" descr="hello_html_m2f17a4d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82215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396" w:rsidRDefault="002A3396" w:rsidP="002A339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299335" cy="1725937"/>
                                  <wp:effectExtent l="0" t="0" r="5715" b="7620"/>
                                  <wp:docPr id="4" name="Рисунок 4" descr="C:\Users\Галия\AppData\Local\Microsoft\Windows\Temporary Internet Files\Content.Word\154158902913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Галия\AppData\Local\Microsoft\Windows\Temporary Internet Files\Content.Word\154158902913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9335" cy="17259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ello_html_m2f17a4de.png" style="width:195.45pt;height:14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" filled="f" stroked="f">
                <o:lock v:ext="edit" aspectratio="t"/>
                <v:textbox>
                  <w:txbxContent>
                    <w:p w:rsidR="002A3396" w:rsidRDefault="002A3396" w:rsidP="002A3396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299335" cy="1725937"/>
                            <wp:effectExtent l="0" t="0" r="5715" b="7620"/>
                            <wp:docPr id="4" name="Рисунок 4" descr="C:\Users\Галия\AppData\Local\Microsoft\Windows\Temporary Internet Files\Content.Word\154158902913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Галия\AppData\Local\Microsoft\Windows\Temporary Internet Files\Content.Word\154158902913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9335" cy="1725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A3396">
        <w:rPr>
          <w:noProof/>
          <w:lang w:eastAsia="ru-RU"/>
        </w:rPr>
        <w:drawing>
          <wp:inline distT="0" distB="0" distL="0" distR="0">
            <wp:extent cx="2334004" cy="1821116"/>
            <wp:effectExtent l="0" t="0" r="0" b="8255"/>
            <wp:docPr id="5" name="Рисунок 5" descr="C:\Users\Галия\AppData\Local\Microsoft\Windows\Temporary Internet Files\Content.Word\1541589927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алия\AppData\Local\Microsoft\Windows\Temporary Internet Files\Content.Word\154158992721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890" cy="182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Шығармашылық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</w:p>
    <w:p w:rsidR="002041A0" w:rsidRPr="002041A0" w:rsidRDefault="002041A0" w:rsidP="002041A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Сергіту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сә</w:t>
      </w:r>
      <w:proofErr w:type="gram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proofErr w:type="gram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</w:t>
      </w:r>
      <w:proofErr w:type="spellEnd"/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Оңға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қарай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адым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Солға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қарай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адым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төмен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қарайық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Орнымызды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табайық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Оқимыз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жазамыз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мектепке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барамыз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Оқимыз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жазамыз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Күнде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бестік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аламыз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41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Сергіту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</w:t>
      </w:r>
      <w:proofErr w:type="gram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</w:p>
    <w:p w:rsidR="002041A0" w:rsidRPr="002041A0" w:rsidRDefault="002041A0" w:rsidP="002041A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Үй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тапсырмасы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proofErr w:type="gram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ұмыс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дәптері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 бет 3-тапсырма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күнделікке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жазу</w:t>
      </w:r>
      <w:proofErr w:type="spellEnd"/>
    </w:p>
    <w:p w:rsidR="002041A0" w:rsidRPr="002041A0" w:rsidRDefault="002041A0" w:rsidP="002041A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Топпен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ән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айту</w:t>
      </w:r>
      <w:proofErr w:type="spellEnd"/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Болайықшы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осындай</w:t>
      </w:r>
      <w:proofErr w:type="spellEnd"/>
    </w:p>
    <w:p w:rsidR="002041A0" w:rsidRPr="002041A0" w:rsidRDefault="002041A0" w:rsidP="002041A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Өлеңі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әні</w:t>
      </w:r>
      <w:proofErr w:type="gram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proofErr w:type="spellEnd"/>
      <w:proofErr w:type="gramEnd"/>
      <w:r w:rsidRPr="002041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жазған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Айымгүл</w:t>
      </w:r>
      <w:proofErr w:type="spellEnd"/>
      <w:r w:rsidRPr="002041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Меңжанова</w:t>
      </w:r>
      <w:proofErr w:type="spellEnd"/>
    </w:p>
    <w:p w:rsidR="002041A0" w:rsidRPr="002041A0" w:rsidRDefault="002041A0" w:rsidP="002041A0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еңбекшіл</w:t>
      </w:r>
      <w:proofErr w:type="spellEnd"/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азамат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Қиындықты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жеңі</w:t>
      </w:r>
      <w:proofErr w:type="gram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</w:t>
      </w:r>
      <w:proofErr w:type="gram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</w:t>
      </w:r>
      <w:proofErr w:type="gram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гүлге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толады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Қайырмасы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Еңбекшіл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осындай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Болайықшы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досым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-ай.</w:t>
      </w:r>
    </w:p>
    <w:p w:rsidR="002041A0" w:rsidRPr="002041A0" w:rsidRDefault="002041A0" w:rsidP="002041A0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Таза бала </w:t>
      </w:r>
      <w:proofErr w:type="spellStart"/>
      <w:proofErr w:type="gram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ұнтаздай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Сүйсінеді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қараған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Ұқыпты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spellEnd"/>
      <w:proofErr w:type="gram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кӛрер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Топтық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</w:t>
      </w:r>
      <w:proofErr w:type="spellEnd"/>
    </w:p>
    <w:p w:rsidR="002041A0" w:rsidRPr="002041A0" w:rsidRDefault="002041A0" w:rsidP="002041A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Соңғы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тыныштық</w:t>
      </w:r>
      <w:proofErr w:type="spell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сәт</w:t>
      </w:r>
      <w:proofErr w:type="gramStart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proofErr w:type="spellEnd"/>
      <w:proofErr w:type="gramEnd"/>
      <w:r w:rsidRPr="00204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Терең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демді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барынша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қайта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шығарыңыз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proofErr w:type="gram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</w:t>
      </w:r>
      <w:proofErr w:type="gram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ңізді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босатыңыз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41A0" w:rsidRPr="002041A0" w:rsidRDefault="002041A0" w:rsidP="00204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Бүгін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сендер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өте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</w:t>
      </w:r>
      <w:proofErr w:type="gram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істер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жасадыңдар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ойларыңды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жеткізе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білдіңдер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ойлар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айттыңдар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сендерге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рахмет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айтамын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41A0" w:rsidRPr="002041A0" w:rsidRDefault="002041A0" w:rsidP="002041A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Келесі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сабақта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кездескенше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204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F63304" w:rsidRDefault="00F63304"/>
    <w:sectPr w:rsidR="00F63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0578"/>
    <w:multiLevelType w:val="multilevel"/>
    <w:tmpl w:val="E29280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34D75"/>
    <w:multiLevelType w:val="multilevel"/>
    <w:tmpl w:val="B3B4A5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4A7D43"/>
    <w:multiLevelType w:val="multilevel"/>
    <w:tmpl w:val="7E9EDC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580AB3"/>
    <w:multiLevelType w:val="multilevel"/>
    <w:tmpl w:val="2BBC32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A60C56"/>
    <w:multiLevelType w:val="multilevel"/>
    <w:tmpl w:val="DD9E92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694426"/>
    <w:multiLevelType w:val="multilevel"/>
    <w:tmpl w:val="31BEC1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EF2830"/>
    <w:multiLevelType w:val="multilevel"/>
    <w:tmpl w:val="E572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395DF4"/>
    <w:multiLevelType w:val="multilevel"/>
    <w:tmpl w:val="298E9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186682"/>
    <w:multiLevelType w:val="multilevel"/>
    <w:tmpl w:val="CE88EF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E9725B"/>
    <w:multiLevelType w:val="multilevel"/>
    <w:tmpl w:val="C60C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E63CA9"/>
    <w:multiLevelType w:val="multilevel"/>
    <w:tmpl w:val="D06A3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D412A9"/>
    <w:multiLevelType w:val="multilevel"/>
    <w:tmpl w:val="247048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9A36A5"/>
    <w:multiLevelType w:val="multilevel"/>
    <w:tmpl w:val="31969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E506B3"/>
    <w:multiLevelType w:val="multilevel"/>
    <w:tmpl w:val="6BBEE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EC1E26"/>
    <w:multiLevelType w:val="multilevel"/>
    <w:tmpl w:val="91D6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523B1E"/>
    <w:multiLevelType w:val="multilevel"/>
    <w:tmpl w:val="650621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14"/>
  </w:num>
  <w:num w:numId="7">
    <w:abstractNumId w:val="0"/>
  </w:num>
  <w:num w:numId="8">
    <w:abstractNumId w:val="2"/>
  </w:num>
  <w:num w:numId="9">
    <w:abstractNumId w:val="10"/>
  </w:num>
  <w:num w:numId="10">
    <w:abstractNumId w:val="15"/>
  </w:num>
  <w:num w:numId="11">
    <w:abstractNumId w:val="11"/>
  </w:num>
  <w:num w:numId="12">
    <w:abstractNumId w:val="5"/>
  </w:num>
  <w:num w:numId="13">
    <w:abstractNumId w:val="13"/>
  </w:num>
  <w:num w:numId="14">
    <w:abstractNumId w:val="12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14"/>
    <w:rsid w:val="00087414"/>
    <w:rsid w:val="002041A0"/>
    <w:rsid w:val="002A3396"/>
    <w:rsid w:val="00F6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1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5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</dc:creator>
  <cp:keywords/>
  <dc:description/>
  <cp:lastModifiedBy>Галия</cp:lastModifiedBy>
  <cp:revision>2</cp:revision>
  <dcterms:created xsi:type="dcterms:W3CDTF">2018-11-09T14:51:00Z</dcterms:created>
  <dcterms:modified xsi:type="dcterms:W3CDTF">2018-11-09T15:08:00Z</dcterms:modified>
</cp:coreProperties>
</file>