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E3C" w:rsidRPr="00A02976" w:rsidRDefault="00A02976" w:rsidP="00A02976">
      <w:pPr>
        <w:jc w:val="center"/>
        <w:rPr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>Қарағанды – қазыналы құтты өлке</w:t>
      </w:r>
    </w:p>
    <w:p w:rsidR="005D241E" w:rsidRPr="00A02976" w:rsidRDefault="005D241E" w:rsidP="00A02976">
      <w:pPr>
        <w:jc w:val="center"/>
        <w:rPr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>Туған өлкесінің тарихы</w:t>
      </w:r>
      <w:r w:rsidR="00A02976" w:rsidRPr="00A02976">
        <w:rPr>
          <w:sz w:val="28"/>
          <w:szCs w:val="28"/>
          <w:lang w:val="kk-KZ"/>
        </w:rPr>
        <w:t xml:space="preserve"> бойынша</w:t>
      </w:r>
      <w:r w:rsidRPr="00A02976">
        <w:rPr>
          <w:sz w:val="28"/>
          <w:szCs w:val="28"/>
          <w:lang w:val="kk-KZ"/>
        </w:rPr>
        <w:t xml:space="preserve"> интернет- сайыс</w:t>
      </w:r>
    </w:p>
    <w:p w:rsidR="005D241E" w:rsidRPr="00A02976" w:rsidRDefault="005D241E" w:rsidP="004C428B">
      <w:pPr>
        <w:pStyle w:val="a3"/>
        <w:numPr>
          <w:ilvl w:val="0"/>
          <w:numId w:val="1"/>
        </w:numPr>
        <w:rPr>
          <w:color w:val="FF0000"/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 xml:space="preserve">ХІХ ғасырда Орталық Қазақстан аумағының қазба байлықтарын зерттеу жүйелі түрде жүргізіле басталды. Геологтар зерттеу жұмыстары кезінде суырлардың көмегіне арқа сүйеген екен. </w:t>
      </w:r>
      <w:r w:rsidRPr="00A02976">
        <w:rPr>
          <w:color w:val="FF0000"/>
          <w:sz w:val="28"/>
          <w:szCs w:val="28"/>
          <w:lang w:val="kk-KZ"/>
        </w:rPr>
        <w:t>Суырларды ғалымдар қалай өз жұмыстарында қалай пайдаланды?</w:t>
      </w:r>
    </w:p>
    <w:p w:rsidR="005D241E" w:rsidRPr="00A02976" w:rsidRDefault="005D241E" w:rsidP="004C428B">
      <w:pPr>
        <w:pStyle w:val="a3"/>
        <w:numPr>
          <w:ilvl w:val="0"/>
          <w:numId w:val="1"/>
        </w:numPr>
        <w:rPr>
          <w:color w:val="FF0000"/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 xml:space="preserve">Ресми тарихи деректер бойынша Қарағанды көмірін алғаш рет 1833 жылы Аппақ Байжановтың ашқаны айтылады. </w:t>
      </w:r>
      <w:r w:rsidR="000B0CF6" w:rsidRPr="00A02976">
        <w:rPr>
          <w:sz w:val="28"/>
          <w:szCs w:val="28"/>
          <w:lang w:val="kk-KZ"/>
        </w:rPr>
        <w:t xml:space="preserve">Кейбір тарихи деректерде тас көмірді алғаш рет жергілікті бір ауқатты адамның Мәриям есімді қызы тапқаны айтылады. Тас көмірдің табылуы осы аймақтағы ру- тайпалардың өзара қақтығысына себеп болыпты. </w:t>
      </w:r>
      <w:r w:rsidR="000B0CF6" w:rsidRPr="00A02976">
        <w:rPr>
          <w:color w:val="FF0000"/>
          <w:sz w:val="28"/>
          <w:szCs w:val="28"/>
          <w:lang w:val="kk-KZ"/>
        </w:rPr>
        <w:t>Бұл қыздың есімі Қарағанды кеніштерінде қалай көрініс тапты?</w:t>
      </w:r>
    </w:p>
    <w:p w:rsidR="000B0CF6" w:rsidRPr="00A02976" w:rsidRDefault="000B0CF6" w:rsidP="004C428B">
      <w:pPr>
        <w:pStyle w:val="a3"/>
        <w:numPr>
          <w:ilvl w:val="0"/>
          <w:numId w:val="1"/>
        </w:numPr>
        <w:rPr>
          <w:color w:val="FF0000"/>
          <w:sz w:val="28"/>
          <w:szCs w:val="28"/>
          <w:lang w:val="kk-KZ"/>
        </w:rPr>
      </w:pPr>
      <w:r w:rsidRPr="00A02976">
        <w:rPr>
          <w:color w:val="FF0000"/>
          <w:sz w:val="28"/>
          <w:szCs w:val="28"/>
          <w:lang w:val="kk-KZ"/>
        </w:rPr>
        <w:t>«Кеншілер даңқы» ескерткіші тұрғызылған жыл? Ескерткіштің авторларын атаңыз</w:t>
      </w:r>
    </w:p>
    <w:p w:rsidR="000B0CF6" w:rsidRPr="00A02976" w:rsidRDefault="000B0CF6" w:rsidP="004C428B">
      <w:pPr>
        <w:pStyle w:val="a3"/>
        <w:numPr>
          <w:ilvl w:val="0"/>
          <w:numId w:val="1"/>
        </w:numPr>
        <w:rPr>
          <w:color w:val="FF0000"/>
          <w:sz w:val="28"/>
          <w:szCs w:val="28"/>
          <w:lang w:val="kk-KZ"/>
        </w:rPr>
      </w:pPr>
      <w:r w:rsidRPr="00A02976">
        <w:rPr>
          <w:color w:val="FF0000"/>
          <w:sz w:val="28"/>
          <w:szCs w:val="28"/>
          <w:lang w:val="kk-KZ"/>
        </w:rPr>
        <w:t>2018 жылы Қарағанды қаласына қанша жыл толды?</w:t>
      </w:r>
    </w:p>
    <w:p w:rsidR="000B0CF6" w:rsidRPr="00A02976" w:rsidRDefault="000B0CF6">
      <w:pPr>
        <w:rPr>
          <w:sz w:val="28"/>
          <w:szCs w:val="28"/>
          <w:lang w:val="kk-KZ"/>
        </w:rPr>
      </w:pPr>
      <w:r w:rsidRPr="00A02976">
        <w:rPr>
          <w:noProof/>
          <w:color w:val="7B7B7B"/>
          <w:sz w:val="28"/>
          <w:szCs w:val="28"/>
        </w:rPr>
        <w:drawing>
          <wp:inline distT="0" distB="0" distL="0" distR="0">
            <wp:extent cx="4762500" cy="2781300"/>
            <wp:effectExtent l="0" t="0" r="0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41E" w:rsidRDefault="000B0CF6" w:rsidP="004C428B">
      <w:pPr>
        <w:pStyle w:val="a3"/>
        <w:numPr>
          <w:ilvl w:val="0"/>
          <w:numId w:val="1"/>
        </w:numPr>
        <w:rPr>
          <w:color w:val="FF0000"/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 xml:space="preserve">Қарағанды қаласының орталық саябағына кіре берісте И. В. Сталиннің ескерткіші ХХ ғасырдың 50 жылдарының ортасына дейін тұрған. Кейін бұл ескерткіш орнынан алынды. </w:t>
      </w:r>
      <w:r w:rsidRPr="00A02976">
        <w:rPr>
          <w:color w:val="FF0000"/>
          <w:sz w:val="28"/>
          <w:szCs w:val="28"/>
          <w:lang w:val="kk-KZ"/>
        </w:rPr>
        <w:t xml:space="preserve">Сталин ескерткішінің </w:t>
      </w:r>
      <w:r w:rsidR="004C428B" w:rsidRPr="00A02976">
        <w:rPr>
          <w:color w:val="FF0000"/>
          <w:sz w:val="28"/>
          <w:szCs w:val="28"/>
          <w:lang w:val="kk-KZ"/>
        </w:rPr>
        <w:t>одан кейінгі тағдыры туралы халық ауызында сақталған екі деректі айтыңыз</w:t>
      </w:r>
    </w:p>
    <w:p w:rsidR="00A02976" w:rsidRDefault="00A02976" w:rsidP="00A02976">
      <w:pPr>
        <w:rPr>
          <w:color w:val="FF0000"/>
          <w:sz w:val="28"/>
          <w:szCs w:val="28"/>
          <w:lang w:val="kk-KZ"/>
        </w:rPr>
      </w:pPr>
    </w:p>
    <w:p w:rsidR="00A02976" w:rsidRDefault="00A02976" w:rsidP="00A02976">
      <w:pPr>
        <w:rPr>
          <w:color w:val="FF0000"/>
          <w:sz w:val="28"/>
          <w:szCs w:val="28"/>
          <w:lang w:val="kk-KZ"/>
        </w:rPr>
      </w:pPr>
    </w:p>
    <w:p w:rsidR="00A02976" w:rsidRDefault="00A02976" w:rsidP="00A02976">
      <w:pPr>
        <w:rPr>
          <w:color w:val="FF0000"/>
          <w:sz w:val="28"/>
          <w:szCs w:val="28"/>
          <w:lang w:val="kk-KZ"/>
        </w:rPr>
      </w:pPr>
    </w:p>
    <w:p w:rsidR="00A02976" w:rsidRDefault="00A02976" w:rsidP="00A02976">
      <w:pPr>
        <w:rPr>
          <w:color w:val="FF0000"/>
          <w:sz w:val="28"/>
          <w:szCs w:val="28"/>
          <w:lang w:val="kk-KZ"/>
        </w:rPr>
      </w:pPr>
    </w:p>
    <w:p w:rsidR="00A02976" w:rsidRPr="00A02976" w:rsidRDefault="00A02976" w:rsidP="00A02976">
      <w:pPr>
        <w:rPr>
          <w:color w:val="FF0000"/>
          <w:sz w:val="28"/>
          <w:szCs w:val="28"/>
          <w:lang w:val="kk-KZ"/>
        </w:rPr>
      </w:pPr>
      <w:bookmarkStart w:id="0" w:name="_GoBack"/>
      <w:bookmarkEnd w:id="0"/>
    </w:p>
    <w:p w:rsidR="004C428B" w:rsidRPr="00A02976" w:rsidRDefault="004C428B" w:rsidP="004C428B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lastRenderedPageBreak/>
        <w:t>Мына ескерткіш кімнің құрметіне қойылған. Тұрғызылған жылы мен авторын атаңыз</w:t>
      </w:r>
    </w:p>
    <w:p w:rsidR="004C428B" w:rsidRPr="00A02976" w:rsidRDefault="004C428B">
      <w:pPr>
        <w:rPr>
          <w:sz w:val="28"/>
          <w:szCs w:val="28"/>
          <w:lang w:val="kk-KZ"/>
        </w:rPr>
      </w:pPr>
      <w:r w:rsidRPr="00A02976">
        <w:rPr>
          <w:noProof/>
          <w:color w:val="7B7B7B"/>
          <w:sz w:val="28"/>
          <w:szCs w:val="28"/>
        </w:rPr>
        <w:drawing>
          <wp:inline distT="0" distB="0" distL="0" distR="0">
            <wp:extent cx="5940425" cy="2446617"/>
            <wp:effectExtent l="0" t="0" r="3175" b="0"/>
            <wp:docPr id="2" name="Рисунок 2" descr="http://nailizakon.com/fotogalereya_kazahstan/karaganda/pamyatnik_nurkenu_abdiro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nailizakon.com/fotogalereya_kazahstan/karaganda/pamyatnik_nurkenu_abdirov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28B" w:rsidRPr="00A02976" w:rsidRDefault="004C428B" w:rsidP="004C428B">
      <w:pPr>
        <w:pStyle w:val="a3"/>
        <w:numPr>
          <w:ilvl w:val="0"/>
          <w:numId w:val="1"/>
        </w:numPr>
        <w:rPr>
          <w:color w:val="FF0000"/>
          <w:sz w:val="28"/>
          <w:szCs w:val="28"/>
          <w:lang w:val="kk-KZ"/>
        </w:rPr>
      </w:pPr>
      <w:r w:rsidRPr="00A02976">
        <w:rPr>
          <w:color w:val="FF0000"/>
          <w:sz w:val="28"/>
          <w:szCs w:val="28"/>
          <w:lang w:val="kk-KZ"/>
        </w:rPr>
        <w:t>Төмендегі өлең шумақтарының авторын анықтаңыз:</w:t>
      </w:r>
    </w:p>
    <w:p w:rsidR="004C428B" w:rsidRPr="00A02976" w:rsidRDefault="004C428B" w:rsidP="004C428B">
      <w:pPr>
        <w:pStyle w:val="a3"/>
        <w:rPr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>Қайнаған қалың байлық Қарағанды,</w:t>
      </w:r>
    </w:p>
    <w:p w:rsidR="004C428B" w:rsidRPr="00A02976" w:rsidRDefault="004C428B" w:rsidP="004C428B">
      <w:pPr>
        <w:pStyle w:val="a3"/>
        <w:rPr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>Маңына жайып отыр миллион жанды</w:t>
      </w:r>
    </w:p>
    <w:p w:rsidR="004C428B" w:rsidRPr="00A02976" w:rsidRDefault="004C428B" w:rsidP="004C428B">
      <w:pPr>
        <w:pStyle w:val="a3"/>
        <w:rPr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>Байқасаң Қара алтынды кенін көріп,</w:t>
      </w:r>
    </w:p>
    <w:p w:rsidR="004C428B" w:rsidRPr="00A02976" w:rsidRDefault="004C428B" w:rsidP="004C428B">
      <w:pPr>
        <w:pStyle w:val="a3"/>
        <w:rPr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>Маңызы табысының өте мәнді.</w:t>
      </w:r>
    </w:p>
    <w:p w:rsidR="004C428B" w:rsidRPr="00A02976" w:rsidRDefault="004C428B" w:rsidP="004C428B">
      <w:pPr>
        <w:pStyle w:val="a3"/>
        <w:rPr>
          <w:sz w:val="28"/>
          <w:szCs w:val="28"/>
          <w:lang w:val="kk-KZ"/>
        </w:rPr>
      </w:pPr>
    </w:p>
    <w:p w:rsidR="004C428B" w:rsidRPr="00A02976" w:rsidRDefault="004C428B" w:rsidP="004C428B">
      <w:pPr>
        <w:pStyle w:val="a3"/>
        <w:rPr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>Күн сайын мың сан тонна көмір беріп</w:t>
      </w:r>
    </w:p>
    <w:p w:rsidR="004C428B" w:rsidRPr="00A02976" w:rsidRDefault="004C428B" w:rsidP="004C428B">
      <w:pPr>
        <w:pStyle w:val="a3"/>
        <w:rPr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>Үйілген маяланып кені өніп.</w:t>
      </w:r>
    </w:p>
    <w:p w:rsidR="004C428B" w:rsidRPr="00A02976" w:rsidRDefault="004C428B" w:rsidP="004C428B">
      <w:pPr>
        <w:pStyle w:val="a3"/>
        <w:rPr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>Асыл кен, алтын, күміс, рудалар</w:t>
      </w:r>
    </w:p>
    <w:p w:rsidR="004C428B" w:rsidRPr="00A02976" w:rsidRDefault="004C428B" w:rsidP="004C428B">
      <w:pPr>
        <w:pStyle w:val="a3"/>
        <w:rPr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>Көмірдің қызуымен балқиды еріп.</w:t>
      </w:r>
    </w:p>
    <w:p w:rsidR="004C428B" w:rsidRPr="00A02976" w:rsidRDefault="004C428B" w:rsidP="004C428B">
      <w:pPr>
        <w:pStyle w:val="a3"/>
        <w:rPr>
          <w:sz w:val="28"/>
          <w:szCs w:val="28"/>
          <w:lang w:val="kk-KZ"/>
        </w:rPr>
      </w:pPr>
    </w:p>
    <w:p w:rsidR="004C428B" w:rsidRPr="00A02976" w:rsidRDefault="004C428B" w:rsidP="004C428B">
      <w:pPr>
        <w:pStyle w:val="a3"/>
        <w:rPr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>Қорғасын, мыс пенен жез, асыл болат,</w:t>
      </w:r>
    </w:p>
    <w:p w:rsidR="004C428B" w:rsidRPr="00A02976" w:rsidRDefault="004C428B" w:rsidP="004C428B">
      <w:pPr>
        <w:pStyle w:val="a3"/>
        <w:rPr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>Көмірмен қайнағанда май боп ағад,</w:t>
      </w:r>
    </w:p>
    <w:p w:rsidR="004C428B" w:rsidRPr="00A02976" w:rsidRDefault="004C428B" w:rsidP="004C428B">
      <w:pPr>
        <w:pStyle w:val="a3"/>
        <w:rPr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>Машина, паровоздың қазандары</w:t>
      </w:r>
    </w:p>
    <w:p w:rsidR="004C428B" w:rsidRPr="00A02976" w:rsidRDefault="004C428B" w:rsidP="004C428B">
      <w:pPr>
        <w:pStyle w:val="a3"/>
        <w:rPr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>Күшімен қара алтынның пайдаланад.</w:t>
      </w:r>
    </w:p>
    <w:p w:rsidR="004C428B" w:rsidRPr="00A02976" w:rsidRDefault="004C428B" w:rsidP="004C428B">
      <w:pPr>
        <w:pStyle w:val="a3"/>
        <w:numPr>
          <w:ilvl w:val="0"/>
          <w:numId w:val="1"/>
        </w:numPr>
        <w:rPr>
          <w:color w:val="FF0000"/>
          <w:sz w:val="28"/>
          <w:szCs w:val="28"/>
          <w:lang w:val="kk-KZ"/>
        </w:rPr>
      </w:pPr>
      <w:r w:rsidRPr="00A02976">
        <w:rPr>
          <w:color w:val="FF0000"/>
          <w:sz w:val="28"/>
          <w:szCs w:val="28"/>
          <w:lang w:val="kk-KZ"/>
        </w:rPr>
        <w:t>2007 жылы Қарағанды қаласында ашылған «Жұлдыздар Аллеясындағы» ең алғашқы жұлдыз кімге арналды?</w:t>
      </w:r>
    </w:p>
    <w:p w:rsidR="004C428B" w:rsidRPr="00A02976" w:rsidRDefault="004C428B" w:rsidP="004C428B">
      <w:pPr>
        <w:pStyle w:val="a3"/>
        <w:numPr>
          <w:ilvl w:val="0"/>
          <w:numId w:val="1"/>
        </w:numPr>
        <w:rPr>
          <w:color w:val="FF0000"/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 xml:space="preserve">Қарағанды бокс мектебі әлемдік деңгейде өнер көрсетіп жүрген спорт майталмандарын тәрбиелеп шығарды. </w:t>
      </w:r>
      <w:r w:rsidR="00876B50" w:rsidRPr="00A02976">
        <w:rPr>
          <w:color w:val="FF0000"/>
          <w:sz w:val="28"/>
          <w:szCs w:val="28"/>
          <w:lang w:val="kk-KZ"/>
        </w:rPr>
        <w:t>2010 жылы кәсіпқой бокстан WBA, 2016 жылы WBC бойынша әлемнің абсолюттік чемпионы болған қарағандылық боксшыны атаңыз</w:t>
      </w:r>
    </w:p>
    <w:p w:rsidR="00876B50" w:rsidRPr="00A02976" w:rsidRDefault="00876B50" w:rsidP="004C428B">
      <w:pPr>
        <w:pStyle w:val="a3"/>
        <w:numPr>
          <w:ilvl w:val="0"/>
          <w:numId w:val="1"/>
        </w:numPr>
        <w:rPr>
          <w:color w:val="FF0000"/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 xml:space="preserve">Қарағандыда көпқабатты үйлер 1936- 1937 жылдары салына бастаған. </w:t>
      </w:r>
      <w:r w:rsidRPr="00A02976">
        <w:rPr>
          <w:color w:val="FF0000"/>
          <w:sz w:val="28"/>
          <w:szCs w:val="28"/>
          <w:lang w:val="kk-KZ"/>
        </w:rPr>
        <w:t>Алғашқы көпқабатты үй қаламыздың қай көшесінде тұрғызылды?</w:t>
      </w:r>
    </w:p>
    <w:p w:rsidR="00876B50" w:rsidRPr="00A02976" w:rsidRDefault="00876B50" w:rsidP="004C428B">
      <w:pPr>
        <w:pStyle w:val="a3"/>
        <w:numPr>
          <w:ilvl w:val="0"/>
          <w:numId w:val="1"/>
        </w:numPr>
        <w:rPr>
          <w:color w:val="FF0000"/>
          <w:sz w:val="28"/>
          <w:szCs w:val="28"/>
          <w:lang w:val="kk-KZ"/>
        </w:rPr>
      </w:pPr>
      <w:r w:rsidRPr="00A02976">
        <w:rPr>
          <w:color w:val="FF0000"/>
          <w:sz w:val="28"/>
          <w:szCs w:val="28"/>
          <w:lang w:val="kk-KZ"/>
        </w:rPr>
        <w:t>1941- 1945 жылдары Ұлы Отан соғысы кезінде қанша қарағандылық жауынгер Кеңес Одағының Батыры атағына ие болды?</w:t>
      </w:r>
    </w:p>
    <w:p w:rsidR="00876B50" w:rsidRPr="00A02976" w:rsidRDefault="00876B50" w:rsidP="004C428B">
      <w:pPr>
        <w:pStyle w:val="a3"/>
        <w:numPr>
          <w:ilvl w:val="0"/>
          <w:numId w:val="1"/>
        </w:numPr>
        <w:rPr>
          <w:color w:val="FF0000"/>
          <w:sz w:val="28"/>
          <w:szCs w:val="28"/>
          <w:lang w:val="kk-KZ"/>
        </w:rPr>
      </w:pPr>
      <w:r w:rsidRPr="00A02976">
        <w:rPr>
          <w:color w:val="FF0000"/>
          <w:sz w:val="28"/>
          <w:szCs w:val="28"/>
          <w:lang w:val="kk-KZ"/>
        </w:rPr>
        <w:lastRenderedPageBreak/>
        <w:t>1978 жылы Қарағанды қаласының жобасын құрастырып, құрылыс жүргізген жасап, Ш. Уәлиханов атындағы сыйлықтың иегерлері атанған архитекторларды атаңыз</w:t>
      </w:r>
    </w:p>
    <w:p w:rsidR="00A02976" w:rsidRPr="00A02976" w:rsidRDefault="00A02976" w:rsidP="004C428B">
      <w:pPr>
        <w:pStyle w:val="a3"/>
        <w:numPr>
          <w:ilvl w:val="0"/>
          <w:numId w:val="1"/>
        </w:numPr>
        <w:rPr>
          <w:color w:val="FF0000"/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 xml:space="preserve">1987 жылы Қарағанды Лениншіл жастар одағының қалалық комитеті Ауғанстанда соғыс қимылдарына қатысқан жауынгерлерге ескерткіш орнату туралы мәселені көтерді. </w:t>
      </w:r>
      <w:r w:rsidRPr="00A02976">
        <w:rPr>
          <w:color w:val="FF0000"/>
          <w:sz w:val="28"/>
          <w:szCs w:val="28"/>
          <w:lang w:val="kk-KZ"/>
        </w:rPr>
        <w:t>Бүгінгі таңда бұл соғысқа қатысқандар құрметіне салынған архитектуралық еске алу кешені қай жерде орналасқан?</w:t>
      </w:r>
    </w:p>
    <w:p w:rsidR="00A02976" w:rsidRPr="00A02976" w:rsidRDefault="00A02976" w:rsidP="004C428B">
      <w:pPr>
        <w:pStyle w:val="a3"/>
        <w:numPr>
          <w:ilvl w:val="0"/>
          <w:numId w:val="1"/>
        </w:numPr>
        <w:rPr>
          <w:color w:val="FF0000"/>
          <w:sz w:val="28"/>
          <w:szCs w:val="28"/>
          <w:lang w:val="kk-KZ"/>
        </w:rPr>
      </w:pPr>
      <w:r w:rsidRPr="00A02976">
        <w:rPr>
          <w:color w:val="FF0000"/>
          <w:sz w:val="28"/>
          <w:szCs w:val="28"/>
          <w:lang w:val="kk-KZ"/>
        </w:rPr>
        <w:t>И.А. Костенко қаламыздың дамуы үшін қандай үлес қосты?</w:t>
      </w:r>
    </w:p>
    <w:p w:rsidR="00A02976" w:rsidRPr="00A02976" w:rsidRDefault="00A02976" w:rsidP="004C428B">
      <w:pPr>
        <w:pStyle w:val="a3"/>
        <w:numPr>
          <w:ilvl w:val="0"/>
          <w:numId w:val="1"/>
        </w:numPr>
        <w:rPr>
          <w:color w:val="FF0000"/>
          <w:sz w:val="28"/>
          <w:szCs w:val="28"/>
          <w:lang w:val="kk-KZ"/>
        </w:rPr>
      </w:pPr>
      <w:r w:rsidRPr="00A02976">
        <w:rPr>
          <w:sz w:val="28"/>
          <w:szCs w:val="28"/>
          <w:lang w:val="kk-KZ"/>
        </w:rPr>
        <w:t xml:space="preserve">Қарағанды қаласының атауы осы аймақта өсетін қараған ағашына қатысты екендігі ресми деректерде айтылып жүр. </w:t>
      </w:r>
      <w:r w:rsidRPr="00A02976">
        <w:rPr>
          <w:color w:val="FF0000"/>
          <w:sz w:val="28"/>
          <w:szCs w:val="28"/>
          <w:lang w:val="kk-KZ"/>
        </w:rPr>
        <w:t>Қала атауының пайда болуы туралы тағы қандай деректерді білесіз?</w:t>
      </w:r>
    </w:p>
    <w:sectPr w:rsidR="00A02976" w:rsidRPr="00A02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A6A6F"/>
    <w:multiLevelType w:val="hybridMultilevel"/>
    <w:tmpl w:val="E2E27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1E"/>
    <w:rsid w:val="000B0CF6"/>
    <w:rsid w:val="004C428B"/>
    <w:rsid w:val="005D241E"/>
    <w:rsid w:val="005F4E3C"/>
    <w:rsid w:val="00876B50"/>
    <w:rsid w:val="00A0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5DD6"/>
  <w15:chartTrackingRefBased/>
  <w15:docId w15:val="{087CDACB-6AA4-4C2D-8865-7C2B445A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 Bek</dc:creator>
  <cp:keywords/>
  <dc:description/>
  <cp:lastModifiedBy>Niaz Bek</cp:lastModifiedBy>
  <cp:revision>1</cp:revision>
  <dcterms:created xsi:type="dcterms:W3CDTF">2018-02-08T09:01:00Z</dcterms:created>
  <dcterms:modified xsi:type="dcterms:W3CDTF">2018-02-08T09:59:00Z</dcterms:modified>
</cp:coreProperties>
</file>