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6E" w:rsidRDefault="00317A6E" w:rsidP="005D24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Математика пәні бойынша бақылау үзік тестің қорытындысы.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2016-2017 о</w:t>
      </w:r>
      <w:r w:rsidR="002772CB">
        <w:rPr>
          <w:b/>
          <w:bCs/>
          <w:color w:val="000000"/>
          <w:sz w:val="28"/>
          <w:szCs w:val="28"/>
          <w:lang w:val="kk-KZ"/>
        </w:rPr>
        <w:t>қу жылының білім бөлімінің сәуір</w:t>
      </w:r>
      <w:r>
        <w:rPr>
          <w:b/>
          <w:bCs/>
          <w:color w:val="000000"/>
          <w:sz w:val="28"/>
          <w:szCs w:val="28"/>
          <w:lang w:val="kk-KZ"/>
        </w:rPr>
        <w:t xml:space="preserve"> айының жоспарына сәйкес   қаламыздың 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№№  16, 23, 36, 39, 41, 58, 82, 86  мектептерінде алгебрадан  9 сыныптар арасында бақылау үзік тестілеу өткізілді.</w:t>
      </w:r>
    </w:p>
    <w:p w:rsidR="005D240E" w:rsidRDefault="005D240E" w:rsidP="005D240E">
      <w:pPr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Мақсаты: </w:t>
      </w:r>
      <w:r>
        <w:rPr>
          <w:color w:val="000000" w:themeColor="text1"/>
          <w:sz w:val="28"/>
          <w:szCs w:val="28"/>
          <w:lang w:val="kk-KZ"/>
        </w:rPr>
        <w:t xml:space="preserve"> оқушылардың білімін, біліктілігін   тексеру  арқылы  олармен әрі қарай жасалатын  жұмыс түрлерін анықтау. 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580"/>
        <w:gridCol w:w="1121"/>
        <w:gridCol w:w="974"/>
        <w:gridCol w:w="1440"/>
        <w:gridCol w:w="1225"/>
        <w:gridCol w:w="756"/>
        <w:gridCol w:w="718"/>
        <w:gridCol w:w="718"/>
        <w:gridCol w:w="718"/>
        <w:gridCol w:w="1104"/>
        <w:gridCol w:w="986"/>
        <w:gridCol w:w="1269"/>
        <w:gridCol w:w="3559"/>
      </w:tblGrid>
      <w:tr w:rsidR="005D240E" w:rsidRPr="00FE5AF8" w:rsidTr="00B67A0A">
        <w:trPr>
          <w:trHeight w:val="11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 xml:space="preserve">Мектеп №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сынып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Оқушылар саны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Жазғаны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"5"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"3"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"2"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Үлгерім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Сапа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2015-2016 оқу жылы</w:t>
            </w: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сапа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Пән мұғалімі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9А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27</w:t>
            </w:r>
            <w:r w:rsidR="00350155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350155" w:rsidRPr="00FE5AF8">
              <w:rPr>
                <w:color w:val="00B0F0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22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62E94" w:rsidRPr="00FE5AF8">
              <w:rPr>
                <w:color w:val="00B0F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2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62E94" w:rsidRPr="00FE5AF8">
              <w:rPr>
                <w:color w:val="00B0F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86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2"/>
                <w:szCs w:val="22"/>
                <w:lang w:val="kk-KZ" w:eastAsia="en-US"/>
              </w:rPr>
              <w:t>84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253C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23</w:t>
            </w:r>
            <w:r w:rsidR="00BA1F01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2"/>
                <w:szCs w:val="22"/>
                <w:lang w:val="kk-KZ" w:eastAsia="en-US"/>
              </w:rPr>
              <w:t>6</w:t>
            </w:r>
            <w:r w:rsidR="00B253C1" w:rsidRPr="00FE5AF8">
              <w:rPr>
                <w:color w:val="00B0F0"/>
                <w:sz w:val="22"/>
                <w:szCs w:val="22"/>
                <w:lang w:val="kk-KZ" w:eastAsia="en-US"/>
              </w:rPr>
              <w:t>2</w:t>
            </w:r>
            <w:r w:rsidRPr="00FE5AF8">
              <w:rPr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40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  <w:r w:rsidR="00B67A0A" w:rsidRPr="00FE5AF8">
              <w:rPr>
                <w:color w:val="000000" w:themeColor="text1"/>
                <w:sz w:val="22"/>
                <w:szCs w:val="22"/>
                <w:lang w:eastAsia="en-US"/>
              </w:rPr>
              <w:t>/</w:t>
            </w:r>
            <w:r w:rsidR="00B67A0A" w:rsidRPr="00FE5AF8">
              <w:rPr>
                <w:color w:val="00B0F0"/>
                <w:sz w:val="22"/>
                <w:szCs w:val="22"/>
                <w:lang w:eastAsia="en-US"/>
              </w:rPr>
              <w:t>41%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Бекенова Гульнара Ислямовна, 1 категория, еңбек өтілі 39 жыл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№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23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31</w:t>
            </w:r>
            <w:r w:rsidR="004C3EE8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4C3EE8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30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0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15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12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60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90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7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71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44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10929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810929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44</w:t>
            </w:r>
            <w:r w:rsidR="00810929"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Фазылова Манар Айткалиевна, 1 категория, еңбек өтілі 12 жыл 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№ 36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4C3EE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21/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4C3EE8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13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100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90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75</w:t>
            </w:r>
            <w:r w:rsidR="00BA1F01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BA1F0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75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A0A" w:rsidRPr="00FE5AF8" w:rsidRDefault="00B67A0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46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FD47F9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Смакова Жаңыл Мухтаровна, жоғары категория, еңбек өтілі 29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№ 39 </w:t>
            </w:r>
            <w:proofErr w:type="spellStart"/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гим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="004C3EE8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4C3EE8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="004C3EE8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350155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11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90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80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75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35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47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10929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10929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45</w:t>
            </w:r>
            <w:r w:rsidR="00810929"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Садыкова Гүлден Хамитовна, категория жоғары, еңбек өтілі 30 жыл</w:t>
            </w:r>
          </w:p>
        </w:tc>
      </w:tr>
      <w:tr w:rsidR="005D240E" w:rsidRPr="00FE5AF8" w:rsidTr="005D240E">
        <w:trPr>
          <w:trHeight w:val="7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№41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21</w:t>
            </w:r>
            <w:r w:rsidR="00350155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350155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19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95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68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48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37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2BF" w:rsidRPr="00FE5AF8" w:rsidRDefault="005C42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38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10929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43</w:t>
            </w:r>
            <w:r w:rsidR="00810929"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Нәжмәдинова Мәдина Ержановна, 2 категория, еңбек өтілі 4 жыл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№ 58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22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350155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70C0"/>
                <w:sz w:val="22"/>
                <w:szCs w:val="22"/>
                <w:lang w:val="kk-KZ"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11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45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73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27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35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B67A0A" w:rsidRPr="00FE5AF8">
              <w:rPr>
                <w:b/>
                <w:color w:val="FF0000"/>
                <w:sz w:val="22"/>
                <w:szCs w:val="22"/>
                <w:lang w:eastAsia="en-US"/>
              </w:rPr>
              <w:t>/</w:t>
            </w:r>
            <w:r w:rsidR="00B67A0A" w:rsidRPr="00FE5AF8">
              <w:rPr>
                <w:b/>
                <w:color w:val="00B0F0"/>
                <w:sz w:val="22"/>
                <w:szCs w:val="22"/>
                <w:lang w:eastAsia="en-US"/>
              </w:rPr>
              <w:t>30%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Искакова Гульнур Мейрамовна, 2 категория, еңбек өтілі 12 жыл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№ 82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21</w:t>
            </w:r>
            <w:r w:rsidR="004C3EE8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4C3EE8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19</w:t>
            </w:r>
            <w:r w:rsidR="004C3EE8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0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5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12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90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86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27</w:t>
            </w:r>
            <w:r w:rsidR="005C42BF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24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C42BF" w:rsidRPr="00FE5AF8" w:rsidRDefault="005C42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57</w:t>
            </w: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%</w:t>
            </w:r>
            <w:r w:rsidR="00FD47F9"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FD47F9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57</w:t>
            </w:r>
            <w:r w:rsidR="00FD47F9"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Жәкішова Дәмеш Егенбаевна, жоғары категория, еңбек өтілі 29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№86</w:t>
            </w: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00B0F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="00791411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791411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19</w:t>
            </w:r>
          </w:p>
          <w:p w:rsidR="00BC182C" w:rsidRPr="00FE5AF8" w:rsidRDefault="00BC182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20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55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90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FE5AF8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25</w:t>
            </w:r>
            <w:r w:rsidR="005C42BF" w:rsidRPr="00FE5AF8">
              <w:rPr>
                <w:b/>
                <w:color w:val="FF0000"/>
                <w:sz w:val="22"/>
                <w:szCs w:val="22"/>
                <w:lang w:val="kk-KZ" w:eastAsia="en-US"/>
              </w:rPr>
              <w:t>/</w:t>
            </w:r>
            <w:r w:rsidR="005C42BF"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26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color w:val="00B0F0"/>
                <w:sz w:val="22"/>
                <w:szCs w:val="22"/>
                <w:lang w:val="kk-KZ" w:eastAsia="en-US"/>
              </w:rPr>
              <w:t>33</w:t>
            </w:r>
            <w:r w:rsidRPr="00FE5AF8">
              <w:rPr>
                <w:b/>
                <w:color w:val="00B0F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>
            <w:pPr>
              <w:spacing w:line="276" w:lineRule="auto"/>
              <w:rPr>
                <w:color w:val="FF0000"/>
                <w:sz w:val="22"/>
                <w:szCs w:val="22"/>
                <w:lang w:val="kk-KZ" w:eastAsia="en-US"/>
              </w:rPr>
            </w:pPr>
            <w:r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Тажмиева Алма Байкеновна, категория жоғары, еңбек өтілі 32 жыл</w:t>
            </w:r>
          </w:p>
        </w:tc>
      </w:tr>
      <w:tr w:rsidR="005D240E" w:rsidRPr="00FE5AF8" w:rsidTr="005D240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184</w:t>
            </w:r>
            <w:r w:rsidR="00993BC0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182</w:t>
            </w:r>
          </w:p>
          <w:p w:rsidR="008F0C57" w:rsidRPr="00FE5AF8" w:rsidRDefault="008F0C5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170</w:t>
            </w:r>
            <w:r w:rsidR="008F0C57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13</w:t>
            </w:r>
            <w:r w:rsidR="008F0C57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47</w:t>
            </w:r>
            <w:r w:rsidR="008F0C57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69</w:t>
            </w:r>
            <w:r w:rsidR="008F0C57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40</w:t>
            </w:r>
            <w:r w:rsidR="008F0C57"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b/>
                <w:bCs/>
                <w:color w:val="00B0F0"/>
                <w:sz w:val="22"/>
                <w:szCs w:val="22"/>
                <w:lang w:val="kk-KZ" w:eastAsia="en-US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77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F0C57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color w:val="00B0F0"/>
                <w:sz w:val="22"/>
                <w:szCs w:val="22"/>
                <w:lang w:val="kk-KZ" w:eastAsia="en-US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38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F0C57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color w:val="00B0F0"/>
                <w:sz w:val="22"/>
                <w:szCs w:val="22"/>
                <w:lang w:val="kk-KZ" w:eastAsia="en-U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F0C57" w:rsidRPr="00FE5AF8" w:rsidRDefault="008F0C5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</w:p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  <w:t>42</w:t>
            </w:r>
            <w:r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  <w:r w:rsidR="008F0C57" w:rsidRPr="00FE5AF8">
              <w:rPr>
                <w:color w:val="000000" w:themeColor="text1"/>
                <w:sz w:val="22"/>
                <w:szCs w:val="22"/>
                <w:lang w:val="kk-KZ" w:eastAsia="en-US"/>
              </w:rPr>
              <w:t>/</w:t>
            </w:r>
            <w:r w:rsidR="008F0C57" w:rsidRPr="00FE5AF8">
              <w:rPr>
                <w:color w:val="00B0F0"/>
                <w:sz w:val="22"/>
                <w:szCs w:val="22"/>
                <w:lang w:val="kk-KZ" w:eastAsia="en-US"/>
              </w:rPr>
              <w:t>43</w:t>
            </w:r>
            <w:r w:rsidR="008F0C57" w:rsidRPr="00FE5AF8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240E" w:rsidRPr="00FE5AF8" w:rsidRDefault="005D240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 w:eastAsia="en-US"/>
              </w:rPr>
            </w:pPr>
          </w:p>
        </w:tc>
      </w:tr>
    </w:tbl>
    <w:p w:rsidR="005D240E" w:rsidRDefault="00FD2258" w:rsidP="005D240E">
      <w:pPr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Ескерту: </w:t>
      </w:r>
      <w:r>
        <w:rPr>
          <w:color w:val="000000" w:themeColor="text1"/>
          <w:sz w:val="28"/>
          <w:szCs w:val="28"/>
          <w:lang w:val="kk-KZ"/>
        </w:rPr>
        <w:t>*қара түс- қазан айындағы үзік қорытындысы</w:t>
      </w:r>
    </w:p>
    <w:p w:rsidR="00FD2258" w:rsidRPr="00FD2258" w:rsidRDefault="00FD2258" w:rsidP="005D240E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      </w:t>
      </w:r>
      <w:r w:rsidRPr="00FD2258">
        <w:rPr>
          <w:color w:val="00B0F0"/>
          <w:sz w:val="28"/>
          <w:szCs w:val="28"/>
          <w:lang w:val="kk-KZ"/>
        </w:rPr>
        <w:t>*</w:t>
      </w:r>
      <w:r>
        <w:rPr>
          <w:color w:val="00B0F0"/>
          <w:sz w:val="28"/>
          <w:szCs w:val="28"/>
          <w:lang w:val="kk-KZ"/>
        </w:rPr>
        <w:t>көк түс – сәуір айындағы үзік қорытындысы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spacing w:line="252" w:lineRule="auto"/>
        <w:ind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9</w:t>
      </w:r>
      <w:r w:rsidR="00C8586A">
        <w:rPr>
          <w:sz w:val="28"/>
          <w:szCs w:val="28"/>
          <w:lang w:val="kk-KZ"/>
        </w:rPr>
        <w:t xml:space="preserve"> сыныпқа арналған үзік  тест, 7-</w:t>
      </w:r>
      <w:r>
        <w:rPr>
          <w:sz w:val="28"/>
          <w:szCs w:val="28"/>
          <w:lang w:val="kk-KZ"/>
        </w:rPr>
        <w:t>8</w:t>
      </w:r>
      <w:r w:rsidR="00413602">
        <w:rPr>
          <w:sz w:val="28"/>
          <w:szCs w:val="28"/>
          <w:lang w:val="kk-KZ"/>
        </w:rPr>
        <w:t>-9</w:t>
      </w:r>
      <w:r>
        <w:rPr>
          <w:sz w:val="28"/>
          <w:szCs w:val="28"/>
          <w:lang w:val="kk-KZ"/>
        </w:rPr>
        <w:t xml:space="preserve"> сыныпқа арналған  «Математика және информатика» білім саласы пәндерінің  Қазақстан Республикасының Білім және ғылым министрінің 2013 жылғы   3 сәуірде №115 бұйрығымен бекітілген бағдарламаға толығымен сәйкес жасалған.  Орта мектеп бағдарламасына сай  15 есеп болды. Тестілеуді бағалау: «5» деген баға 14-15 ұпай, «4» деген баға 11-13 ұпай, «3» деген баға 7-10 ұпай, «2» деген баға 0-6 ұпай. 1 дұрыс шығарылған есеп 1 ұпаймен бағаланды.</w:t>
      </w:r>
    </w:p>
    <w:p w:rsidR="005D240E" w:rsidRDefault="008F0C57" w:rsidP="005D240E">
      <w:pPr>
        <w:shd w:val="clear" w:color="auto" w:fill="FFFFFF"/>
        <w:autoSpaceDE w:val="0"/>
        <w:autoSpaceDN w:val="0"/>
        <w:adjustRightInd w:val="0"/>
        <w:spacing w:line="252" w:lineRule="auto"/>
        <w:ind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Барлығы тестілеуге 172</w:t>
      </w:r>
      <w:r w:rsidR="005D240E">
        <w:rPr>
          <w:sz w:val="28"/>
          <w:szCs w:val="28"/>
          <w:lang w:val="kk-KZ"/>
        </w:rPr>
        <w:t xml:space="preserve"> оқушы қатысты.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spacing w:line="252" w:lineRule="auto"/>
        <w:ind w:firstLine="3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Жалпы нәтиже бойынша «5» алған оқушылар саны 17</w:t>
      </w:r>
      <w:r w:rsidR="00137FD0">
        <w:rPr>
          <w:sz w:val="28"/>
          <w:szCs w:val="28"/>
          <w:lang w:val="kk-KZ"/>
        </w:rPr>
        <w:t xml:space="preserve">2-ден </w:t>
      </w:r>
      <w:r>
        <w:rPr>
          <w:sz w:val="28"/>
          <w:szCs w:val="28"/>
          <w:lang w:val="kk-KZ"/>
        </w:rPr>
        <w:t xml:space="preserve"> 1</w:t>
      </w:r>
      <w:r w:rsidR="008F0C5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-</w:t>
      </w:r>
      <w:r w:rsidR="008F0C57">
        <w:rPr>
          <w:sz w:val="28"/>
          <w:szCs w:val="28"/>
          <w:lang w:val="kk-KZ"/>
        </w:rPr>
        <w:t xml:space="preserve">сы </w:t>
      </w:r>
      <w:r>
        <w:rPr>
          <w:sz w:val="28"/>
          <w:szCs w:val="28"/>
          <w:lang w:val="kk-KZ"/>
        </w:rPr>
        <w:t xml:space="preserve">, «4» деген бағаны тек </w:t>
      </w:r>
      <w:r w:rsidR="008F0C57">
        <w:rPr>
          <w:sz w:val="28"/>
          <w:szCs w:val="28"/>
          <w:lang w:val="kk-KZ"/>
        </w:rPr>
        <w:t>62</w:t>
      </w:r>
      <w:r>
        <w:rPr>
          <w:sz w:val="28"/>
          <w:szCs w:val="28"/>
          <w:lang w:val="kk-KZ"/>
        </w:rPr>
        <w:t xml:space="preserve"> оқушы алып отырса, қалған оқушылар   «3» және «2» деген бағаға ие болып отыр. 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spacing w:line="252" w:lineRule="auto"/>
        <w:ind w:firstLine="34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Алынған үзік қорытындысы бойынша  сапа көрсеткіш -  </w:t>
      </w:r>
      <w:r w:rsidR="008F0C57">
        <w:rPr>
          <w:color w:val="000000" w:themeColor="text1"/>
          <w:sz w:val="28"/>
          <w:szCs w:val="28"/>
          <w:lang w:val="kk-KZ"/>
        </w:rPr>
        <w:t>45</w:t>
      </w:r>
      <w:r w:rsidR="008F0C57">
        <w:rPr>
          <w:bCs/>
          <w:color w:val="000000" w:themeColor="text1"/>
          <w:sz w:val="28"/>
          <w:szCs w:val="28"/>
          <w:lang w:val="kk-KZ"/>
        </w:rPr>
        <w:t>%, ал үлгерім - 83</w:t>
      </w:r>
      <w:r>
        <w:rPr>
          <w:bCs/>
          <w:color w:val="000000" w:themeColor="text1"/>
          <w:sz w:val="28"/>
          <w:szCs w:val="28"/>
          <w:lang w:val="kk-KZ"/>
        </w:rPr>
        <w:t xml:space="preserve">%, осыған орай әр мектептер бойынша </w:t>
      </w:r>
      <w:r>
        <w:rPr>
          <w:color w:val="000000" w:themeColor="text1"/>
          <w:sz w:val="28"/>
          <w:szCs w:val="28"/>
          <w:lang w:val="kk-KZ"/>
        </w:rPr>
        <w:t xml:space="preserve">көптеген кемшіліктерді анықтауға тура келді. </w:t>
      </w:r>
    </w:p>
    <w:p w:rsidR="005D240E" w:rsidRDefault="005D240E" w:rsidP="005D240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Жоғары сапа көрсеткіш көрсеткен мектептер: № </w:t>
      </w:r>
      <w:r w:rsidR="008F0C57">
        <w:rPr>
          <w:rFonts w:ascii="Times New Roman" w:hAnsi="Times New Roman"/>
          <w:sz w:val="28"/>
          <w:szCs w:val="28"/>
          <w:lang w:val="kk-KZ"/>
        </w:rPr>
        <w:t xml:space="preserve">16, 23, 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="008F0C57">
        <w:rPr>
          <w:rFonts w:ascii="Times New Roman" w:hAnsi="Times New Roman"/>
          <w:sz w:val="28"/>
          <w:szCs w:val="28"/>
          <w:lang w:val="kk-KZ"/>
        </w:rPr>
        <w:t xml:space="preserve">6  </w:t>
      </w:r>
      <w:r w:rsidR="008F0C57" w:rsidRPr="00137FD0">
        <w:rPr>
          <w:rFonts w:ascii="Times New Roman" w:hAnsi="Times New Roman"/>
          <w:sz w:val="28"/>
          <w:szCs w:val="28"/>
          <w:u w:val="single"/>
          <w:lang w:val="kk-KZ"/>
        </w:rPr>
        <w:t>62</w:t>
      </w:r>
      <w:r w:rsidRPr="00137FD0">
        <w:rPr>
          <w:rFonts w:ascii="Times New Roman" w:hAnsi="Times New Roman"/>
          <w:sz w:val="28"/>
          <w:szCs w:val="28"/>
          <w:u w:val="single"/>
          <w:lang w:val="kk-KZ"/>
        </w:rPr>
        <w:t>-75</w:t>
      </w:r>
      <w:r w:rsidRPr="00137FD0"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  <w:t>%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аралығында (</w:t>
      </w:r>
      <w:r w:rsidR="00C35C4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жыл басында алынған нәтижемен салыстырсақ, </w:t>
      </w:r>
      <w:r w:rsidR="009E16E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бұл мектептер ішінде № 36 мектеп оқушылары бірқалыпты білім сапасын көрсетіп отыр, </w:t>
      </w:r>
      <w:r w:rsidR="00991F7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бірақ үлгерімі 10%-ға төмендеді, </w:t>
      </w:r>
      <w:r w:rsidR="009E16E1">
        <w:rPr>
          <w:rFonts w:ascii="Times New Roman" w:hAnsi="Times New Roman"/>
          <w:bCs/>
          <w:color w:val="000000"/>
          <w:sz w:val="28"/>
          <w:szCs w:val="28"/>
          <w:lang w:val="kk-KZ"/>
        </w:rPr>
        <w:t>№16 мектеп +39% өсу динамикасын беріп отырса, №23 мектеп +64%</w:t>
      </w:r>
      <w:r w:rsidR="00137FD0">
        <w:rPr>
          <w:rFonts w:ascii="Times New Roman" w:hAnsi="Times New Roman"/>
          <w:bCs/>
          <w:color w:val="000000"/>
          <w:sz w:val="28"/>
          <w:szCs w:val="28"/>
          <w:lang w:val="kk-KZ"/>
        </w:rPr>
        <w:t>-ға</w:t>
      </w:r>
      <w:r w:rsidR="009E16E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жоғарлауы жаңадан келген мұғалімнің оқушылармен үздіксіз, жүйелі жұмыс жасауы арқасында деп білемін, себебі мұғалім Фазылова Манар Айткалиевна жоспар бойы</w:t>
      </w:r>
      <w:r w:rsidR="00991F72">
        <w:rPr>
          <w:rFonts w:ascii="Times New Roman" w:hAnsi="Times New Roman"/>
          <w:bCs/>
          <w:color w:val="000000"/>
          <w:sz w:val="28"/>
          <w:szCs w:val="28"/>
          <w:lang w:val="kk-KZ"/>
        </w:rPr>
        <w:t>нша барлық жұмыстарды орындағаны байқалды</w:t>
      </w:r>
      <w:r>
        <w:rPr>
          <w:rFonts w:ascii="Times New Roman" w:hAnsi="Times New Roman"/>
          <w:sz w:val="28"/>
          <w:szCs w:val="28"/>
          <w:lang w:val="kk-KZ"/>
        </w:rPr>
        <w:t>);</w:t>
      </w:r>
    </w:p>
    <w:p w:rsidR="005D240E" w:rsidRDefault="005D240E" w:rsidP="005D240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100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% үлгерімді  </w:t>
      </w:r>
      <w:r w:rsidR="00991F72">
        <w:rPr>
          <w:rFonts w:ascii="Times New Roman" w:hAnsi="Times New Roman"/>
          <w:bCs/>
          <w:color w:val="000000"/>
          <w:sz w:val="28"/>
          <w:szCs w:val="28"/>
          <w:lang w:val="kk-KZ"/>
        </w:rPr>
        <w:t>ешбір мектеп көрсете алмады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;</w:t>
      </w:r>
    </w:p>
    <w:p w:rsidR="005D240E" w:rsidRDefault="005D240E" w:rsidP="005D240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Ең төме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 сапа көрсеткіш 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№№  58, 82, 86 мектептерд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  </w:t>
      </w:r>
      <w:r w:rsidR="00336E5C" w:rsidRPr="00137FD0"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  <w:t>24</w:t>
      </w:r>
      <w:r w:rsidRPr="00137FD0"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  <w:t xml:space="preserve"> – 27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% аралығында ғана екенің байқауға болады: бұл, 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төмен көрсеткіш жыл басынан байқалып келеді және 3 тоқсан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бойынша </w:t>
      </w:r>
      <w:r w:rsidR="00C35C4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алгебрадан мұғалімдердің беріп  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отырған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сапа</w:t>
      </w:r>
      <w:r w:rsidR="00336E5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сымен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мен салыстырсақ, әлдеқайда төмендеу;</w:t>
      </w:r>
    </w:p>
    <w:p w:rsidR="005D240E" w:rsidRPr="00C8586A" w:rsidRDefault="00336E5C" w:rsidP="005D240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 41 мектеппен, №39 гимназия </w:t>
      </w:r>
      <w:r w:rsidR="00872111">
        <w:rPr>
          <w:rFonts w:ascii="Times New Roman" w:hAnsi="Times New Roman"/>
          <w:sz w:val="28"/>
          <w:szCs w:val="28"/>
          <w:lang w:val="kk-KZ"/>
        </w:rPr>
        <w:t xml:space="preserve">бойынша 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 үлгерім</w:t>
      </w:r>
      <w:r w:rsidR="00872111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  білім сапасы </w:t>
      </w:r>
      <w:r>
        <w:rPr>
          <w:rFonts w:ascii="Times New Roman" w:hAnsi="Times New Roman"/>
          <w:sz w:val="28"/>
          <w:szCs w:val="28"/>
          <w:lang w:val="kk-KZ"/>
        </w:rPr>
        <w:t xml:space="preserve"> жыл басындағы көрсеткішпен салыстырғанда </w:t>
      </w:r>
      <w:r w:rsidR="005D240E">
        <w:rPr>
          <w:rFonts w:ascii="Times New Roman" w:hAnsi="Times New Roman"/>
          <w:sz w:val="28"/>
          <w:szCs w:val="28"/>
          <w:lang w:val="kk-KZ"/>
        </w:rPr>
        <w:t>төмен</w:t>
      </w:r>
      <w:r>
        <w:rPr>
          <w:rFonts w:ascii="Times New Roman" w:hAnsi="Times New Roman"/>
          <w:sz w:val="28"/>
          <w:szCs w:val="28"/>
          <w:lang w:val="kk-KZ"/>
        </w:rPr>
        <w:t>де</w:t>
      </w:r>
      <w:r w:rsidR="00872111">
        <w:rPr>
          <w:rFonts w:ascii="Times New Roman" w:hAnsi="Times New Roman"/>
          <w:sz w:val="28"/>
          <w:szCs w:val="28"/>
          <w:lang w:val="kk-KZ"/>
        </w:rPr>
        <w:t>ген</w:t>
      </w:r>
      <w:r>
        <w:rPr>
          <w:rFonts w:ascii="Times New Roman" w:hAnsi="Times New Roman"/>
          <w:sz w:val="28"/>
          <w:szCs w:val="28"/>
          <w:lang w:val="kk-KZ"/>
        </w:rPr>
        <w:t xml:space="preserve">, №41 ОМ үлгерімі 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-27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%-ға, ал №39 гимназияның </w:t>
      </w:r>
      <w:r>
        <w:rPr>
          <w:rFonts w:ascii="Times New Roman" w:hAnsi="Times New Roman"/>
          <w:sz w:val="28"/>
          <w:szCs w:val="28"/>
          <w:lang w:val="kk-KZ"/>
        </w:rPr>
        <w:t xml:space="preserve"> үлгерімі -10</w:t>
      </w:r>
      <w:r w:rsidR="005D240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%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-ға төмендесе, білім сапасы </w:t>
      </w:r>
      <w:r w:rsidR="00C8586A">
        <w:rPr>
          <w:rFonts w:ascii="Times New Roman" w:hAnsi="Times New Roman"/>
          <w:sz w:val="28"/>
          <w:szCs w:val="28"/>
          <w:lang w:val="kk-KZ"/>
        </w:rPr>
        <w:t>№41 ОМ :  -11</w:t>
      </w:r>
      <w:r w:rsidR="00C8586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%-ға, ал №39 гимназия </w:t>
      </w:r>
      <w:r w:rsidR="00C8586A">
        <w:rPr>
          <w:rFonts w:ascii="Times New Roman" w:hAnsi="Times New Roman"/>
          <w:sz w:val="28"/>
          <w:szCs w:val="28"/>
          <w:lang w:val="kk-KZ"/>
        </w:rPr>
        <w:t xml:space="preserve"> -40</w:t>
      </w:r>
      <w:r w:rsidR="00C8586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%-ға төмендегені анықталды;</w:t>
      </w:r>
    </w:p>
    <w:p w:rsidR="005D240E" w:rsidRDefault="005D240E" w:rsidP="005D240E">
      <w:pPr>
        <w:pStyle w:val="a3"/>
        <w:shd w:val="clear" w:color="auto" w:fill="FFFFFF"/>
        <w:autoSpaceDE w:val="0"/>
        <w:autoSpaceDN w:val="0"/>
        <w:adjustRightInd w:val="0"/>
        <w:spacing w:line="252" w:lineRule="auto"/>
        <w:ind w:left="70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( аталған мектеп оқушылары </w:t>
      </w:r>
      <w:r w:rsidR="00C8586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бөлшектің бөліміндегі иррационалдықтан құтылу, бір айнымалысы бар теңсіздікті шешу, арифметикалық прогрессияның айырмасын табу, геометриялық прогрессияның п мүшесінің қосындысын табу, тригонометриялық өрнектерді ықшамдау,  </w:t>
      </w:r>
      <w:r>
        <w:rPr>
          <w:rFonts w:ascii="Times New Roman" w:hAnsi="Times New Roman"/>
          <w:sz w:val="28"/>
          <w:szCs w:val="28"/>
          <w:lang w:val="kk-KZ"/>
        </w:rPr>
        <w:t>теңдеулер жүйесін шешу тапсырмаларында көптеген қателер жіберілгені байқалды)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;</w:t>
      </w:r>
    </w:p>
    <w:p w:rsidR="005D240E" w:rsidRDefault="005D240E" w:rsidP="005D240E">
      <w:pPr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Бақылау тестілеуді тексеру барысында </w:t>
      </w:r>
      <w:r w:rsidR="00177EC8">
        <w:rPr>
          <w:color w:val="000000" w:themeColor="text1"/>
          <w:sz w:val="28"/>
          <w:szCs w:val="28"/>
          <w:lang w:val="kk-KZ"/>
        </w:rPr>
        <w:t>жоғарыда көрсетілген тақырыптар бойынша №№58, 82,</w:t>
      </w:r>
      <w:r>
        <w:rPr>
          <w:color w:val="000000" w:themeColor="text1"/>
          <w:sz w:val="28"/>
          <w:szCs w:val="28"/>
          <w:lang w:val="kk-KZ"/>
        </w:rPr>
        <w:t xml:space="preserve"> 86 білім ұйымдарындағы көптеген оқушылардың  білім мен білік дағдылары  төмен деңгейде қалыптасқан</w:t>
      </w:r>
      <w:r w:rsidR="00177EC8">
        <w:rPr>
          <w:color w:val="000000" w:themeColor="text1"/>
          <w:sz w:val="28"/>
          <w:szCs w:val="28"/>
          <w:lang w:val="kk-KZ"/>
        </w:rPr>
        <w:t>. Кестедегі нәтижеге орай</w:t>
      </w:r>
      <w:r w:rsidR="00C8586A">
        <w:rPr>
          <w:color w:val="000000" w:themeColor="text1"/>
          <w:sz w:val="28"/>
          <w:szCs w:val="28"/>
          <w:lang w:val="kk-KZ"/>
        </w:rPr>
        <w:t xml:space="preserve"> №№58 және 86  білім беру ұйымдарының математика мұғалімдері құрылған жоспарлары бойынша мүлдем қосымша жұмыстар атқармаған</w:t>
      </w:r>
      <w:r w:rsidR="00872111">
        <w:rPr>
          <w:color w:val="000000" w:themeColor="text1"/>
          <w:sz w:val="28"/>
          <w:szCs w:val="28"/>
          <w:lang w:val="kk-KZ"/>
        </w:rPr>
        <w:t xml:space="preserve"> </w:t>
      </w:r>
      <w:r w:rsidR="00872111">
        <w:rPr>
          <w:color w:val="000000" w:themeColor="text1"/>
          <w:sz w:val="28"/>
          <w:szCs w:val="28"/>
          <w:lang w:val="kk-KZ"/>
        </w:rPr>
        <w:lastRenderedPageBreak/>
        <w:t xml:space="preserve">(себебі, аталған мектеп мұғалімдері білім сапасымен үлгерімді көтеру бойынша жасалған жұмыстар  </w:t>
      </w:r>
      <w:r w:rsidR="00C8586A">
        <w:rPr>
          <w:color w:val="000000" w:themeColor="text1"/>
          <w:sz w:val="28"/>
          <w:szCs w:val="28"/>
          <w:lang w:val="kk-KZ"/>
        </w:rPr>
        <w:t>құжаттары</w:t>
      </w:r>
      <w:r w:rsidR="00872111">
        <w:rPr>
          <w:color w:val="000000" w:themeColor="text1"/>
          <w:sz w:val="28"/>
          <w:szCs w:val="28"/>
          <w:lang w:val="kk-KZ"/>
        </w:rPr>
        <w:t>н,</w:t>
      </w:r>
      <w:r w:rsidR="00C8586A">
        <w:rPr>
          <w:color w:val="000000" w:themeColor="text1"/>
          <w:sz w:val="28"/>
          <w:szCs w:val="28"/>
          <w:lang w:val="kk-KZ"/>
        </w:rPr>
        <w:t xml:space="preserve"> оқушылардың </w:t>
      </w:r>
      <w:r w:rsidR="00872111">
        <w:rPr>
          <w:color w:val="000000" w:themeColor="text1"/>
          <w:sz w:val="28"/>
          <w:szCs w:val="28"/>
          <w:lang w:val="kk-KZ"/>
        </w:rPr>
        <w:t xml:space="preserve">қосымша </w:t>
      </w:r>
      <w:r w:rsidR="00C8586A">
        <w:rPr>
          <w:color w:val="000000" w:themeColor="text1"/>
          <w:sz w:val="28"/>
          <w:szCs w:val="28"/>
          <w:lang w:val="kk-KZ"/>
        </w:rPr>
        <w:t>дәптері</w:t>
      </w:r>
      <w:r w:rsidR="00872111">
        <w:rPr>
          <w:color w:val="000000" w:themeColor="text1"/>
          <w:sz w:val="28"/>
          <w:szCs w:val="28"/>
          <w:lang w:val="kk-KZ"/>
        </w:rPr>
        <w:t>н көрсете алмады).</w:t>
      </w:r>
    </w:p>
    <w:p w:rsidR="005D240E" w:rsidRDefault="005D240E" w:rsidP="005D240E">
      <w:pPr>
        <w:pStyle w:val="a3"/>
        <w:keepNext/>
        <w:tabs>
          <w:tab w:val="left" w:pos="993"/>
          <w:tab w:val="left" w:pos="1134"/>
        </w:tabs>
        <w:ind w:left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Ұсыныс:</w:t>
      </w:r>
    </w:p>
    <w:p w:rsidR="005D240E" w:rsidRDefault="00C35C4D" w:rsidP="005D240E">
      <w:pPr>
        <w:pStyle w:val="a3"/>
        <w:keepNext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№№39, 41,</w:t>
      </w:r>
      <w:r w:rsidR="005D240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58, 82, 86  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 мектеп әкімшілігі тарапынан </w:t>
      </w:r>
      <w:r w:rsidR="005D240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7EC8">
        <w:rPr>
          <w:rFonts w:ascii="Times New Roman" w:hAnsi="Times New Roman"/>
          <w:sz w:val="28"/>
          <w:szCs w:val="28"/>
          <w:lang w:val="kk-KZ"/>
        </w:rPr>
        <w:t xml:space="preserve">алдыңғы оқу жылында </w:t>
      </w:r>
      <w:r w:rsidR="005D240E">
        <w:rPr>
          <w:rFonts w:ascii="Times New Roman" w:hAnsi="Times New Roman"/>
          <w:sz w:val="28"/>
          <w:szCs w:val="28"/>
          <w:lang w:val="kk-KZ"/>
        </w:rPr>
        <w:t xml:space="preserve">бақылау үзіктерін өткізу және диагностикалық картасын жасау  арқылы  </w:t>
      </w:r>
      <w:r w:rsidR="005D24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 </w:t>
      </w:r>
      <w:r w:rsidR="005D240E">
        <w:rPr>
          <w:rFonts w:ascii="Times New Roman" w:hAnsi="Times New Roman"/>
          <w:bCs/>
          <w:sz w:val="28"/>
          <w:szCs w:val="28"/>
          <w:lang w:val="kk-KZ"/>
        </w:rPr>
        <w:t xml:space="preserve"> математикадан 7-8</w:t>
      </w:r>
      <w:r>
        <w:rPr>
          <w:rFonts w:ascii="Times New Roman" w:hAnsi="Times New Roman"/>
          <w:bCs/>
          <w:sz w:val="28"/>
          <w:szCs w:val="28"/>
          <w:lang w:val="kk-KZ"/>
        </w:rPr>
        <w:t>-9</w:t>
      </w:r>
      <w:r w:rsidR="005D240E">
        <w:rPr>
          <w:rFonts w:ascii="Times New Roman" w:hAnsi="Times New Roman"/>
          <w:bCs/>
          <w:sz w:val="28"/>
          <w:szCs w:val="28"/>
          <w:lang w:val="kk-KZ"/>
        </w:rPr>
        <w:t xml:space="preserve"> сыныптағы базалық білім мазмұнын игеруін</w:t>
      </w:r>
      <w:r w:rsidR="00594B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бақылау;</w:t>
      </w:r>
    </w:p>
    <w:p w:rsidR="005D240E" w:rsidRDefault="005D240E" w:rsidP="005D240E">
      <w:pPr>
        <w:pStyle w:val="a3"/>
        <w:keepNext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№№ </w:t>
      </w:r>
      <w:r w:rsidR="00C35C4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39, 41,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58, 82, 86 </w:t>
      </w:r>
      <w:r w:rsidR="00177EC8" w:rsidRPr="00177EC8">
        <w:rPr>
          <w:rFonts w:ascii="Times New Roman" w:hAnsi="Times New Roman"/>
          <w:bCs/>
          <w:color w:val="000000"/>
          <w:sz w:val="28"/>
          <w:szCs w:val="28"/>
          <w:lang w:val="kk-KZ"/>
        </w:rPr>
        <w:t>БҰ</w:t>
      </w:r>
      <w:r w:rsidR="00177EC8">
        <w:rPr>
          <w:rFonts w:ascii="Times New Roman" w:hAnsi="Times New Roman"/>
          <w:sz w:val="28"/>
          <w:szCs w:val="28"/>
          <w:lang w:val="kk-KZ"/>
        </w:rPr>
        <w:t>-ның</w:t>
      </w:r>
      <w:r>
        <w:rPr>
          <w:rFonts w:ascii="Times New Roman" w:hAnsi="Times New Roman"/>
          <w:sz w:val="28"/>
          <w:szCs w:val="28"/>
          <w:lang w:val="kk-KZ"/>
        </w:rPr>
        <w:t xml:space="preserve"> математика мұғалімдеріне аталған тақырыптарға назар аударып, </w:t>
      </w:r>
      <w:r w:rsidR="00C35C4D">
        <w:rPr>
          <w:rFonts w:ascii="Times New Roman" w:hAnsi="Times New Roman"/>
          <w:sz w:val="28"/>
          <w:szCs w:val="28"/>
          <w:lang w:val="kk-KZ"/>
        </w:rPr>
        <w:t>«Жазғы мектептер» ұйымдастыру арқылы</w:t>
      </w:r>
      <w:r>
        <w:rPr>
          <w:rFonts w:ascii="Times New Roman" w:hAnsi="Times New Roman"/>
          <w:sz w:val="28"/>
          <w:szCs w:val="28"/>
          <w:lang w:val="kk-KZ"/>
        </w:rPr>
        <w:t xml:space="preserve"> көптеген жекеленген жұмыстар ұйымдастыру қажет, әр бөлімге тақырыптық жоспар жасау арқылы қайталауға арналған жұмыс түрлерін нығайту, әр сабақта аталған тақырыптарға байланысты қайталауға арналған сабақ кезенің жүргізу.</w:t>
      </w:r>
    </w:p>
    <w:p w:rsidR="005D240E" w:rsidRDefault="005D240E" w:rsidP="005D240E">
      <w:pPr>
        <w:pStyle w:val="a3"/>
        <w:keepNext/>
        <w:tabs>
          <w:tab w:val="left" w:pos="993"/>
          <w:tab w:val="left" w:pos="1134"/>
        </w:tabs>
        <w:ind w:left="34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D240E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lang w:val="kk-KZ"/>
        </w:rPr>
        <w:t>Әдіскер</w:t>
      </w:r>
      <w:r>
        <w:rPr>
          <w:rStyle w:val="c7"/>
          <w:color w:val="000000"/>
          <w:sz w:val="28"/>
          <w:szCs w:val="28"/>
        </w:rPr>
        <w:t xml:space="preserve">:                        Г.У. </w:t>
      </w:r>
      <w:proofErr w:type="spellStart"/>
      <w:r>
        <w:rPr>
          <w:rStyle w:val="c7"/>
          <w:color w:val="000000"/>
          <w:sz w:val="28"/>
          <w:szCs w:val="28"/>
        </w:rPr>
        <w:t>Аязбекова</w:t>
      </w:r>
      <w:proofErr w:type="spellEnd"/>
      <w:r>
        <w:rPr>
          <w:rStyle w:val="c7"/>
          <w:color w:val="000000"/>
          <w:sz w:val="28"/>
          <w:szCs w:val="28"/>
        </w:rPr>
        <w:t xml:space="preserve"> 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83D00" w:rsidRDefault="00E83D00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FE5AF8" w:rsidRDefault="00FE5AF8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lang w:val="kk-KZ"/>
        </w:rPr>
      </w:pPr>
      <w:r>
        <w:rPr>
          <w:rStyle w:val="c7"/>
          <w:b/>
          <w:color w:val="000000"/>
          <w:sz w:val="28"/>
          <w:szCs w:val="28"/>
        </w:rPr>
        <w:t xml:space="preserve">по </w:t>
      </w:r>
      <w:proofErr w:type="gramStart"/>
      <w:r>
        <w:rPr>
          <w:rStyle w:val="c7"/>
          <w:b/>
          <w:color w:val="000000"/>
          <w:sz w:val="28"/>
          <w:szCs w:val="28"/>
        </w:rPr>
        <w:t>результатам  контрольных</w:t>
      </w:r>
      <w:proofErr w:type="gramEnd"/>
      <w:r>
        <w:rPr>
          <w:rStyle w:val="c7"/>
          <w:b/>
          <w:color w:val="000000"/>
          <w:sz w:val="28"/>
          <w:szCs w:val="28"/>
        </w:rPr>
        <w:t xml:space="preserve"> </w:t>
      </w:r>
      <w:r>
        <w:rPr>
          <w:rStyle w:val="c7"/>
          <w:b/>
          <w:color w:val="000000"/>
          <w:sz w:val="28"/>
          <w:szCs w:val="28"/>
          <w:lang w:val="kk-KZ"/>
        </w:rPr>
        <w:t xml:space="preserve">срезов </w:t>
      </w:r>
      <w:r>
        <w:rPr>
          <w:rStyle w:val="c7"/>
          <w:b/>
          <w:color w:val="000000"/>
          <w:sz w:val="28"/>
          <w:szCs w:val="28"/>
        </w:rPr>
        <w:t xml:space="preserve"> по математике</w:t>
      </w:r>
      <w:r>
        <w:rPr>
          <w:rStyle w:val="c7"/>
          <w:b/>
          <w:color w:val="000000"/>
          <w:sz w:val="28"/>
          <w:szCs w:val="28"/>
          <w:lang w:val="kk-KZ"/>
        </w:rPr>
        <w:t xml:space="preserve"> учащихся 6-х классов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rStyle w:val="c7"/>
          <w:b/>
          <w:color w:val="000000"/>
          <w:sz w:val="28"/>
          <w:szCs w:val="28"/>
          <w:lang w:val="kk-KZ"/>
        </w:rPr>
        <w:t xml:space="preserve">школ  </w:t>
      </w:r>
      <w:r>
        <w:rPr>
          <w:b/>
          <w:bCs/>
          <w:color w:val="000000"/>
          <w:sz w:val="28"/>
          <w:szCs w:val="28"/>
          <w:lang w:val="kk-KZ"/>
        </w:rPr>
        <w:t>№№  8, 13, 6</w:t>
      </w:r>
      <w:r w:rsidR="00E83D00">
        <w:rPr>
          <w:b/>
          <w:bCs/>
          <w:color w:val="000000"/>
          <w:sz w:val="28"/>
          <w:szCs w:val="28"/>
          <w:lang w:val="kk-KZ"/>
        </w:rPr>
        <w:t xml:space="preserve">4,79, 87,  88, 91, 137 </w:t>
      </w:r>
      <w:r>
        <w:rPr>
          <w:b/>
          <w:bCs/>
          <w:color w:val="000000"/>
          <w:sz w:val="28"/>
          <w:szCs w:val="28"/>
          <w:lang w:val="kk-KZ"/>
        </w:rPr>
        <w:t xml:space="preserve">  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D240E" w:rsidRDefault="005D240E" w:rsidP="005D24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c7"/>
          <w:b/>
          <w:bCs/>
          <w:color w:val="000000" w:themeColor="text1"/>
          <w:sz w:val="28"/>
          <w:szCs w:val="28"/>
        </w:rPr>
        <w:t>Цель</w:t>
      </w:r>
      <w:r>
        <w:rPr>
          <w:rStyle w:val="c7"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отслеживание уровня учебных </w:t>
      </w:r>
      <w:proofErr w:type="gramStart"/>
      <w:r>
        <w:rPr>
          <w:color w:val="000000" w:themeColor="text1"/>
          <w:sz w:val="28"/>
          <w:szCs w:val="28"/>
        </w:rPr>
        <w:t>достижений,  определение</w:t>
      </w:r>
      <w:proofErr w:type="gramEnd"/>
      <w:r>
        <w:rPr>
          <w:color w:val="000000" w:themeColor="text1"/>
          <w:sz w:val="28"/>
          <w:szCs w:val="28"/>
        </w:rPr>
        <w:t xml:space="preserve"> стабильности полученных знаний, умений и навыков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5D240E" w:rsidRDefault="005D240E" w:rsidP="005D24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rStyle w:val="c7"/>
          <w:b/>
          <w:bCs/>
          <w:color w:val="000000"/>
          <w:sz w:val="28"/>
          <w:szCs w:val="28"/>
        </w:rPr>
        <w:t>Основание проведения контроля</w:t>
      </w:r>
      <w:r>
        <w:rPr>
          <w:rStyle w:val="c7"/>
          <w:color w:val="000000"/>
          <w:sz w:val="28"/>
          <w:szCs w:val="28"/>
        </w:rPr>
        <w:t xml:space="preserve">: план работы </w:t>
      </w:r>
      <w:r>
        <w:rPr>
          <w:rStyle w:val="c7"/>
          <w:color w:val="000000"/>
          <w:sz w:val="28"/>
          <w:szCs w:val="28"/>
          <w:lang w:val="kk-KZ"/>
        </w:rPr>
        <w:t>МК ОО г.Караганды</w:t>
      </w:r>
    </w:p>
    <w:p w:rsidR="005D240E" w:rsidRDefault="005D240E" w:rsidP="005D240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Сроки проведения</w:t>
      </w:r>
      <w:r>
        <w:rPr>
          <w:rStyle w:val="c7"/>
          <w:color w:val="000000"/>
          <w:sz w:val="28"/>
          <w:szCs w:val="28"/>
        </w:rPr>
        <w:t xml:space="preserve">: </w:t>
      </w:r>
      <w:r w:rsidR="00674779">
        <w:rPr>
          <w:rStyle w:val="c7"/>
          <w:color w:val="000000"/>
          <w:sz w:val="28"/>
          <w:szCs w:val="28"/>
          <w:lang w:val="kk-KZ"/>
        </w:rPr>
        <w:t>апрель 2017 г</w:t>
      </w:r>
      <w:r>
        <w:rPr>
          <w:rStyle w:val="c7"/>
          <w:color w:val="000000"/>
          <w:sz w:val="28"/>
          <w:szCs w:val="28"/>
        </w:rPr>
        <w:t>.</w:t>
      </w:r>
    </w:p>
    <w:p w:rsidR="005D240E" w:rsidRDefault="005D240E" w:rsidP="00F15422">
      <w:pPr>
        <w:pStyle w:val="Default"/>
        <w:jc w:val="both"/>
        <w:rPr>
          <w:bCs/>
          <w:sz w:val="28"/>
          <w:szCs w:val="28"/>
          <w:lang w:val="kk-KZ"/>
        </w:rPr>
      </w:pPr>
      <w:r>
        <w:rPr>
          <w:rStyle w:val="c7"/>
          <w:sz w:val="28"/>
          <w:szCs w:val="28"/>
          <w:lang w:val="kk-KZ"/>
        </w:rPr>
        <w:t xml:space="preserve">  В </w:t>
      </w:r>
      <w:r w:rsidR="00262189">
        <w:rPr>
          <w:rStyle w:val="c7"/>
          <w:sz w:val="28"/>
          <w:szCs w:val="28"/>
          <w:lang w:val="kk-KZ"/>
        </w:rPr>
        <w:t>апреле</w:t>
      </w:r>
      <w:r>
        <w:rPr>
          <w:rStyle w:val="c7"/>
          <w:sz w:val="28"/>
          <w:szCs w:val="28"/>
          <w:lang w:val="kk-KZ"/>
        </w:rPr>
        <w:t xml:space="preserve"> </w:t>
      </w:r>
      <w:r>
        <w:rPr>
          <w:rStyle w:val="c7"/>
          <w:sz w:val="28"/>
          <w:szCs w:val="28"/>
        </w:rPr>
        <w:t xml:space="preserve"> 201</w:t>
      </w:r>
      <w:r w:rsidR="00262189">
        <w:rPr>
          <w:rStyle w:val="c7"/>
          <w:sz w:val="28"/>
          <w:szCs w:val="28"/>
          <w:lang w:val="kk-KZ"/>
        </w:rPr>
        <w:t>7</w:t>
      </w:r>
      <w:r>
        <w:rPr>
          <w:rStyle w:val="c7"/>
          <w:sz w:val="28"/>
          <w:szCs w:val="28"/>
        </w:rPr>
        <w:t xml:space="preserve"> года </w:t>
      </w:r>
      <w:r>
        <w:rPr>
          <w:rStyle w:val="c7"/>
          <w:sz w:val="28"/>
          <w:szCs w:val="28"/>
          <w:lang w:val="kk-KZ"/>
        </w:rPr>
        <w:t xml:space="preserve">согласно плану МК ОО г. Караганды в 6 </w:t>
      </w:r>
      <w:r>
        <w:rPr>
          <w:rStyle w:val="c7"/>
          <w:sz w:val="28"/>
          <w:szCs w:val="28"/>
        </w:rPr>
        <w:t xml:space="preserve">классах </w:t>
      </w:r>
      <w:r w:rsidR="00F15422">
        <w:rPr>
          <w:rStyle w:val="c7"/>
          <w:sz w:val="28"/>
          <w:szCs w:val="28"/>
          <w:lang w:val="kk-KZ"/>
        </w:rPr>
        <w:t>ОО №№</w:t>
      </w:r>
      <w:r w:rsidR="00F15422">
        <w:rPr>
          <w:b/>
          <w:bCs/>
          <w:sz w:val="28"/>
          <w:szCs w:val="28"/>
          <w:lang w:val="kk-KZ"/>
        </w:rPr>
        <w:t xml:space="preserve">8, 13, 64,79, 87,  88, 91, 137 </w:t>
      </w:r>
      <w:r w:rsidR="00F15422">
        <w:rPr>
          <w:rStyle w:val="c7"/>
          <w:sz w:val="28"/>
          <w:szCs w:val="28"/>
          <w:lang w:val="kk-KZ"/>
        </w:rPr>
        <w:t xml:space="preserve"> </w:t>
      </w:r>
      <w:r>
        <w:rPr>
          <w:rStyle w:val="c7"/>
          <w:sz w:val="28"/>
          <w:szCs w:val="28"/>
          <w:lang w:val="kk-KZ"/>
        </w:rPr>
        <w:t xml:space="preserve">отделом образования </w:t>
      </w:r>
      <w:r>
        <w:rPr>
          <w:rStyle w:val="c7"/>
          <w:sz w:val="28"/>
          <w:szCs w:val="28"/>
        </w:rPr>
        <w:t>проводил</w:t>
      </w:r>
      <w:r>
        <w:rPr>
          <w:rStyle w:val="c7"/>
          <w:sz w:val="28"/>
          <w:szCs w:val="28"/>
          <w:lang w:val="kk-KZ"/>
        </w:rPr>
        <w:t>и</w:t>
      </w:r>
      <w:proofErr w:type="spellStart"/>
      <w:r>
        <w:rPr>
          <w:rStyle w:val="c7"/>
          <w:sz w:val="28"/>
          <w:szCs w:val="28"/>
        </w:rPr>
        <w:t>сь</w:t>
      </w:r>
      <w:proofErr w:type="spellEnd"/>
      <w:r>
        <w:rPr>
          <w:rStyle w:val="c7"/>
          <w:sz w:val="28"/>
          <w:szCs w:val="28"/>
        </w:rPr>
        <w:t xml:space="preserve"> </w:t>
      </w:r>
      <w:proofErr w:type="spellStart"/>
      <w:r>
        <w:rPr>
          <w:rStyle w:val="c7"/>
          <w:sz w:val="28"/>
          <w:szCs w:val="28"/>
        </w:rPr>
        <w:t>контрольн</w:t>
      </w:r>
      <w:proofErr w:type="spellEnd"/>
      <w:r>
        <w:rPr>
          <w:rStyle w:val="c7"/>
          <w:sz w:val="28"/>
          <w:szCs w:val="28"/>
          <w:lang w:val="kk-KZ"/>
        </w:rPr>
        <w:t>ые срезы</w:t>
      </w:r>
      <w:r>
        <w:rPr>
          <w:rStyle w:val="c7"/>
          <w:sz w:val="28"/>
          <w:szCs w:val="28"/>
        </w:rPr>
        <w:t xml:space="preserve">, </w:t>
      </w:r>
      <w:r>
        <w:rPr>
          <w:rStyle w:val="c7"/>
          <w:sz w:val="28"/>
          <w:szCs w:val="28"/>
          <w:lang w:val="kk-KZ"/>
        </w:rPr>
        <w:t xml:space="preserve"> </w:t>
      </w:r>
      <w:proofErr w:type="spellStart"/>
      <w:r>
        <w:rPr>
          <w:rStyle w:val="c7"/>
          <w:sz w:val="28"/>
          <w:szCs w:val="28"/>
        </w:rPr>
        <w:t>котор</w:t>
      </w:r>
      <w:proofErr w:type="spellEnd"/>
      <w:r>
        <w:rPr>
          <w:rStyle w:val="c7"/>
          <w:sz w:val="28"/>
          <w:szCs w:val="28"/>
          <w:lang w:val="kk-KZ"/>
        </w:rPr>
        <w:t>ые</w:t>
      </w:r>
      <w:r>
        <w:rPr>
          <w:rStyle w:val="c7"/>
          <w:sz w:val="28"/>
          <w:szCs w:val="28"/>
        </w:rPr>
        <w:t xml:space="preserve"> включал</w:t>
      </w:r>
      <w:r>
        <w:rPr>
          <w:rStyle w:val="c7"/>
          <w:sz w:val="28"/>
          <w:szCs w:val="28"/>
          <w:lang w:val="kk-KZ"/>
        </w:rPr>
        <w:t>и</w:t>
      </w:r>
      <w:r>
        <w:rPr>
          <w:rStyle w:val="c7"/>
          <w:sz w:val="28"/>
          <w:szCs w:val="28"/>
        </w:rPr>
        <w:t xml:space="preserve"> в себя задания, позволяющие отследить уровень усвоения базовых знаний</w:t>
      </w:r>
      <w:r>
        <w:rPr>
          <w:rStyle w:val="c7"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>учебного предмета 6 класса</w:t>
      </w:r>
      <w:r>
        <w:rPr>
          <w:rStyle w:val="c7"/>
          <w:sz w:val="28"/>
          <w:szCs w:val="28"/>
        </w:rPr>
        <w:t xml:space="preserve">. </w:t>
      </w:r>
    </w:p>
    <w:p w:rsidR="005D240E" w:rsidRDefault="00674779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</w:t>
      </w:r>
      <w:r w:rsidR="005D240E">
        <w:rPr>
          <w:rStyle w:val="c7"/>
          <w:color w:val="000000"/>
          <w:sz w:val="28"/>
          <w:szCs w:val="28"/>
        </w:rPr>
        <w:t>онтрольные работы были составлены с учётом изученного за прошедший период</w:t>
      </w:r>
      <w:r w:rsidR="005D240E">
        <w:rPr>
          <w:rStyle w:val="c7"/>
          <w:color w:val="000000"/>
          <w:sz w:val="28"/>
          <w:szCs w:val="28"/>
          <w:lang w:val="kk-KZ"/>
        </w:rPr>
        <w:t xml:space="preserve"> </w:t>
      </w:r>
      <w:r w:rsidR="00594BB1">
        <w:rPr>
          <w:rStyle w:val="c7"/>
          <w:color w:val="000000"/>
          <w:sz w:val="28"/>
          <w:szCs w:val="28"/>
          <w:lang w:val="kk-KZ"/>
        </w:rPr>
        <w:t xml:space="preserve"> </w:t>
      </w:r>
      <w:r w:rsidR="005D240E">
        <w:rPr>
          <w:rStyle w:val="c7"/>
          <w:color w:val="000000"/>
          <w:sz w:val="28"/>
          <w:szCs w:val="28"/>
        </w:rPr>
        <w:t xml:space="preserve"> учебного материала </w:t>
      </w:r>
      <w:proofErr w:type="gramStart"/>
      <w:r w:rsidR="005D240E">
        <w:rPr>
          <w:rStyle w:val="c7"/>
          <w:color w:val="000000"/>
          <w:sz w:val="28"/>
          <w:szCs w:val="28"/>
        </w:rPr>
        <w:t xml:space="preserve">и  </w:t>
      </w:r>
      <w:r w:rsidR="005D240E">
        <w:rPr>
          <w:rStyle w:val="c7"/>
          <w:color w:val="000000"/>
          <w:sz w:val="28"/>
          <w:szCs w:val="28"/>
          <w:lang w:val="kk-KZ"/>
        </w:rPr>
        <w:t>учебной</w:t>
      </w:r>
      <w:proofErr w:type="gramEnd"/>
      <w:r w:rsidR="005D240E">
        <w:rPr>
          <w:rStyle w:val="c7"/>
          <w:color w:val="000000"/>
          <w:sz w:val="28"/>
          <w:szCs w:val="28"/>
          <w:lang w:val="kk-KZ"/>
        </w:rPr>
        <w:t xml:space="preserve"> </w:t>
      </w:r>
      <w:r w:rsidR="005D240E">
        <w:rPr>
          <w:rStyle w:val="c7"/>
          <w:color w:val="000000"/>
          <w:sz w:val="28"/>
          <w:szCs w:val="28"/>
        </w:rPr>
        <w:t xml:space="preserve">программы </w:t>
      </w:r>
      <w:r w:rsidR="005D240E">
        <w:rPr>
          <w:rStyle w:val="c7"/>
          <w:color w:val="000000"/>
          <w:sz w:val="28"/>
          <w:szCs w:val="28"/>
          <w:lang w:val="kk-KZ"/>
        </w:rPr>
        <w:t xml:space="preserve">2013 года </w:t>
      </w:r>
      <w:r w:rsidR="005D240E">
        <w:rPr>
          <w:color w:val="000000"/>
          <w:sz w:val="28"/>
          <w:szCs w:val="28"/>
        </w:rPr>
        <w:t>по математике</w:t>
      </w:r>
      <w:r w:rsidR="005D240E">
        <w:rPr>
          <w:rStyle w:val="c7"/>
          <w:color w:val="000000"/>
          <w:sz w:val="28"/>
          <w:szCs w:val="28"/>
          <w:lang w:val="kk-KZ"/>
        </w:rPr>
        <w:t xml:space="preserve"> для 5- 6 класса</w:t>
      </w:r>
      <w:r w:rsidR="005D240E">
        <w:rPr>
          <w:color w:val="000000"/>
          <w:sz w:val="28"/>
          <w:szCs w:val="28"/>
          <w:lang w:val="kk-KZ"/>
        </w:rPr>
        <w:t xml:space="preserve">  и  </w:t>
      </w:r>
      <w:r w:rsidR="005D240E">
        <w:rPr>
          <w:sz w:val="28"/>
          <w:szCs w:val="28"/>
        </w:rPr>
        <w:t xml:space="preserve">состояла из пяти заданий: </w:t>
      </w:r>
    </w:p>
    <w:p w:rsidR="005D240E" w:rsidRDefault="005D240E" w:rsidP="007975D8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н</w:t>
      </w:r>
      <w:proofErr w:type="spellStart"/>
      <w:r>
        <w:rPr>
          <w:sz w:val="28"/>
          <w:szCs w:val="28"/>
        </w:rPr>
        <w:t>ахождение</w:t>
      </w:r>
      <w:proofErr w:type="spellEnd"/>
      <w:r>
        <w:rPr>
          <w:sz w:val="28"/>
          <w:szCs w:val="28"/>
        </w:rPr>
        <w:t xml:space="preserve"> значений выражений, содержащих обыкновенные и десятичные дроби</w:t>
      </w:r>
      <w:r w:rsidR="008062BA">
        <w:rPr>
          <w:sz w:val="28"/>
          <w:szCs w:val="28"/>
        </w:rPr>
        <w:t xml:space="preserve">, </w:t>
      </w:r>
      <w:r w:rsidR="007975D8">
        <w:rPr>
          <w:sz w:val="28"/>
          <w:szCs w:val="28"/>
        </w:rPr>
        <w:t>с</w:t>
      </w:r>
      <w:r w:rsidR="007975D8" w:rsidRPr="007C7616">
        <w:rPr>
          <w:sz w:val="28"/>
          <w:szCs w:val="28"/>
        </w:rPr>
        <w:t>ложение</w:t>
      </w:r>
      <w:r w:rsidR="007975D8">
        <w:rPr>
          <w:sz w:val="28"/>
          <w:szCs w:val="28"/>
        </w:rPr>
        <w:t xml:space="preserve">, вычитание, умножение и деление </w:t>
      </w:r>
      <w:r w:rsidR="007975D8" w:rsidRPr="007C7616">
        <w:rPr>
          <w:sz w:val="28"/>
          <w:szCs w:val="28"/>
          <w:lang w:val="kk-KZ"/>
        </w:rPr>
        <w:t xml:space="preserve"> рациональных</w:t>
      </w:r>
      <w:r w:rsidR="007975D8" w:rsidRPr="007C7616">
        <w:rPr>
          <w:sz w:val="28"/>
          <w:szCs w:val="28"/>
        </w:rPr>
        <w:t xml:space="preserve"> чисел</w:t>
      </w:r>
      <w:r w:rsidR="007975D8">
        <w:rPr>
          <w:sz w:val="28"/>
          <w:szCs w:val="28"/>
          <w:lang w:val="kk-KZ"/>
        </w:rPr>
        <w:t xml:space="preserve"> с разными знаками</w:t>
      </w:r>
      <w:r>
        <w:rPr>
          <w:sz w:val="28"/>
          <w:szCs w:val="28"/>
          <w:lang w:val="kk-KZ"/>
        </w:rPr>
        <w:t xml:space="preserve">; </w:t>
      </w:r>
    </w:p>
    <w:p w:rsidR="007975D8" w:rsidRPr="00E631C6" w:rsidRDefault="00E631C6" w:rsidP="007975D8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631C6">
        <w:rPr>
          <w:color w:val="000000" w:themeColor="text1"/>
          <w:sz w:val="28"/>
          <w:szCs w:val="28"/>
          <w:lang w:val="kk-KZ"/>
        </w:rPr>
        <w:t>решение линейных неравенств с одной переменной и их систем</w:t>
      </w:r>
      <w:r w:rsidR="007975D8" w:rsidRPr="00E631C6">
        <w:rPr>
          <w:color w:val="000000" w:themeColor="text1"/>
          <w:sz w:val="28"/>
          <w:szCs w:val="28"/>
          <w:lang w:val="kk-KZ"/>
        </w:rPr>
        <w:t>;</w:t>
      </w:r>
    </w:p>
    <w:p w:rsidR="005D240E" w:rsidRPr="00E631C6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 </w:t>
      </w:r>
      <w:r w:rsidRPr="00E631C6">
        <w:rPr>
          <w:color w:val="000000" w:themeColor="text1"/>
          <w:sz w:val="28"/>
          <w:szCs w:val="28"/>
        </w:rPr>
        <w:t xml:space="preserve">решение </w:t>
      </w:r>
      <w:proofErr w:type="spellStart"/>
      <w:r w:rsidR="00E631C6" w:rsidRPr="00E631C6">
        <w:rPr>
          <w:color w:val="000000" w:themeColor="text1"/>
          <w:sz w:val="28"/>
          <w:szCs w:val="28"/>
        </w:rPr>
        <w:t>линейн</w:t>
      </w:r>
      <w:proofErr w:type="spellEnd"/>
      <w:r w:rsidR="00E631C6" w:rsidRPr="00E631C6">
        <w:rPr>
          <w:color w:val="000000" w:themeColor="text1"/>
          <w:sz w:val="28"/>
          <w:szCs w:val="28"/>
          <w:lang w:val="kk-KZ"/>
        </w:rPr>
        <w:t>ых</w:t>
      </w:r>
      <w:r w:rsidR="00E631C6" w:rsidRPr="00E631C6">
        <w:rPr>
          <w:color w:val="000000" w:themeColor="text1"/>
          <w:sz w:val="28"/>
          <w:szCs w:val="28"/>
        </w:rPr>
        <w:t xml:space="preserve"> </w:t>
      </w:r>
      <w:proofErr w:type="spellStart"/>
      <w:r w:rsidR="00E631C6" w:rsidRPr="00E631C6">
        <w:rPr>
          <w:color w:val="000000" w:themeColor="text1"/>
          <w:sz w:val="28"/>
          <w:szCs w:val="28"/>
        </w:rPr>
        <w:t>уравнени</w:t>
      </w:r>
      <w:proofErr w:type="spellEnd"/>
      <w:r w:rsidR="00E631C6" w:rsidRPr="00E631C6">
        <w:rPr>
          <w:color w:val="000000" w:themeColor="text1"/>
          <w:sz w:val="28"/>
          <w:szCs w:val="28"/>
          <w:lang w:val="kk-KZ"/>
        </w:rPr>
        <w:t>й</w:t>
      </w:r>
      <w:r w:rsidR="00E631C6" w:rsidRPr="00E631C6">
        <w:rPr>
          <w:color w:val="000000" w:themeColor="text1"/>
          <w:sz w:val="28"/>
          <w:szCs w:val="28"/>
        </w:rPr>
        <w:t xml:space="preserve"> с одной переменной</w:t>
      </w:r>
      <w:r w:rsidRPr="00E631C6">
        <w:rPr>
          <w:color w:val="000000" w:themeColor="text1"/>
          <w:sz w:val="28"/>
          <w:szCs w:val="28"/>
        </w:rPr>
        <w:t xml:space="preserve">; 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 р</w:t>
      </w:r>
      <w:proofErr w:type="spellStart"/>
      <w:r>
        <w:rPr>
          <w:sz w:val="28"/>
          <w:szCs w:val="28"/>
        </w:rPr>
        <w:t>ешение</w:t>
      </w:r>
      <w:proofErr w:type="spellEnd"/>
      <w:r>
        <w:rPr>
          <w:sz w:val="28"/>
          <w:szCs w:val="28"/>
        </w:rPr>
        <w:t xml:space="preserve"> текстовых задач</w:t>
      </w:r>
      <w:r>
        <w:rPr>
          <w:sz w:val="28"/>
          <w:szCs w:val="28"/>
          <w:lang w:val="kk-KZ"/>
        </w:rPr>
        <w:t xml:space="preserve"> </w:t>
      </w:r>
      <w:r w:rsidR="00E631C6" w:rsidRPr="00DA2800">
        <w:rPr>
          <w:sz w:val="28"/>
          <w:szCs w:val="28"/>
        </w:rPr>
        <w:t xml:space="preserve"> с помощью линейных уравнений</w:t>
      </w:r>
      <w:r w:rsidR="00E631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 движение по озеру</w:t>
      </w:r>
      <w:r w:rsidR="00A70799">
        <w:rPr>
          <w:sz w:val="28"/>
          <w:szCs w:val="28"/>
          <w:lang w:val="kk-KZ"/>
        </w:rPr>
        <w:t xml:space="preserve">, проценты, </w:t>
      </w:r>
      <w:r w:rsidR="00F15422">
        <w:rPr>
          <w:sz w:val="28"/>
          <w:szCs w:val="28"/>
          <w:lang w:val="kk-KZ"/>
        </w:rPr>
        <w:t>.....</w:t>
      </w:r>
      <w:r>
        <w:rPr>
          <w:sz w:val="28"/>
          <w:szCs w:val="28"/>
          <w:lang w:val="kk-KZ"/>
        </w:rPr>
        <w:t>;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</w:rPr>
        <w:t>5.</w:t>
      </w:r>
      <w:r w:rsidR="00A70799">
        <w:rPr>
          <w:sz w:val="28"/>
          <w:szCs w:val="28"/>
          <w:lang w:val="kk-KZ"/>
        </w:rPr>
        <w:t xml:space="preserve">  задания на тему линейная функция</w:t>
      </w:r>
      <w:r>
        <w:rPr>
          <w:sz w:val="28"/>
          <w:szCs w:val="28"/>
          <w:lang w:val="kk-KZ"/>
        </w:rPr>
        <w:t>;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7"/>
          <w:b/>
          <w:color w:val="000000"/>
        </w:rPr>
      </w:pPr>
      <w:r>
        <w:rPr>
          <w:rStyle w:val="c7"/>
          <w:color w:val="000000"/>
          <w:sz w:val="28"/>
          <w:szCs w:val="28"/>
          <w:lang w:val="kk-KZ"/>
        </w:rPr>
        <w:t xml:space="preserve">Оценка контрольных работ была выставлена согласно методическим рекомендациям учебно-методического центра </w:t>
      </w:r>
      <w:r w:rsidR="00F15422">
        <w:rPr>
          <w:rStyle w:val="c7"/>
          <w:color w:val="000000"/>
          <w:sz w:val="28"/>
          <w:szCs w:val="28"/>
          <w:lang w:val="kk-KZ"/>
        </w:rPr>
        <w:t>развития Карагандинской области.</w:t>
      </w:r>
    </w:p>
    <w:p w:rsidR="005D240E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Проведённый анализ показал следующие результаты:</w:t>
      </w:r>
    </w:p>
    <w:p w:rsidR="005D240E" w:rsidRPr="00211F7A" w:rsidRDefault="005D240E" w:rsidP="00594BB1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lang w:val="kk-KZ"/>
        </w:rPr>
      </w:pPr>
      <w:r>
        <w:rPr>
          <w:rStyle w:val="c7"/>
          <w:color w:val="000000"/>
          <w:sz w:val="28"/>
          <w:szCs w:val="28"/>
          <w:lang w:val="kk-KZ"/>
        </w:rPr>
        <w:t>Всего в срезе приняли участие 1</w:t>
      </w:r>
      <w:r w:rsidR="004F4D7D">
        <w:rPr>
          <w:rStyle w:val="c7"/>
          <w:color w:val="000000"/>
          <w:sz w:val="28"/>
          <w:szCs w:val="28"/>
          <w:lang w:val="kk-KZ"/>
        </w:rPr>
        <w:t>69</w:t>
      </w:r>
      <w:r>
        <w:rPr>
          <w:rStyle w:val="c7"/>
          <w:color w:val="000000"/>
          <w:sz w:val="28"/>
          <w:szCs w:val="28"/>
          <w:lang w:val="kk-KZ"/>
        </w:rPr>
        <w:t xml:space="preserve"> учащихся из общего количества 1</w:t>
      </w:r>
      <w:r w:rsidR="004F4D7D">
        <w:rPr>
          <w:rStyle w:val="c7"/>
          <w:color w:val="000000"/>
          <w:sz w:val="28"/>
          <w:szCs w:val="28"/>
          <w:lang w:val="kk-KZ"/>
        </w:rPr>
        <w:t>81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. Оценку «5» </w:t>
      </w:r>
      <w:r>
        <w:rPr>
          <w:rStyle w:val="c7"/>
          <w:color w:val="000000"/>
          <w:sz w:val="28"/>
          <w:szCs w:val="28"/>
          <w:lang w:val="kk-KZ"/>
        </w:rPr>
        <w:t xml:space="preserve"> получил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и 8 </w:t>
      </w:r>
      <w:r>
        <w:rPr>
          <w:rStyle w:val="c7"/>
          <w:color w:val="000000"/>
          <w:sz w:val="28"/>
          <w:szCs w:val="28"/>
          <w:lang w:val="kk-KZ"/>
        </w:rPr>
        <w:t xml:space="preserve"> учащи</w:t>
      </w:r>
      <w:r w:rsidR="004F4D7D">
        <w:rPr>
          <w:rStyle w:val="c7"/>
          <w:color w:val="000000"/>
          <w:sz w:val="28"/>
          <w:szCs w:val="28"/>
          <w:lang w:val="kk-KZ"/>
        </w:rPr>
        <w:t>хся, это учащие</w:t>
      </w:r>
      <w:r>
        <w:rPr>
          <w:rStyle w:val="c7"/>
          <w:color w:val="000000"/>
          <w:sz w:val="28"/>
          <w:szCs w:val="28"/>
          <w:lang w:val="kk-KZ"/>
        </w:rPr>
        <w:t>ся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 школ: №13- 4 пятерки, №64-1 пятерка, №88-3 пятерки</w:t>
      </w:r>
      <w:r>
        <w:rPr>
          <w:rStyle w:val="c7"/>
          <w:color w:val="000000"/>
          <w:sz w:val="28"/>
          <w:szCs w:val="28"/>
          <w:lang w:val="kk-KZ"/>
        </w:rPr>
        <w:t>.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 Здесь наблюдается положительная динамика, так как в октябре не было ни одной «5» -ки. </w:t>
      </w:r>
      <w:r>
        <w:rPr>
          <w:rStyle w:val="c7"/>
          <w:color w:val="000000"/>
          <w:sz w:val="28"/>
          <w:szCs w:val="28"/>
          <w:lang w:val="kk-KZ"/>
        </w:rPr>
        <w:t xml:space="preserve"> Основная масса учащихся, а это 106 человек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 в начале года </w:t>
      </w:r>
      <w:r>
        <w:rPr>
          <w:rStyle w:val="c7"/>
          <w:color w:val="000000"/>
          <w:sz w:val="28"/>
          <w:szCs w:val="28"/>
          <w:lang w:val="kk-KZ"/>
        </w:rPr>
        <w:t xml:space="preserve"> получили оценку «2»</w:t>
      </w:r>
      <w:r w:rsidR="004F4D7D">
        <w:rPr>
          <w:rStyle w:val="c7"/>
          <w:color w:val="000000"/>
          <w:sz w:val="28"/>
          <w:szCs w:val="28"/>
          <w:lang w:val="kk-KZ"/>
        </w:rPr>
        <w:t>, если говорить в сравнении то количество «2» сократилось на 55</w:t>
      </w:r>
      <w:r w:rsidR="00211F7A">
        <w:rPr>
          <w:rStyle w:val="c7"/>
          <w:color w:val="000000"/>
          <w:sz w:val="28"/>
          <w:szCs w:val="28"/>
          <w:lang w:val="kk-KZ"/>
        </w:rPr>
        <w:t>(было 106)</w:t>
      </w:r>
      <w:r>
        <w:rPr>
          <w:rStyle w:val="c7"/>
          <w:color w:val="000000"/>
          <w:sz w:val="28"/>
          <w:szCs w:val="28"/>
          <w:lang w:val="kk-KZ"/>
        </w:rPr>
        <w:t>.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 </w:t>
      </w:r>
      <w:r>
        <w:rPr>
          <w:rStyle w:val="c7"/>
          <w:color w:val="000000"/>
          <w:sz w:val="28"/>
          <w:szCs w:val="28"/>
          <w:lang w:val="kk-KZ"/>
        </w:rPr>
        <w:t xml:space="preserve"> Отсюда, 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наблюдаем повышение  </w:t>
      </w:r>
      <w:r>
        <w:rPr>
          <w:rStyle w:val="c7"/>
          <w:color w:val="000000"/>
          <w:sz w:val="28"/>
          <w:szCs w:val="28"/>
          <w:lang w:val="kk-KZ"/>
        </w:rPr>
        <w:t>с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редн</w:t>
      </w:r>
      <w:proofErr w:type="spellEnd"/>
      <w:r w:rsidR="004F4D7D">
        <w:rPr>
          <w:rStyle w:val="c7"/>
          <w:b/>
          <w:bCs/>
          <w:color w:val="000000"/>
          <w:sz w:val="28"/>
          <w:szCs w:val="28"/>
          <w:lang w:val="kk-KZ"/>
        </w:rPr>
        <w:t>его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показател</w:t>
      </w:r>
      <w:proofErr w:type="spellEnd"/>
      <w:r w:rsidR="004F4D7D">
        <w:rPr>
          <w:rStyle w:val="c7"/>
          <w:b/>
          <w:bCs/>
          <w:color w:val="000000"/>
          <w:sz w:val="28"/>
          <w:szCs w:val="28"/>
          <w:lang w:val="kk-KZ"/>
        </w:rPr>
        <w:t xml:space="preserve">я </w:t>
      </w:r>
      <w:r>
        <w:rPr>
          <w:rStyle w:val="c7"/>
          <w:b/>
          <w:bCs/>
          <w:color w:val="000000"/>
          <w:sz w:val="28"/>
          <w:szCs w:val="28"/>
        </w:rPr>
        <w:t xml:space="preserve"> успеваемости</w:t>
      </w:r>
      <w:r>
        <w:rPr>
          <w:rStyle w:val="c7"/>
          <w:color w:val="000000"/>
          <w:sz w:val="28"/>
          <w:szCs w:val="28"/>
          <w:lang w:val="kk-KZ"/>
        </w:rPr>
        <w:t xml:space="preserve">: 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от </w:t>
      </w:r>
      <w:r>
        <w:rPr>
          <w:rStyle w:val="c7"/>
          <w:color w:val="000000"/>
          <w:sz w:val="28"/>
          <w:szCs w:val="28"/>
          <w:lang w:val="kk-KZ"/>
        </w:rPr>
        <w:t xml:space="preserve">30 </w:t>
      </w:r>
      <w:r>
        <w:rPr>
          <w:rStyle w:val="c7"/>
          <w:color w:val="000000"/>
          <w:sz w:val="28"/>
          <w:szCs w:val="28"/>
        </w:rPr>
        <w:t>%</w:t>
      </w:r>
      <w:r w:rsidR="004F4D7D">
        <w:rPr>
          <w:rStyle w:val="c7"/>
          <w:color w:val="000000"/>
          <w:sz w:val="28"/>
          <w:szCs w:val="28"/>
          <w:lang w:val="kk-KZ"/>
        </w:rPr>
        <w:t xml:space="preserve"> до 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70 </w:t>
      </w:r>
      <w:r w:rsidR="00211F7A">
        <w:rPr>
          <w:rStyle w:val="c7"/>
          <w:color w:val="000000"/>
          <w:sz w:val="28"/>
          <w:szCs w:val="28"/>
        </w:rPr>
        <w:t>%</w:t>
      </w:r>
      <w:r w:rsidR="00211F7A">
        <w:rPr>
          <w:rStyle w:val="c7"/>
          <w:color w:val="000000"/>
          <w:sz w:val="28"/>
          <w:szCs w:val="28"/>
          <w:lang w:val="kk-KZ"/>
        </w:rPr>
        <w:t>. Динамика роста 40</w:t>
      </w:r>
      <w:r w:rsidR="00211F7A">
        <w:rPr>
          <w:rStyle w:val="c7"/>
          <w:color w:val="000000"/>
          <w:sz w:val="28"/>
          <w:szCs w:val="28"/>
        </w:rPr>
        <w:t>%</w:t>
      </w:r>
      <w:r w:rsidR="00211F7A">
        <w:rPr>
          <w:rStyle w:val="c7"/>
          <w:color w:val="000000"/>
          <w:sz w:val="28"/>
          <w:szCs w:val="28"/>
          <w:lang w:val="kk-KZ"/>
        </w:rPr>
        <w:t>.</w:t>
      </w:r>
    </w:p>
    <w:p w:rsidR="005D240E" w:rsidRPr="002E7E95" w:rsidRDefault="005D240E" w:rsidP="00594BB1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7"/>
          <w:color w:val="000000"/>
          <w:sz w:val="28"/>
          <w:szCs w:val="28"/>
        </w:rPr>
        <w:t xml:space="preserve">100% успеваемость </w:t>
      </w:r>
      <w:proofErr w:type="gramStart"/>
      <w:r w:rsidR="00211F7A">
        <w:rPr>
          <w:rStyle w:val="c7"/>
          <w:color w:val="000000"/>
          <w:sz w:val="28"/>
          <w:szCs w:val="28"/>
          <w:lang w:val="kk-KZ"/>
        </w:rPr>
        <w:t>также</w:t>
      </w:r>
      <w:proofErr w:type="gramEnd"/>
      <w:r w:rsidR="00211F7A">
        <w:rPr>
          <w:rStyle w:val="c7"/>
          <w:color w:val="000000"/>
          <w:sz w:val="28"/>
          <w:szCs w:val="28"/>
          <w:lang w:val="kk-KZ"/>
        </w:rPr>
        <w:t xml:space="preserve"> как и в начале года </w:t>
      </w:r>
      <w:r>
        <w:rPr>
          <w:rStyle w:val="c7"/>
          <w:color w:val="000000"/>
          <w:sz w:val="28"/>
          <w:szCs w:val="28"/>
          <w:lang w:val="kk-KZ"/>
        </w:rPr>
        <w:t>не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 смогла </w:t>
      </w:r>
      <w:r w:rsidR="00F346EB">
        <w:rPr>
          <w:rStyle w:val="c7"/>
          <w:color w:val="000000"/>
          <w:sz w:val="28"/>
          <w:szCs w:val="28"/>
          <w:lang w:val="kk-KZ"/>
        </w:rPr>
        <w:t xml:space="preserve"> </w:t>
      </w:r>
      <w:r>
        <w:rPr>
          <w:rStyle w:val="c7"/>
          <w:color w:val="000000"/>
          <w:sz w:val="28"/>
          <w:szCs w:val="28"/>
          <w:lang w:val="kk-KZ"/>
        </w:rPr>
        <w:t xml:space="preserve"> </w:t>
      </w:r>
      <w:r w:rsidR="00211F7A">
        <w:rPr>
          <w:rStyle w:val="c7"/>
          <w:color w:val="000000"/>
          <w:sz w:val="28"/>
          <w:szCs w:val="28"/>
        </w:rPr>
        <w:t>показать</w:t>
      </w:r>
      <w:r w:rsidR="0019073D">
        <w:rPr>
          <w:rStyle w:val="c7"/>
          <w:color w:val="000000"/>
          <w:sz w:val="28"/>
          <w:szCs w:val="28"/>
          <w:lang w:val="kk-KZ"/>
        </w:rPr>
        <w:t xml:space="preserve"> </w:t>
      </w:r>
      <w:r w:rsidR="00211F7A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  <w:lang w:val="kk-KZ"/>
        </w:rPr>
        <w:t xml:space="preserve"> ни одна школа, самый низкий процент успеваемости от 0-</w:t>
      </w:r>
      <w:r w:rsidR="00211F7A">
        <w:rPr>
          <w:rStyle w:val="c7"/>
          <w:color w:val="000000"/>
          <w:sz w:val="28"/>
          <w:szCs w:val="28"/>
          <w:lang w:val="kk-KZ"/>
        </w:rPr>
        <w:t>50</w:t>
      </w:r>
      <w:r>
        <w:rPr>
          <w:color w:val="000000" w:themeColor="text1"/>
          <w:sz w:val="28"/>
          <w:szCs w:val="28"/>
          <w:lang w:eastAsia="en-US"/>
        </w:rPr>
        <w:t>%</w:t>
      </w:r>
      <w:r w:rsidR="00211F7A">
        <w:rPr>
          <w:color w:val="000000" w:themeColor="text1"/>
          <w:sz w:val="28"/>
          <w:szCs w:val="28"/>
          <w:lang w:val="kk-KZ" w:eastAsia="en-US"/>
        </w:rPr>
        <w:t xml:space="preserve"> показывают школы № №</w:t>
      </w:r>
      <w:r>
        <w:rPr>
          <w:color w:val="000000" w:themeColor="text1"/>
          <w:sz w:val="28"/>
          <w:szCs w:val="28"/>
          <w:lang w:val="kk-KZ" w:eastAsia="en-US"/>
        </w:rPr>
        <w:t xml:space="preserve"> 79</w:t>
      </w:r>
      <w:r w:rsidR="00211F7A">
        <w:rPr>
          <w:color w:val="000000" w:themeColor="text1"/>
          <w:sz w:val="28"/>
          <w:szCs w:val="28"/>
          <w:lang w:val="kk-KZ" w:eastAsia="en-US"/>
        </w:rPr>
        <w:t>-36</w:t>
      </w:r>
      <w:r w:rsidR="00211F7A">
        <w:rPr>
          <w:rStyle w:val="c7"/>
          <w:color w:val="000000"/>
          <w:sz w:val="28"/>
          <w:szCs w:val="28"/>
        </w:rPr>
        <w:t>%</w:t>
      </w:r>
      <w:r>
        <w:rPr>
          <w:color w:val="000000" w:themeColor="text1"/>
          <w:sz w:val="28"/>
          <w:szCs w:val="28"/>
          <w:lang w:val="kk-KZ" w:eastAsia="en-US"/>
        </w:rPr>
        <w:t xml:space="preserve">, </w:t>
      </w:r>
      <w:r w:rsidR="00211F7A">
        <w:rPr>
          <w:color w:val="000000" w:themeColor="text1"/>
          <w:sz w:val="28"/>
          <w:szCs w:val="28"/>
          <w:lang w:val="kk-KZ" w:eastAsia="en-US"/>
        </w:rPr>
        <w:t>88-50</w:t>
      </w:r>
      <w:r w:rsidR="00211F7A">
        <w:rPr>
          <w:rStyle w:val="c7"/>
          <w:color w:val="000000"/>
          <w:sz w:val="28"/>
          <w:szCs w:val="28"/>
        </w:rPr>
        <w:t>%</w:t>
      </w:r>
      <w:r>
        <w:rPr>
          <w:color w:val="000000" w:themeColor="text1"/>
          <w:sz w:val="28"/>
          <w:szCs w:val="28"/>
          <w:lang w:val="kk-KZ" w:eastAsia="en-US"/>
        </w:rPr>
        <w:t>, 137</w:t>
      </w:r>
      <w:r w:rsidR="00211F7A">
        <w:rPr>
          <w:color w:val="000000" w:themeColor="text1"/>
          <w:sz w:val="28"/>
          <w:szCs w:val="28"/>
          <w:lang w:val="kk-KZ" w:eastAsia="en-US"/>
        </w:rPr>
        <w:t>-46</w:t>
      </w:r>
      <w:r w:rsidR="00211F7A">
        <w:rPr>
          <w:rStyle w:val="c7"/>
          <w:color w:val="000000"/>
          <w:sz w:val="28"/>
          <w:szCs w:val="28"/>
        </w:rPr>
        <w:t>%</w:t>
      </w:r>
      <w:r>
        <w:rPr>
          <w:rStyle w:val="c7"/>
          <w:color w:val="000000"/>
          <w:sz w:val="28"/>
          <w:szCs w:val="28"/>
        </w:rPr>
        <w:t>.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 Хотя в этих школах мы наблюдаем положительную динам</w:t>
      </w:r>
      <w:r w:rsidR="00F15422">
        <w:rPr>
          <w:rStyle w:val="c7"/>
          <w:color w:val="000000"/>
          <w:sz w:val="28"/>
          <w:szCs w:val="28"/>
          <w:lang w:val="kk-KZ"/>
        </w:rPr>
        <w:t xml:space="preserve">ику роста успеваемости. Так как в начале года 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 №79 школа показывала 7</w:t>
      </w:r>
      <w:r w:rsidR="00211F7A">
        <w:rPr>
          <w:rStyle w:val="c7"/>
          <w:color w:val="000000"/>
          <w:sz w:val="28"/>
          <w:szCs w:val="28"/>
        </w:rPr>
        <w:t>%</w:t>
      </w:r>
      <w:r w:rsidR="00211F7A">
        <w:rPr>
          <w:rStyle w:val="c7"/>
          <w:color w:val="000000"/>
          <w:sz w:val="28"/>
          <w:szCs w:val="28"/>
          <w:lang w:val="kk-KZ"/>
        </w:rPr>
        <w:t>, №137-8</w:t>
      </w:r>
      <w:r w:rsidR="00211F7A">
        <w:rPr>
          <w:rStyle w:val="c7"/>
          <w:color w:val="000000"/>
          <w:sz w:val="28"/>
          <w:szCs w:val="28"/>
        </w:rPr>
        <w:t>%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 и №88-38</w:t>
      </w:r>
      <w:r w:rsidR="00211F7A">
        <w:rPr>
          <w:rStyle w:val="c7"/>
          <w:color w:val="000000"/>
          <w:sz w:val="28"/>
          <w:szCs w:val="28"/>
        </w:rPr>
        <w:t>%</w:t>
      </w:r>
      <w:r w:rsidR="00211F7A">
        <w:rPr>
          <w:rStyle w:val="c7"/>
          <w:color w:val="000000"/>
          <w:sz w:val="28"/>
          <w:szCs w:val="28"/>
          <w:lang w:val="kk-KZ"/>
        </w:rPr>
        <w:t xml:space="preserve">. 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 Удалось повысить успеваемость по предмету на 71</w:t>
      </w:r>
      <w:r w:rsidR="002E7E95">
        <w:rPr>
          <w:rStyle w:val="c7"/>
          <w:color w:val="000000"/>
          <w:sz w:val="28"/>
          <w:szCs w:val="28"/>
        </w:rPr>
        <w:t>%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 школе №8,  на 43</w:t>
      </w:r>
      <w:r w:rsidR="002E7E95">
        <w:rPr>
          <w:rStyle w:val="c7"/>
          <w:color w:val="000000"/>
          <w:sz w:val="28"/>
          <w:szCs w:val="28"/>
        </w:rPr>
        <w:t>%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 школе №87,  на </w:t>
      </w:r>
      <w:r w:rsidR="0019073D">
        <w:rPr>
          <w:rStyle w:val="c7"/>
          <w:color w:val="000000"/>
          <w:sz w:val="28"/>
          <w:szCs w:val="28"/>
          <w:lang w:val="kk-KZ"/>
        </w:rPr>
        <w:t>5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5 </w:t>
      </w:r>
      <w:r w:rsidR="002E7E95">
        <w:rPr>
          <w:rStyle w:val="c7"/>
          <w:color w:val="000000"/>
          <w:sz w:val="28"/>
          <w:szCs w:val="28"/>
        </w:rPr>
        <w:t>%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 школе № 91.</w:t>
      </w:r>
    </w:p>
    <w:p w:rsidR="005D240E" w:rsidRPr="002E7E95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c7"/>
          <w:b/>
          <w:bCs/>
          <w:color w:val="000000"/>
          <w:sz w:val="28"/>
          <w:szCs w:val="28"/>
        </w:rPr>
        <w:t>Средний показатель качества знаний</w:t>
      </w:r>
      <w:r>
        <w:rPr>
          <w:rStyle w:val="c7"/>
          <w:color w:val="000000"/>
          <w:sz w:val="28"/>
          <w:szCs w:val="28"/>
        </w:rPr>
        <w:t xml:space="preserve"> по </w:t>
      </w:r>
      <w:r>
        <w:rPr>
          <w:rStyle w:val="c7"/>
          <w:color w:val="000000"/>
          <w:sz w:val="28"/>
          <w:szCs w:val="28"/>
          <w:lang w:val="kk-KZ"/>
        </w:rPr>
        <w:t>6-м</w:t>
      </w:r>
      <w:r>
        <w:rPr>
          <w:rStyle w:val="c7"/>
          <w:color w:val="000000"/>
          <w:sz w:val="28"/>
          <w:szCs w:val="28"/>
        </w:rPr>
        <w:t xml:space="preserve"> классам составил</w:t>
      </w:r>
      <w:r w:rsidR="0019073D">
        <w:rPr>
          <w:rStyle w:val="c7"/>
          <w:color w:val="000000"/>
          <w:sz w:val="28"/>
          <w:szCs w:val="28"/>
          <w:lang w:val="kk-KZ"/>
        </w:rPr>
        <w:t xml:space="preserve"> почти</w:t>
      </w:r>
      <w:r>
        <w:rPr>
          <w:rStyle w:val="c7"/>
          <w:color w:val="000000"/>
          <w:sz w:val="28"/>
          <w:szCs w:val="28"/>
        </w:rPr>
        <w:t xml:space="preserve"> </w:t>
      </w:r>
      <w:r w:rsidR="0019073D">
        <w:rPr>
          <w:rStyle w:val="c7"/>
          <w:color w:val="000000"/>
          <w:sz w:val="28"/>
          <w:szCs w:val="28"/>
          <w:lang w:val="kk-KZ"/>
        </w:rPr>
        <w:t xml:space="preserve"> 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 30 </w:t>
      </w:r>
      <w:r w:rsidR="002E7E95">
        <w:rPr>
          <w:rStyle w:val="c7"/>
          <w:color w:val="000000"/>
          <w:sz w:val="28"/>
          <w:szCs w:val="28"/>
        </w:rPr>
        <w:t>%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. Было </w:t>
      </w:r>
      <w:r>
        <w:rPr>
          <w:rStyle w:val="c7"/>
          <w:color w:val="000000"/>
          <w:sz w:val="28"/>
          <w:szCs w:val="28"/>
          <w:lang w:val="kk-KZ"/>
        </w:rPr>
        <w:t>10,5</w:t>
      </w:r>
      <w:r>
        <w:rPr>
          <w:rStyle w:val="c7"/>
          <w:color w:val="000000"/>
          <w:sz w:val="28"/>
          <w:szCs w:val="28"/>
        </w:rPr>
        <w:t xml:space="preserve"> %</w:t>
      </w:r>
      <w:r w:rsidR="002E7E95">
        <w:rPr>
          <w:rStyle w:val="c7"/>
          <w:color w:val="000000"/>
          <w:sz w:val="28"/>
          <w:szCs w:val="28"/>
          <w:lang w:val="kk-KZ"/>
        </w:rPr>
        <w:t>.</w:t>
      </w:r>
    </w:p>
    <w:p w:rsidR="005D240E" w:rsidRPr="002E7E95" w:rsidRDefault="005D240E" w:rsidP="00594BB1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lang w:val="kk-KZ"/>
        </w:rPr>
      </w:pPr>
      <w:r>
        <w:rPr>
          <w:rStyle w:val="c7"/>
          <w:color w:val="000000"/>
          <w:sz w:val="28"/>
          <w:szCs w:val="28"/>
        </w:rPr>
        <w:t> 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Также, как и в начале года </w:t>
      </w:r>
      <w:r>
        <w:rPr>
          <w:rStyle w:val="c7"/>
          <w:color w:val="000000"/>
          <w:sz w:val="28"/>
          <w:szCs w:val="28"/>
          <w:lang w:val="kk-KZ"/>
        </w:rPr>
        <w:t xml:space="preserve"> школы </w:t>
      </w:r>
      <w:r w:rsidR="002E7E95">
        <w:rPr>
          <w:rStyle w:val="c7"/>
          <w:color w:val="000000"/>
          <w:sz w:val="28"/>
          <w:szCs w:val="28"/>
          <w:lang w:val="kk-KZ"/>
        </w:rPr>
        <w:t>№№ 79, 87, 91, 137 показ</w:t>
      </w:r>
      <w:r>
        <w:rPr>
          <w:rStyle w:val="c7"/>
          <w:color w:val="000000"/>
          <w:sz w:val="28"/>
          <w:szCs w:val="28"/>
          <w:lang w:val="kk-KZ"/>
        </w:rPr>
        <w:t xml:space="preserve">ывают низкое качество знаний в пределах от 0 до </w:t>
      </w:r>
      <w:r w:rsidR="002E7E95">
        <w:rPr>
          <w:rStyle w:val="c7"/>
          <w:color w:val="000000"/>
          <w:sz w:val="28"/>
          <w:szCs w:val="28"/>
          <w:lang w:val="kk-KZ"/>
        </w:rPr>
        <w:t>16</w:t>
      </w:r>
      <w:r>
        <w:rPr>
          <w:rStyle w:val="c7"/>
          <w:color w:val="000000"/>
          <w:sz w:val="28"/>
          <w:szCs w:val="28"/>
        </w:rPr>
        <w:t>%</w:t>
      </w:r>
      <w:r w:rsidR="002E7E95">
        <w:rPr>
          <w:rStyle w:val="c7"/>
          <w:color w:val="000000"/>
          <w:sz w:val="28"/>
          <w:szCs w:val="28"/>
          <w:lang w:val="kk-KZ"/>
        </w:rPr>
        <w:t>.</w:t>
      </w:r>
    </w:p>
    <w:p w:rsidR="005D240E" w:rsidRPr="00FD47F9" w:rsidRDefault="005D240E" w:rsidP="00594BB1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lang w:val="kk-KZ"/>
        </w:rPr>
      </w:pPr>
      <w:r>
        <w:rPr>
          <w:rStyle w:val="c7"/>
          <w:color w:val="000000"/>
          <w:sz w:val="28"/>
          <w:szCs w:val="28"/>
          <w:lang w:val="kk-KZ"/>
        </w:rPr>
        <w:t>0</w:t>
      </w:r>
      <w:r>
        <w:rPr>
          <w:rStyle w:val="c7"/>
          <w:color w:val="000000"/>
          <w:sz w:val="28"/>
          <w:szCs w:val="28"/>
        </w:rPr>
        <w:t>%</w:t>
      </w:r>
      <w:r>
        <w:rPr>
          <w:rStyle w:val="c7"/>
          <w:color w:val="000000"/>
          <w:sz w:val="28"/>
          <w:szCs w:val="28"/>
          <w:lang w:val="kk-KZ"/>
        </w:rPr>
        <w:t xml:space="preserve">  качества знаний </w:t>
      </w:r>
      <w:r w:rsidR="002E7E95">
        <w:rPr>
          <w:rStyle w:val="c7"/>
          <w:color w:val="000000"/>
          <w:sz w:val="28"/>
          <w:szCs w:val="28"/>
          <w:lang w:val="kk-KZ"/>
        </w:rPr>
        <w:t xml:space="preserve">не </w:t>
      </w:r>
      <w:r>
        <w:rPr>
          <w:rStyle w:val="c7"/>
          <w:color w:val="000000"/>
          <w:sz w:val="28"/>
          <w:szCs w:val="28"/>
          <w:lang w:val="kk-KZ"/>
        </w:rPr>
        <w:t>показ</w:t>
      </w:r>
      <w:r w:rsidR="00FD47F9">
        <w:rPr>
          <w:rStyle w:val="c7"/>
          <w:color w:val="000000"/>
          <w:sz w:val="28"/>
          <w:szCs w:val="28"/>
          <w:lang w:val="kk-KZ"/>
        </w:rPr>
        <w:t xml:space="preserve">ала ни одна </w:t>
      </w:r>
      <w:r>
        <w:rPr>
          <w:rStyle w:val="c7"/>
          <w:color w:val="000000"/>
          <w:sz w:val="28"/>
          <w:szCs w:val="28"/>
          <w:lang w:val="kk-KZ"/>
        </w:rPr>
        <w:t xml:space="preserve"> школ</w:t>
      </w:r>
      <w:r w:rsidR="00FD47F9">
        <w:rPr>
          <w:rStyle w:val="c7"/>
          <w:color w:val="000000"/>
          <w:sz w:val="28"/>
          <w:szCs w:val="28"/>
          <w:lang w:val="kk-KZ"/>
        </w:rPr>
        <w:t xml:space="preserve">а, в начале года </w:t>
      </w:r>
      <w:r>
        <w:rPr>
          <w:rStyle w:val="c7"/>
          <w:color w:val="000000"/>
          <w:sz w:val="28"/>
          <w:szCs w:val="28"/>
          <w:lang w:val="kk-KZ"/>
        </w:rPr>
        <w:t xml:space="preserve"> </w:t>
      </w:r>
      <w:r w:rsidR="00FD47F9">
        <w:rPr>
          <w:rStyle w:val="c7"/>
          <w:color w:val="000000"/>
          <w:sz w:val="28"/>
          <w:szCs w:val="28"/>
          <w:lang w:val="kk-KZ"/>
        </w:rPr>
        <w:t>0</w:t>
      </w:r>
      <w:r w:rsidR="00FD47F9">
        <w:rPr>
          <w:rStyle w:val="c7"/>
          <w:color w:val="000000"/>
          <w:sz w:val="28"/>
          <w:szCs w:val="28"/>
        </w:rPr>
        <w:t>%</w:t>
      </w:r>
      <w:r w:rsidR="00FD47F9">
        <w:rPr>
          <w:rStyle w:val="c7"/>
          <w:color w:val="000000"/>
          <w:sz w:val="28"/>
          <w:szCs w:val="28"/>
          <w:lang w:val="kk-KZ"/>
        </w:rPr>
        <w:t xml:space="preserve"> показывали  школы</w:t>
      </w:r>
      <w:r>
        <w:rPr>
          <w:rStyle w:val="c7"/>
          <w:color w:val="000000"/>
          <w:sz w:val="28"/>
          <w:szCs w:val="28"/>
          <w:lang w:val="kk-KZ"/>
        </w:rPr>
        <w:t>№№ 8, 137</w:t>
      </w:r>
      <w:r w:rsidR="00FD47F9">
        <w:rPr>
          <w:rStyle w:val="c7"/>
          <w:color w:val="000000"/>
          <w:sz w:val="28"/>
          <w:szCs w:val="28"/>
          <w:lang w:val="kk-KZ"/>
        </w:rPr>
        <w:t>. Здесь хочется отметить школу № 8 -  качества знаний возросло на 48</w:t>
      </w:r>
      <w:r w:rsidR="00FD47F9">
        <w:rPr>
          <w:rStyle w:val="c7"/>
          <w:color w:val="000000"/>
          <w:sz w:val="28"/>
          <w:szCs w:val="28"/>
        </w:rPr>
        <w:t>%</w:t>
      </w:r>
      <w:r w:rsidR="00FD47F9">
        <w:rPr>
          <w:rStyle w:val="c7"/>
          <w:color w:val="000000"/>
          <w:sz w:val="28"/>
          <w:szCs w:val="28"/>
          <w:lang w:val="kk-KZ"/>
        </w:rPr>
        <w:t>(поменялся  учитель), школу №64 - качества знаний возросло на 42</w:t>
      </w:r>
      <w:r w:rsidR="00FD47F9">
        <w:rPr>
          <w:rStyle w:val="c7"/>
          <w:color w:val="000000"/>
          <w:sz w:val="28"/>
          <w:szCs w:val="28"/>
        </w:rPr>
        <w:t>%</w:t>
      </w:r>
      <w:r w:rsidR="00FD47F9">
        <w:rPr>
          <w:rStyle w:val="c7"/>
          <w:color w:val="000000"/>
          <w:sz w:val="28"/>
          <w:szCs w:val="28"/>
          <w:lang w:val="kk-KZ"/>
        </w:rPr>
        <w:t xml:space="preserve">(систематическая работа учителя).  </w:t>
      </w:r>
    </w:p>
    <w:p w:rsidR="005D240E" w:rsidRDefault="005D240E" w:rsidP="00594BB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c7"/>
          <w:color w:val="000000"/>
          <w:sz w:val="28"/>
          <w:szCs w:val="28"/>
          <w:lang w:val="kk-KZ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В </w:t>
      </w:r>
      <w:proofErr w:type="gramStart"/>
      <w:r>
        <w:rPr>
          <w:rStyle w:val="c7"/>
          <w:color w:val="000000"/>
          <w:sz w:val="28"/>
          <w:szCs w:val="28"/>
        </w:rPr>
        <w:t>сравнении</w:t>
      </w:r>
      <w:r>
        <w:rPr>
          <w:rStyle w:val="c7"/>
          <w:color w:val="000000"/>
          <w:sz w:val="28"/>
          <w:szCs w:val="28"/>
          <w:lang w:val="kk-KZ"/>
        </w:rPr>
        <w:t>,</w:t>
      </w:r>
      <w:r>
        <w:rPr>
          <w:rStyle w:val="c7"/>
          <w:color w:val="000000"/>
          <w:sz w:val="28"/>
          <w:szCs w:val="28"/>
        </w:rPr>
        <w:t xml:space="preserve"> </w:t>
      </w:r>
      <w:r w:rsidR="00F346EB">
        <w:rPr>
          <w:rStyle w:val="c7"/>
          <w:color w:val="000000"/>
          <w:sz w:val="28"/>
          <w:szCs w:val="28"/>
          <w:lang w:val="kk-KZ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 </w:t>
      </w:r>
      <w:proofErr w:type="gramEnd"/>
      <w:r>
        <w:rPr>
          <w:rStyle w:val="c7"/>
          <w:color w:val="000000"/>
          <w:sz w:val="28"/>
          <w:szCs w:val="28"/>
        </w:rPr>
        <w:t xml:space="preserve">результаты качества знаний и успеваемости   ниже результатов за </w:t>
      </w:r>
      <w:r w:rsidR="000F58A3">
        <w:rPr>
          <w:rStyle w:val="c7"/>
          <w:color w:val="000000"/>
          <w:sz w:val="28"/>
          <w:szCs w:val="28"/>
        </w:rPr>
        <w:t>3</w:t>
      </w:r>
      <w:r>
        <w:rPr>
          <w:rStyle w:val="c7"/>
          <w:color w:val="000000"/>
          <w:sz w:val="28"/>
          <w:szCs w:val="28"/>
        </w:rPr>
        <w:t xml:space="preserve"> </w:t>
      </w:r>
      <w:r w:rsidR="000F58A3">
        <w:rPr>
          <w:rStyle w:val="c7"/>
          <w:color w:val="000000"/>
          <w:sz w:val="28"/>
          <w:szCs w:val="28"/>
        </w:rPr>
        <w:t xml:space="preserve">– </w:t>
      </w:r>
      <w:proofErr w:type="spellStart"/>
      <w:r w:rsidR="000F58A3">
        <w:rPr>
          <w:rStyle w:val="c7"/>
          <w:color w:val="000000"/>
          <w:sz w:val="28"/>
          <w:szCs w:val="28"/>
        </w:rPr>
        <w:t>ую</w:t>
      </w:r>
      <w:proofErr w:type="spellEnd"/>
      <w:r w:rsidR="000F58A3">
        <w:rPr>
          <w:rStyle w:val="c7"/>
          <w:color w:val="000000"/>
          <w:sz w:val="28"/>
          <w:szCs w:val="28"/>
        </w:rPr>
        <w:t xml:space="preserve"> четверть в школах </w:t>
      </w:r>
      <w:r w:rsidR="000F58A3">
        <w:rPr>
          <w:rStyle w:val="c7"/>
          <w:color w:val="000000"/>
          <w:sz w:val="28"/>
          <w:szCs w:val="28"/>
          <w:lang w:val="kk-KZ"/>
        </w:rPr>
        <w:t>№№79, 87, 88, 91, 137</w:t>
      </w:r>
      <w:r>
        <w:rPr>
          <w:rStyle w:val="c7"/>
          <w:color w:val="000000"/>
          <w:sz w:val="28"/>
          <w:szCs w:val="28"/>
          <w:lang w:val="kk-KZ"/>
        </w:rPr>
        <w:t>.</w:t>
      </w:r>
    </w:p>
    <w:p w:rsidR="005D240E" w:rsidRDefault="005D240E" w:rsidP="00594BB1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  </w:t>
      </w:r>
      <w:r>
        <w:rPr>
          <w:rStyle w:val="c7"/>
          <w:color w:val="000000"/>
          <w:sz w:val="28"/>
          <w:szCs w:val="28"/>
        </w:rPr>
        <w:t>Анализ контрольных работ показал, что на параллели 6-х классов больше всего было допущено ошибок</w:t>
      </w:r>
      <w:r>
        <w:rPr>
          <w:rStyle w:val="c7"/>
          <w:color w:val="000000"/>
          <w:sz w:val="28"/>
          <w:szCs w:val="28"/>
          <w:lang w:val="kk-KZ"/>
        </w:rPr>
        <w:t xml:space="preserve"> по следующим вопросам</w:t>
      </w:r>
      <w:r>
        <w:rPr>
          <w:rStyle w:val="c7"/>
          <w:color w:val="000000"/>
          <w:sz w:val="28"/>
          <w:szCs w:val="28"/>
        </w:rPr>
        <w:t>:</w:t>
      </w:r>
    </w:p>
    <w:p w:rsidR="00D86E41" w:rsidRPr="00D86E41" w:rsidRDefault="00D86E41" w:rsidP="00D86E4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D86E41">
        <w:rPr>
          <w:rStyle w:val="c7"/>
          <w:color w:val="000000" w:themeColor="text1"/>
          <w:sz w:val="28"/>
          <w:szCs w:val="28"/>
        </w:rPr>
        <w:t>- в вычислениях на сложение, на вычитание дробей</w:t>
      </w:r>
      <w:r w:rsidRPr="00D86E41">
        <w:rPr>
          <w:rStyle w:val="c7"/>
          <w:color w:val="000000" w:themeColor="text1"/>
          <w:sz w:val="28"/>
          <w:szCs w:val="28"/>
          <w:lang w:val="kk-KZ"/>
        </w:rPr>
        <w:t xml:space="preserve">, умножение </w:t>
      </w:r>
      <w:r>
        <w:rPr>
          <w:rStyle w:val="c7"/>
          <w:color w:val="000000" w:themeColor="text1"/>
          <w:sz w:val="28"/>
          <w:szCs w:val="28"/>
          <w:lang w:val="kk-KZ"/>
        </w:rPr>
        <w:t xml:space="preserve">чисел с разными знаками, также </w:t>
      </w:r>
      <w:r w:rsidRPr="00D86E41">
        <w:rPr>
          <w:rStyle w:val="c7"/>
          <w:color w:val="000000" w:themeColor="text1"/>
          <w:sz w:val="28"/>
          <w:szCs w:val="28"/>
          <w:lang w:val="kk-KZ"/>
        </w:rPr>
        <w:t xml:space="preserve">  деление </w:t>
      </w:r>
      <w:proofErr w:type="gramStart"/>
      <w:r w:rsidRPr="00D86E41">
        <w:rPr>
          <w:rStyle w:val="c7"/>
          <w:color w:val="000000" w:themeColor="text1"/>
          <w:sz w:val="28"/>
          <w:szCs w:val="28"/>
          <w:lang w:val="kk-KZ"/>
        </w:rPr>
        <w:t>натурального  числа</w:t>
      </w:r>
      <w:proofErr w:type="gramEnd"/>
      <w:r w:rsidRPr="00D86E41">
        <w:rPr>
          <w:rStyle w:val="c7"/>
          <w:color w:val="000000" w:themeColor="text1"/>
          <w:sz w:val="28"/>
          <w:szCs w:val="28"/>
          <w:lang w:val="kk-KZ"/>
        </w:rPr>
        <w:t xml:space="preserve"> на дес</w:t>
      </w:r>
      <w:r>
        <w:rPr>
          <w:rStyle w:val="c7"/>
          <w:color w:val="000000" w:themeColor="text1"/>
          <w:sz w:val="28"/>
          <w:szCs w:val="28"/>
          <w:lang w:val="kk-KZ"/>
        </w:rPr>
        <w:t>ятичную дробь или наоборот(№79,  88, 91,137);</w:t>
      </w:r>
    </w:p>
    <w:p w:rsidR="000F58A3" w:rsidRDefault="00F15422" w:rsidP="00B67A0A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lang w:val="kk-KZ"/>
        </w:rPr>
      </w:pPr>
      <w:r>
        <w:rPr>
          <w:rStyle w:val="c7"/>
          <w:color w:val="000000"/>
          <w:sz w:val="28"/>
          <w:szCs w:val="28"/>
          <w:lang w:val="kk-KZ"/>
        </w:rPr>
        <w:t>- в решении</w:t>
      </w:r>
      <w:r w:rsidR="000F58A3">
        <w:rPr>
          <w:rStyle w:val="c7"/>
          <w:color w:val="000000"/>
          <w:sz w:val="28"/>
          <w:szCs w:val="28"/>
          <w:lang w:val="kk-KZ"/>
        </w:rPr>
        <w:t xml:space="preserve"> текстовы</w:t>
      </w:r>
      <w:r>
        <w:rPr>
          <w:rStyle w:val="c7"/>
          <w:color w:val="000000"/>
          <w:sz w:val="28"/>
          <w:szCs w:val="28"/>
          <w:lang w:val="kk-KZ"/>
        </w:rPr>
        <w:t>х</w:t>
      </w:r>
      <w:r w:rsidR="000F58A3">
        <w:rPr>
          <w:rStyle w:val="c7"/>
          <w:color w:val="000000"/>
          <w:sz w:val="28"/>
          <w:szCs w:val="28"/>
          <w:lang w:val="kk-KZ"/>
        </w:rPr>
        <w:t xml:space="preserve"> задач с помощью составления уравнений</w:t>
      </w:r>
      <w:r w:rsidR="00D86E41">
        <w:rPr>
          <w:rStyle w:val="c7"/>
          <w:color w:val="000000"/>
          <w:sz w:val="28"/>
          <w:szCs w:val="28"/>
          <w:lang w:val="kk-KZ"/>
        </w:rPr>
        <w:t>, то</w:t>
      </w:r>
      <w:r>
        <w:rPr>
          <w:rStyle w:val="c7"/>
          <w:color w:val="000000"/>
          <w:sz w:val="28"/>
          <w:szCs w:val="28"/>
          <w:lang w:val="kk-KZ"/>
        </w:rPr>
        <w:t xml:space="preserve"> </w:t>
      </w:r>
      <w:r w:rsidR="00D86E41">
        <w:rPr>
          <w:rStyle w:val="c7"/>
          <w:color w:val="000000"/>
          <w:sz w:val="28"/>
          <w:szCs w:val="28"/>
          <w:lang w:val="kk-KZ"/>
        </w:rPr>
        <w:t xml:space="preserve">есть </w:t>
      </w:r>
      <w:r>
        <w:rPr>
          <w:rStyle w:val="c7"/>
          <w:color w:val="000000"/>
          <w:sz w:val="28"/>
          <w:szCs w:val="28"/>
          <w:lang w:val="kk-KZ"/>
        </w:rPr>
        <w:t xml:space="preserve">дети </w:t>
      </w:r>
      <w:r w:rsidR="00D86E41">
        <w:rPr>
          <w:rStyle w:val="c7"/>
          <w:color w:val="000000"/>
          <w:sz w:val="28"/>
          <w:szCs w:val="28"/>
          <w:lang w:val="kk-KZ"/>
        </w:rPr>
        <w:t xml:space="preserve">не умеют составлять уравнения, а </w:t>
      </w:r>
      <w:r w:rsidR="00D86E41" w:rsidRPr="00D86E41">
        <w:rPr>
          <w:rStyle w:val="c7"/>
          <w:color w:val="000000" w:themeColor="text1"/>
          <w:sz w:val="28"/>
          <w:szCs w:val="28"/>
          <w:lang w:val="kk-KZ"/>
        </w:rPr>
        <w:t xml:space="preserve">также  </w:t>
      </w:r>
      <w:r w:rsidR="00D86E41" w:rsidRPr="00D86E41">
        <w:rPr>
          <w:rStyle w:val="c7"/>
          <w:color w:val="000000" w:themeColor="text1"/>
          <w:sz w:val="28"/>
          <w:szCs w:val="28"/>
        </w:rPr>
        <w:t>в вычислениях при решении задачи</w:t>
      </w:r>
      <w:r w:rsidR="00D86E41" w:rsidRPr="000F58A3">
        <w:rPr>
          <w:rStyle w:val="c7"/>
          <w:color w:val="FF0000"/>
          <w:sz w:val="28"/>
          <w:szCs w:val="28"/>
        </w:rPr>
        <w:t xml:space="preserve"> </w:t>
      </w:r>
      <w:r w:rsidR="00D86E41">
        <w:rPr>
          <w:rStyle w:val="c7"/>
          <w:color w:val="000000" w:themeColor="text1"/>
          <w:sz w:val="28"/>
          <w:szCs w:val="28"/>
          <w:lang w:val="kk-KZ"/>
        </w:rPr>
        <w:t xml:space="preserve">(№79, </w:t>
      </w:r>
      <w:r w:rsidR="00D86E41" w:rsidRPr="00D86E41">
        <w:rPr>
          <w:rStyle w:val="c7"/>
          <w:color w:val="000000" w:themeColor="text1"/>
          <w:sz w:val="28"/>
          <w:szCs w:val="28"/>
          <w:lang w:val="kk-KZ"/>
        </w:rPr>
        <w:t xml:space="preserve"> </w:t>
      </w:r>
      <w:r w:rsidR="00D86E41">
        <w:rPr>
          <w:rStyle w:val="c7"/>
          <w:color w:val="000000" w:themeColor="text1"/>
          <w:sz w:val="28"/>
          <w:szCs w:val="28"/>
          <w:lang w:val="kk-KZ"/>
        </w:rPr>
        <w:t xml:space="preserve">87,  </w:t>
      </w:r>
      <w:r w:rsidR="00D86E41" w:rsidRPr="00D86E41">
        <w:rPr>
          <w:rStyle w:val="c7"/>
          <w:color w:val="000000" w:themeColor="text1"/>
          <w:sz w:val="28"/>
          <w:szCs w:val="28"/>
          <w:lang w:val="kk-KZ"/>
        </w:rPr>
        <w:t>88, 91,137</w:t>
      </w:r>
      <w:r w:rsidR="00D86E41">
        <w:rPr>
          <w:rStyle w:val="c7"/>
          <w:color w:val="000000" w:themeColor="text1"/>
          <w:sz w:val="28"/>
          <w:szCs w:val="28"/>
          <w:lang w:val="kk-KZ"/>
        </w:rPr>
        <w:t>)</w:t>
      </w:r>
      <w:r w:rsidR="000F58A3">
        <w:rPr>
          <w:rStyle w:val="c7"/>
          <w:color w:val="000000"/>
          <w:sz w:val="28"/>
          <w:szCs w:val="28"/>
          <w:lang w:val="kk-KZ"/>
        </w:rPr>
        <w:t>;</w:t>
      </w:r>
    </w:p>
    <w:p w:rsidR="008D16F2" w:rsidRPr="00D86E41" w:rsidRDefault="008D16F2" w:rsidP="00B67A0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rStyle w:val="c7"/>
          <w:color w:val="000000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  <w:lang w:val="kk-KZ"/>
        </w:rPr>
        <w:t xml:space="preserve">при решении </w:t>
      </w:r>
      <w:r w:rsidRPr="00E631C6">
        <w:rPr>
          <w:color w:val="000000" w:themeColor="text1"/>
          <w:sz w:val="28"/>
          <w:szCs w:val="28"/>
          <w:lang w:val="kk-KZ"/>
        </w:rPr>
        <w:t xml:space="preserve"> линейных неравенств с одной переменной и их систем</w:t>
      </w:r>
      <w:r>
        <w:rPr>
          <w:color w:val="000000" w:themeColor="text1"/>
          <w:sz w:val="28"/>
          <w:szCs w:val="28"/>
          <w:lang w:val="kk-KZ"/>
        </w:rPr>
        <w:t xml:space="preserve"> менять знак неравенства при делении на </w:t>
      </w:r>
      <w:r w:rsidR="003C3F38">
        <w:rPr>
          <w:color w:val="000000" w:themeColor="text1"/>
          <w:sz w:val="28"/>
          <w:szCs w:val="28"/>
          <w:lang w:val="kk-KZ"/>
        </w:rPr>
        <w:t xml:space="preserve">на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F845E3">
        <w:rPr>
          <w:color w:val="000000" w:themeColor="text1"/>
          <w:sz w:val="28"/>
          <w:szCs w:val="28"/>
          <w:lang w:val="kk-KZ"/>
        </w:rPr>
        <w:t>отрицательны</w:t>
      </w:r>
      <w:r w:rsidR="003C3F38" w:rsidRPr="00F845E3">
        <w:rPr>
          <w:color w:val="000000" w:themeColor="text1"/>
          <w:sz w:val="28"/>
          <w:szCs w:val="28"/>
          <w:lang w:val="kk-KZ"/>
        </w:rPr>
        <w:t>й</w:t>
      </w:r>
      <w:r w:rsidRPr="00F845E3">
        <w:rPr>
          <w:color w:val="000000" w:themeColor="text1"/>
          <w:sz w:val="28"/>
          <w:szCs w:val="28"/>
          <w:lang w:val="kk-KZ"/>
        </w:rPr>
        <w:t xml:space="preserve">  коэффициент;</w:t>
      </w:r>
      <w:r w:rsidR="00D86E41" w:rsidRPr="00F845E3">
        <w:rPr>
          <w:color w:val="000000" w:themeColor="text1"/>
          <w:sz w:val="28"/>
          <w:szCs w:val="28"/>
          <w:lang w:val="kk-KZ"/>
        </w:rPr>
        <w:t xml:space="preserve"> </w:t>
      </w:r>
      <w:r w:rsidR="00D86E41" w:rsidRPr="00D86E41">
        <w:rPr>
          <w:rStyle w:val="c7"/>
          <w:color w:val="000000" w:themeColor="text1"/>
          <w:sz w:val="28"/>
          <w:szCs w:val="28"/>
          <w:lang w:val="kk-KZ"/>
        </w:rPr>
        <w:t>(№13, 64,</w:t>
      </w:r>
      <w:r w:rsidR="00D86E41">
        <w:rPr>
          <w:rStyle w:val="c7"/>
          <w:color w:val="000000" w:themeColor="text1"/>
          <w:sz w:val="28"/>
          <w:szCs w:val="28"/>
          <w:lang w:val="kk-KZ"/>
        </w:rPr>
        <w:t xml:space="preserve">79, </w:t>
      </w:r>
      <w:r w:rsidR="00D86E41" w:rsidRPr="00D86E41">
        <w:rPr>
          <w:rStyle w:val="c7"/>
          <w:color w:val="000000" w:themeColor="text1"/>
          <w:sz w:val="28"/>
          <w:szCs w:val="28"/>
          <w:lang w:val="kk-KZ"/>
        </w:rPr>
        <w:t>87, 88, 91,137)</w:t>
      </w:r>
    </w:p>
    <w:p w:rsidR="005D240E" w:rsidRPr="004E4414" w:rsidRDefault="005D240E" w:rsidP="005D240E">
      <w:pPr>
        <w:pStyle w:val="c1"/>
        <w:shd w:val="clear" w:color="auto" w:fill="FFFFFF"/>
        <w:spacing w:before="0" w:beforeAutospacing="0" w:after="0" w:afterAutospacing="0"/>
        <w:ind w:left="360"/>
        <w:rPr>
          <w:b/>
          <w:color w:val="000000" w:themeColor="text1"/>
        </w:rPr>
      </w:pPr>
      <w:r w:rsidRPr="000F58A3">
        <w:rPr>
          <w:rStyle w:val="c7"/>
          <w:color w:val="FF0000"/>
          <w:sz w:val="28"/>
          <w:szCs w:val="28"/>
        </w:rPr>
        <w:t> </w:t>
      </w:r>
      <w:r w:rsidRPr="004E4414">
        <w:rPr>
          <w:rStyle w:val="c7"/>
          <w:b/>
          <w:color w:val="000000" w:themeColor="text1"/>
          <w:sz w:val="28"/>
          <w:szCs w:val="28"/>
          <w:u w:val="single"/>
        </w:rPr>
        <w:t>Выводы</w:t>
      </w:r>
      <w:r w:rsidRPr="004E4414">
        <w:rPr>
          <w:rStyle w:val="c7"/>
          <w:b/>
          <w:color w:val="000000" w:themeColor="text1"/>
          <w:sz w:val="28"/>
          <w:szCs w:val="28"/>
        </w:rPr>
        <w:t>:</w:t>
      </w:r>
    </w:p>
    <w:p w:rsidR="005D240E" w:rsidRPr="004E4414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7"/>
          <w:color w:val="000000" w:themeColor="text1"/>
          <w:sz w:val="28"/>
          <w:szCs w:val="28"/>
        </w:rPr>
      </w:pPr>
      <w:r w:rsidRPr="004E4414">
        <w:rPr>
          <w:rStyle w:val="c7"/>
          <w:color w:val="000000" w:themeColor="text1"/>
          <w:sz w:val="28"/>
          <w:szCs w:val="28"/>
          <w:lang w:val="kk-KZ"/>
        </w:rPr>
        <w:t xml:space="preserve">Несмотря на то, что в  организациях образования </w:t>
      </w:r>
      <w:r w:rsidR="00D86E41" w:rsidRPr="004E4414">
        <w:rPr>
          <w:rStyle w:val="c7"/>
          <w:color w:val="000000" w:themeColor="text1"/>
          <w:sz w:val="28"/>
          <w:szCs w:val="28"/>
          <w:lang w:val="kk-KZ"/>
        </w:rPr>
        <w:t xml:space="preserve">№№ 79, 87, 91, 137 </w:t>
      </w:r>
      <w:r w:rsidRPr="004E4414">
        <w:rPr>
          <w:rStyle w:val="c7"/>
          <w:color w:val="000000" w:themeColor="text1"/>
          <w:sz w:val="28"/>
          <w:szCs w:val="28"/>
          <w:lang w:val="kk-KZ"/>
        </w:rPr>
        <w:t>работают учителя первой и высшей категории и стажем от 12 до 40 лет  о</w:t>
      </w:r>
      <w:proofErr w:type="spellStart"/>
      <w:r w:rsidRPr="004E4414">
        <w:rPr>
          <w:rStyle w:val="c7"/>
          <w:color w:val="000000" w:themeColor="text1"/>
          <w:sz w:val="28"/>
          <w:szCs w:val="28"/>
        </w:rPr>
        <w:t>бучающиеся</w:t>
      </w:r>
      <w:proofErr w:type="spellEnd"/>
      <w:r w:rsidRPr="004E4414">
        <w:rPr>
          <w:rStyle w:val="c7"/>
          <w:color w:val="000000" w:themeColor="text1"/>
          <w:sz w:val="28"/>
          <w:szCs w:val="28"/>
        </w:rPr>
        <w:t xml:space="preserve"> с контрольной работой </w:t>
      </w:r>
      <w:r w:rsidRPr="004E4414">
        <w:rPr>
          <w:rStyle w:val="c7"/>
          <w:color w:val="000000" w:themeColor="text1"/>
          <w:sz w:val="28"/>
          <w:szCs w:val="28"/>
          <w:lang w:val="kk-KZ"/>
        </w:rPr>
        <w:t xml:space="preserve"> </w:t>
      </w:r>
      <w:r w:rsidRPr="004E4414">
        <w:rPr>
          <w:rStyle w:val="c7"/>
          <w:color w:val="000000" w:themeColor="text1"/>
          <w:sz w:val="28"/>
          <w:szCs w:val="28"/>
        </w:rPr>
        <w:t>справились</w:t>
      </w:r>
      <w:r w:rsidR="004E4414" w:rsidRPr="004E4414">
        <w:rPr>
          <w:rStyle w:val="c7"/>
          <w:color w:val="000000" w:themeColor="text1"/>
          <w:sz w:val="28"/>
          <w:szCs w:val="28"/>
          <w:lang w:val="kk-KZ"/>
        </w:rPr>
        <w:t xml:space="preserve"> не на должном уровне</w:t>
      </w:r>
      <w:r w:rsidRPr="004E4414">
        <w:rPr>
          <w:rStyle w:val="c7"/>
          <w:color w:val="000000" w:themeColor="text1"/>
          <w:sz w:val="28"/>
          <w:szCs w:val="28"/>
        </w:rPr>
        <w:t xml:space="preserve">, показав низкий  уровень усвоения базовых знаний, соответствующих стандарту образования, недостаточное качество знаний и уровень </w:t>
      </w:r>
      <w:proofErr w:type="spellStart"/>
      <w:r w:rsidRPr="004E4414">
        <w:rPr>
          <w:rStyle w:val="c7"/>
          <w:color w:val="000000" w:themeColor="text1"/>
          <w:sz w:val="28"/>
          <w:szCs w:val="28"/>
        </w:rPr>
        <w:t>обученности</w:t>
      </w:r>
      <w:proofErr w:type="spellEnd"/>
      <w:r w:rsidRPr="004E4414">
        <w:rPr>
          <w:rStyle w:val="c7"/>
          <w:color w:val="000000" w:themeColor="text1"/>
          <w:sz w:val="28"/>
          <w:szCs w:val="28"/>
        </w:rPr>
        <w:t>.</w:t>
      </w:r>
    </w:p>
    <w:p w:rsidR="004E4414" w:rsidRDefault="004E4414" w:rsidP="003C3F38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lang w:val="kk-KZ"/>
        </w:rPr>
      </w:pPr>
      <w:r w:rsidRPr="004E4414">
        <w:rPr>
          <w:rStyle w:val="c7"/>
          <w:color w:val="000000" w:themeColor="text1"/>
          <w:sz w:val="28"/>
          <w:szCs w:val="28"/>
          <w:lang w:val="kk-KZ"/>
        </w:rPr>
        <w:t>Наоборот, хочется отметить</w:t>
      </w:r>
      <w:r>
        <w:rPr>
          <w:rStyle w:val="c7"/>
          <w:color w:val="000000" w:themeColor="text1"/>
          <w:sz w:val="28"/>
          <w:szCs w:val="28"/>
          <w:lang w:val="kk-KZ"/>
        </w:rPr>
        <w:t xml:space="preserve"> </w:t>
      </w:r>
      <w:r w:rsidR="003C3F38">
        <w:rPr>
          <w:rStyle w:val="c7"/>
          <w:color w:val="000000" w:themeColor="text1"/>
          <w:sz w:val="28"/>
          <w:szCs w:val="28"/>
          <w:lang w:val="kk-KZ"/>
        </w:rPr>
        <w:t xml:space="preserve">учителей </w:t>
      </w:r>
      <w:r>
        <w:rPr>
          <w:rStyle w:val="c7"/>
          <w:color w:val="000000" w:themeColor="text1"/>
          <w:sz w:val="28"/>
          <w:szCs w:val="28"/>
          <w:lang w:val="kk-KZ"/>
        </w:rPr>
        <w:t>школ №№8, 13, 64, 88, где</w:t>
      </w:r>
      <w:r w:rsidR="003C3F38">
        <w:rPr>
          <w:rStyle w:val="c7"/>
          <w:color w:val="000000" w:themeColor="text1"/>
          <w:sz w:val="28"/>
          <w:szCs w:val="28"/>
          <w:lang w:val="kk-KZ"/>
        </w:rPr>
        <w:t xml:space="preserve"> работают учителя 2 категории и  без категории, их </w:t>
      </w:r>
      <w:r>
        <w:rPr>
          <w:rStyle w:val="c7"/>
          <w:color w:val="000000" w:themeColor="text1"/>
          <w:sz w:val="28"/>
          <w:szCs w:val="28"/>
          <w:lang w:val="kk-KZ"/>
        </w:rPr>
        <w:t xml:space="preserve"> дети смогли показать качество знаний выше 30</w:t>
      </w:r>
      <w:r>
        <w:rPr>
          <w:rStyle w:val="c7"/>
          <w:color w:val="000000"/>
          <w:sz w:val="28"/>
          <w:szCs w:val="28"/>
        </w:rPr>
        <w:t>%</w:t>
      </w:r>
      <w:r>
        <w:rPr>
          <w:rStyle w:val="c7"/>
          <w:color w:val="000000"/>
          <w:sz w:val="28"/>
          <w:szCs w:val="28"/>
          <w:lang w:val="kk-KZ"/>
        </w:rPr>
        <w:t xml:space="preserve">. </w:t>
      </w:r>
    </w:p>
    <w:p w:rsidR="004E4414" w:rsidRPr="009352B1" w:rsidRDefault="00C36047" w:rsidP="00C3604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>
        <w:rPr>
          <w:rStyle w:val="c7"/>
          <w:color w:val="000000"/>
          <w:sz w:val="28"/>
          <w:szCs w:val="28"/>
          <w:lang w:val="kk-KZ"/>
        </w:rPr>
        <w:t xml:space="preserve">  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 </w:t>
      </w:r>
      <w:r>
        <w:rPr>
          <w:rStyle w:val="c7"/>
          <w:color w:val="000000"/>
          <w:sz w:val="28"/>
          <w:szCs w:val="28"/>
          <w:lang w:val="kk-KZ"/>
        </w:rPr>
        <w:t>П</w:t>
      </w:r>
      <w:r w:rsidR="004E4414">
        <w:rPr>
          <w:rStyle w:val="c7"/>
          <w:color w:val="000000"/>
          <w:sz w:val="28"/>
          <w:szCs w:val="28"/>
          <w:lang w:val="kk-KZ"/>
        </w:rPr>
        <w:t xml:space="preserve">о итогам срезов </w:t>
      </w:r>
      <w:r>
        <w:rPr>
          <w:rStyle w:val="c7"/>
          <w:color w:val="000000"/>
          <w:sz w:val="28"/>
          <w:szCs w:val="28"/>
          <w:lang w:val="kk-KZ"/>
        </w:rPr>
        <w:t xml:space="preserve">на начало года </w:t>
      </w:r>
      <w:r w:rsidR="004E4414">
        <w:rPr>
          <w:rStyle w:val="c7"/>
          <w:color w:val="000000"/>
          <w:sz w:val="28"/>
          <w:szCs w:val="28"/>
          <w:lang w:val="kk-KZ"/>
        </w:rPr>
        <w:t>все школы составили план мероприятий по повышению качества знаний и успеваемости</w:t>
      </w:r>
      <w:r>
        <w:rPr>
          <w:rStyle w:val="c7"/>
          <w:color w:val="000000"/>
          <w:sz w:val="28"/>
          <w:szCs w:val="28"/>
          <w:lang w:val="kk-KZ"/>
        </w:rPr>
        <w:t xml:space="preserve">, однако должная системная работа велась не во всех организациях образования. Об этом можно судить по итогам срезов и документации о проделанной работе, которую школы предоставляли  на момент проведения </w:t>
      </w:r>
      <w:r w:rsidR="004E4414">
        <w:rPr>
          <w:rStyle w:val="c7"/>
          <w:color w:val="000000"/>
          <w:sz w:val="28"/>
          <w:szCs w:val="28"/>
          <w:lang w:val="kk-KZ"/>
        </w:rPr>
        <w:t xml:space="preserve">  </w:t>
      </w:r>
      <w:r>
        <w:rPr>
          <w:rStyle w:val="c7"/>
          <w:color w:val="000000"/>
          <w:sz w:val="28"/>
          <w:szCs w:val="28"/>
          <w:lang w:val="kk-KZ"/>
        </w:rPr>
        <w:t>срезов на конец года. Например, учителя  и администрация  школ №№91, 79, 87 о проделанной работе говорили только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 на словах. 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 Данные школы 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не смогли 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 показать тетради 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учащихся 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для дополнительных, индивидуальных работ, графики работы по проведению дополнительных уроков со слабыми, анализ контрольных срезов по основным разделам учебного материала 5-го класса, работу с родителями, план работы </w:t>
      </w:r>
      <w:r w:rsidR="003C3F38">
        <w:rPr>
          <w:rStyle w:val="c7"/>
          <w:color w:val="000000"/>
          <w:sz w:val="28"/>
          <w:szCs w:val="28"/>
          <w:lang w:val="kk-KZ"/>
        </w:rPr>
        <w:t>по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  определенным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 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 конкретными  западающими  темам, мониторинг на каждого </w:t>
      </w:r>
      <w:r w:rsidR="009352B1">
        <w:rPr>
          <w:rStyle w:val="c7"/>
          <w:color w:val="000000"/>
          <w:sz w:val="28"/>
          <w:szCs w:val="28"/>
          <w:lang w:val="kk-KZ"/>
        </w:rPr>
        <w:t>учащего и общий мониторинг по успеваемости и качеству знаний.</w:t>
      </w:r>
      <w:r w:rsidR="003C3F38">
        <w:rPr>
          <w:rStyle w:val="c7"/>
          <w:color w:val="000000"/>
          <w:sz w:val="28"/>
          <w:szCs w:val="28"/>
          <w:lang w:val="kk-KZ"/>
        </w:rPr>
        <w:t xml:space="preserve"> </w:t>
      </w:r>
      <w:r w:rsidR="00993BC0">
        <w:rPr>
          <w:rStyle w:val="c7"/>
          <w:color w:val="000000"/>
          <w:sz w:val="28"/>
          <w:szCs w:val="28"/>
          <w:lang w:val="kk-KZ"/>
        </w:rPr>
        <w:t xml:space="preserve">Результат, как говорится, налицо, </w:t>
      </w:r>
      <w:r w:rsidR="00993BC0">
        <w:rPr>
          <w:rStyle w:val="c7"/>
          <w:color w:val="000000" w:themeColor="text1"/>
          <w:sz w:val="28"/>
          <w:szCs w:val="28"/>
          <w:lang w:val="kk-KZ"/>
        </w:rPr>
        <w:t xml:space="preserve">учителя математики  школ №№8, 13, 64, </w:t>
      </w:r>
      <w:r w:rsidR="00023C48">
        <w:rPr>
          <w:rStyle w:val="c7"/>
          <w:color w:val="000000"/>
          <w:sz w:val="28"/>
          <w:szCs w:val="28"/>
          <w:lang w:val="kk-KZ"/>
        </w:rPr>
        <w:t xml:space="preserve"> </w:t>
      </w:r>
      <w:r w:rsidR="00993BC0">
        <w:rPr>
          <w:rStyle w:val="c7"/>
          <w:color w:val="000000"/>
          <w:sz w:val="28"/>
          <w:szCs w:val="28"/>
          <w:lang w:val="kk-KZ"/>
        </w:rPr>
        <w:t xml:space="preserve">всю запланированную работу  проделали, и результаты у них положительные. </w:t>
      </w:r>
      <w:r w:rsidR="009352B1">
        <w:rPr>
          <w:rStyle w:val="c7"/>
          <w:color w:val="000000"/>
          <w:sz w:val="28"/>
          <w:szCs w:val="28"/>
          <w:lang w:val="kk-KZ"/>
        </w:rPr>
        <w:t xml:space="preserve">Всеми школами была выполнена </w:t>
      </w:r>
      <w:r w:rsidR="00993BC0">
        <w:rPr>
          <w:rStyle w:val="c7"/>
          <w:color w:val="000000"/>
          <w:sz w:val="28"/>
          <w:szCs w:val="28"/>
          <w:lang w:val="kk-KZ"/>
        </w:rPr>
        <w:t xml:space="preserve">в полном обьеме </w:t>
      </w:r>
      <w:r w:rsidR="009352B1">
        <w:rPr>
          <w:rStyle w:val="c7"/>
          <w:color w:val="000000"/>
          <w:sz w:val="28"/>
          <w:szCs w:val="28"/>
          <w:lang w:val="kk-KZ"/>
        </w:rPr>
        <w:t xml:space="preserve">лишь рекомендация </w:t>
      </w:r>
      <w:r w:rsidR="009352B1" w:rsidRPr="003C3F38">
        <w:rPr>
          <w:rStyle w:val="c7"/>
          <w:color w:val="000000" w:themeColor="text1"/>
          <w:sz w:val="28"/>
          <w:szCs w:val="28"/>
          <w:lang w:val="kk-KZ"/>
        </w:rPr>
        <w:t xml:space="preserve">по </w:t>
      </w:r>
      <w:r w:rsidR="009352B1" w:rsidRPr="000F58A3">
        <w:rPr>
          <w:rStyle w:val="c7"/>
          <w:color w:val="FF0000"/>
          <w:sz w:val="28"/>
          <w:szCs w:val="28"/>
          <w:lang w:val="kk-KZ"/>
        </w:rPr>
        <w:t xml:space="preserve"> </w:t>
      </w:r>
      <w:r w:rsidR="009352B1" w:rsidRPr="000F58A3">
        <w:rPr>
          <w:rStyle w:val="c7"/>
          <w:color w:val="FF0000"/>
          <w:sz w:val="28"/>
          <w:szCs w:val="28"/>
        </w:rPr>
        <w:t xml:space="preserve"> </w:t>
      </w:r>
      <w:proofErr w:type="spellStart"/>
      <w:r w:rsidR="009352B1" w:rsidRPr="009352B1">
        <w:rPr>
          <w:rStyle w:val="c7"/>
          <w:color w:val="000000" w:themeColor="text1"/>
          <w:sz w:val="28"/>
          <w:szCs w:val="28"/>
        </w:rPr>
        <w:t>оформлени</w:t>
      </w:r>
      <w:proofErr w:type="spellEnd"/>
      <w:r w:rsidR="009352B1" w:rsidRPr="009352B1">
        <w:rPr>
          <w:rStyle w:val="c7"/>
          <w:color w:val="000000" w:themeColor="text1"/>
          <w:sz w:val="28"/>
          <w:szCs w:val="28"/>
          <w:lang w:val="kk-KZ"/>
        </w:rPr>
        <w:t xml:space="preserve">ю условия, </w:t>
      </w:r>
      <w:r w:rsidR="009352B1" w:rsidRPr="009352B1">
        <w:rPr>
          <w:rStyle w:val="c7"/>
          <w:color w:val="000000" w:themeColor="text1"/>
          <w:sz w:val="28"/>
          <w:szCs w:val="28"/>
        </w:rPr>
        <w:t xml:space="preserve"> решения</w:t>
      </w:r>
      <w:r w:rsidR="009352B1" w:rsidRPr="009352B1">
        <w:rPr>
          <w:rStyle w:val="c7"/>
          <w:color w:val="000000" w:themeColor="text1"/>
          <w:sz w:val="28"/>
          <w:szCs w:val="28"/>
          <w:lang w:val="kk-KZ"/>
        </w:rPr>
        <w:t xml:space="preserve"> </w:t>
      </w:r>
      <w:r w:rsidR="009352B1" w:rsidRPr="009352B1">
        <w:rPr>
          <w:rStyle w:val="c7"/>
          <w:color w:val="000000" w:themeColor="text1"/>
          <w:sz w:val="28"/>
          <w:szCs w:val="28"/>
        </w:rPr>
        <w:t xml:space="preserve"> и</w:t>
      </w:r>
      <w:r w:rsidR="009352B1" w:rsidRPr="009352B1">
        <w:rPr>
          <w:rStyle w:val="c7"/>
          <w:color w:val="000000" w:themeColor="text1"/>
          <w:sz w:val="28"/>
          <w:szCs w:val="28"/>
          <w:lang w:val="kk-KZ"/>
        </w:rPr>
        <w:t xml:space="preserve">  </w:t>
      </w:r>
      <w:r w:rsidR="009352B1" w:rsidRPr="009352B1">
        <w:rPr>
          <w:rStyle w:val="c7"/>
          <w:color w:val="000000" w:themeColor="text1"/>
          <w:sz w:val="28"/>
          <w:szCs w:val="28"/>
        </w:rPr>
        <w:t> ответа задачи</w:t>
      </w:r>
      <w:r w:rsidR="009352B1" w:rsidRPr="009352B1">
        <w:rPr>
          <w:rStyle w:val="c7"/>
          <w:color w:val="000000" w:themeColor="text1"/>
          <w:sz w:val="28"/>
          <w:szCs w:val="28"/>
          <w:lang w:val="kk-KZ"/>
        </w:rPr>
        <w:t xml:space="preserve">. </w:t>
      </w:r>
    </w:p>
    <w:p w:rsidR="00E83D00" w:rsidRDefault="00E83D00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7"/>
          <w:b/>
          <w:color w:val="000000" w:themeColor="text1"/>
          <w:sz w:val="28"/>
          <w:szCs w:val="28"/>
          <w:u w:val="single"/>
        </w:rPr>
      </w:pPr>
    </w:p>
    <w:p w:rsidR="005D240E" w:rsidRPr="009352B1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7"/>
          <w:b/>
          <w:color w:val="000000" w:themeColor="text1"/>
          <w:u w:val="single"/>
        </w:rPr>
      </w:pPr>
      <w:r w:rsidRPr="009352B1">
        <w:rPr>
          <w:rStyle w:val="c7"/>
          <w:b/>
          <w:color w:val="000000" w:themeColor="text1"/>
          <w:sz w:val="28"/>
          <w:szCs w:val="28"/>
          <w:u w:val="single"/>
        </w:rPr>
        <w:t>Рекомендации:</w:t>
      </w:r>
    </w:p>
    <w:p w:rsidR="005D240E" w:rsidRPr="00F15422" w:rsidRDefault="005D240E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 w:themeColor="text1"/>
          <w:lang w:val="ru-RU"/>
        </w:rPr>
      </w:pPr>
      <w:r w:rsidRPr="009352B1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усилить работу администрации по проведению срезов и отслеживанию уровня усвоения базовых знаний </w:t>
      </w:r>
      <w:r w:rsidR="009352B1" w:rsidRPr="009352B1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5-6-х классах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по математике</w:t>
      </w:r>
      <w:r w:rsidR="009352B1"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(№№79, 87, 88, 91, 137)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5D240E" w:rsidRPr="00F15422" w:rsidRDefault="005D240E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всем учителям математики вести тематический контроль по разделам,</w:t>
      </w:r>
      <w:r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систематически на различных этапах урока вести работу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 прочному формированию навыка </w:t>
      </w:r>
      <w:r w:rsidR="00F346EB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вычислений</w:t>
      </w:r>
      <w:r w:rsidR="009352B1"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чисел с разными знаками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5D240E" w:rsidRPr="00F15422" w:rsidRDefault="005D240E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7"/>
          <w:color w:val="000000" w:themeColor="text1"/>
          <w:lang w:val="ru-RU"/>
        </w:rPr>
      </w:pP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учителям школ №№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>79, 137</w:t>
      </w:r>
      <w:r w:rsidR="00F96F96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bookmarkStart w:id="0" w:name="_GoBack"/>
      <w:bookmarkEnd w:id="0"/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провести работу с учащимися, научить де</w:t>
      </w:r>
      <w:r w:rsidR="009352B1"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тей решать  текстовые задачи с помощью составления уравнений</w:t>
      </w:r>
      <w:r w:rsidRPr="00F15422">
        <w:rPr>
          <w:color w:val="000000" w:themeColor="text1"/>
          <w:sz w:val="28"/>
          <w:szCs w:val="28"/>
          <w:lang w:val="ru-RU"/>
        </w:rPr>
        <w:t>;</w:t>
      </w:r>
    </w:p>
    <w:p w:rsidR="005D240E" w:rsidRPr="00F15422" w:rsidRDefault="005D240E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>учителям школ №№</w:t>
      </w:r>
      <w:r w:rsidR="009352B1"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>79,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№87, 88, 137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регулярно включать в уроки математики решение задач на умножение</w:t>
      </w:r>
      <w:r w:rsidRPr="00F15422">
        <w:rPr>
          <w:rStyle w:val="c7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 деление дробей;</w:t>
      </w:r>
    </w:p>
    <w:p w:rsidR="009352B1" w:rsidRPr="00F15422" w:rsidRDefault="005D240E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lang w:val="ru-RU"/>
        </w:rPr>
      </w:pPr>
      <w:r w:rsidRPr="00F15422">
        <w:rPr>
          <w:rFonts w:ascii="Times New Roman" w:hAnsi="Times New Roman"/>
          <w:color w:val="000000" w:themeColor="text1"/>
          <w:sz w:val="28"/>
          <w:szCs w:val="28"/>
          <w:lang w:val="kk-KZ"/>
        </w:rPr>
        <w:t>всем учителям математики на</w:t>
      </w:r>
      <w:r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каждом  уроке  организовать  повторение  пройденного  материала</w:t>
      </w:r>
      <w:r w:rsidR="00F15422"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>, на каникулах организовывать Летние школы</w:t>
      </w:r>
      <w:r w:rsid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 математике</w:t>
      </w:r>
      <w:r w:rsidR="009352B1"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5D240E" w:rsidRPr="00F15422" w:rsidRDefault="009352B1" w:rsidP="005D240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lang w:val="ru-RU"/>
        </w:rPr>
      </w:pPr>
      <w:r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вести </w:t>
      </w:r>
      <w:r w:rsidR="00F15422"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постоянный </w:t>
      </w:r>
      <w:r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мониторинг по </w:t>
      </w:r>
      <w:r w:rsidR="00F15422"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определению успеваемости и качества знаний на каждого учащегося</w:t>
      </w:r>
      <w:r w:rsid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для определения пробелов знаний по западающим темам</w:t>
      </w:r>
      <w:r w:rsidR="005D240E" w:rsidRPr="00F15422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5D240E" w:rsidRPr="00F15422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15422">
        <w:rPr>
          <w:rStyle w:val="c7"/>
          <w:b/>
          <w:color w:val="000000" w:themeColor="text1"/>
          <w:sz w:val="28"/>
          <w:szCs w:val="28"/>
          <w:lang w:val="kk-KZ"/>
        </w:rPr>
        <w:t>М</w:t>
      </w:r>
      <w:proofErr w:type="spellStart"/>
      <w:r w:rsidRPr="00F15422">
        <w:rPr>
          <w:rStyle w:val="c7"/>
          <w:b/>
          <w:color w:val="000000" w:themeColor="text1"/>
          <w:sz w:val="28"/>
          <w:szCs w:val="28"/>
        </w:rPr>
        <w:t>етодист</w:t>
      </w:r>
      <w:proofErr w:type="spellEnd"/>
      <w:r w:rsidRPr="00F15422">
        <w:rPr>
          <w:rStyle w:val="c7"/>
          <w:b/>
          <w:color w:val="000000" w:themeColor="text1"/>
          <w:sz w:val="28"/>
          <w:szCs w:val="28"/>
        </w:rPr>
        <w:t xml:space="preserve">:                        Г.У. </w:t>
      </w:r>
      <w:proofErr w:type="spellStart"/>
      <w:r w:rsidRPr="00F15422">
        <w:rPr>
          <w:rStyle w:val="c7"/>
          <w:b/>
          <w:color w:val="000000" w:themeColor="text1"/>
          <w:sz w:val="28"/>
          <w:szCs w:val="28"/>
        </w:rPr>
        <w:t>Аязбекова</w:t>
      </w:r>
      <w:proofErr w:type="spellEnd"/>
      <w:r w:rsidRPr="00F15422">
        <w:rPr>
          <w:rStyle w:val="c7"/>
          <w:b/>
          <w:color w:val="000000" w:themeColor="text1"/>
          <w:sz w:val="28"/>
          <w:szCs w:val="28"/>
        </w:rPr>
        <w:t xml:space="preserve"> </w:t>
      </w:r>
    </w:p>
    <w:p w:rsidR="005D240E" w:rsidRPr="00F15422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7"/>
          <w:color w:val="000000" w:themeColor="text1"/>
        </w:rPr>
      </w:pPr>
      <w:r w:rsidRPr="00F15422">
        <w:rPr>
          <w:rStyle w:val="c7"/>
          <w:color w:val="000000" w:themeColor="text1"/>
          <w:sz w:val="28"/>
          <w:szCs w:val="28"/>
        </w:rPr>
        <w:t xml:space="preserve">                    </w:t>
      </w:r>
    </w:p>
    <w:p w:rsidR="005D240E" w:rsidRPr="00F15422" w:rsidRDefault="005D240E" w:rsidP="005D240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 w:themeColor="text1"/>
        </w:rPr>
      </w:pPr>
      <w:r w:rsidRPr="00F15422">
        <w:rPr>
          <w:rStyle w:val="c7"/>
          <w:color w:val="000000" w:themeColor="text1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5D240E" w:rsidRPr="00F15422" w:rsidRDefault="005D240E" w:rsidP="005D240E">
      <w:pPr>
        <w:rPr>
          <w:color w:val="44546A" w:themeColor="text2"/>
          <w:sz w:val="28"/>
          <w:szCs w:val="28"/>
        </w:rPr>
      </w:pPr>
    </w:p>
    <w:p w:rsidR="005D240E" w:rsidRPr="000F58A3" w:rsidRDefault="005D240E" w:rsidP="005D240E">
      <w:pPr>
        <w:rPr>
          <w:color w:val="FF0000"/>
          <w:sz w:val="28"/>
          <w:szCs w:val="28"/>
        </w:rPr>
      </w:pPr>
    </w:p>
    <w:p w:rsidR="00262189" w:rsidRDefault="00262189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horzAnchor="margin" w:tblpY="-690"/>
        <w:tblW w:w="15069" w:type="dxa"/>
        <w:tblLook w:val="04A0" w:firstRow="1" w:lastRow="0" w:firstColumn="1" w:lastColumn="0" w:noHBand="0" w:noVBand="1"/>
      </w:tblPr>
      <w:tblGrid>
        <w:gridCol w:w="534"/>
        <w:gridCol w:w="254"/>
        <w:gridCol w:w="1051"/>
        <w:gridCol w:w="974"/>
        <w:gridCol w:w="1440"/>
        <w:gridCol w:w="1226"/>
        <w:gridCol w:w="708"/>
        <w:gridCol w:w="763"/>
        <w:gridCol w:w="763"/>
        <w:gridCol w:w="883"/>
        <w:gridCol w:w="1163"/>
        <w:gridCol w:w="1155"/>
        <w:gridCol w:w="1914"/>
        <w:gridCol w:w="2241"/>
      </w:tblGrid>
      <w:tr w:rsidR="005D240E" w:rsidRPr="00FE5AF8" w:rsidTr="00E83D00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bookmarkStart w:id="1" w:name="0"/>
            <w:bookmarkStart w:id="2" w:name="9437217378654b9249ed04830c22fdfca2c84272"/>
            <w:bookmarkEnd w:id="1"/>
            <w:bookmarkEnd w:id="2"/>
            <w:r w:rsidRPr="00FE5AF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 xml:space="preserve">Мектеп №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сынып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Оқушылар саны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Жазғаны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"5"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"4"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"3"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"2"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Үлгерім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Сапа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 xml:space="preserve"> 2015-2016 оқу жылы</w:t>
            </w:r>
            <w:r w:rsidR="00E83D00"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/</w:t>
            </w:r>
            <w:r w:rsidR="00E83D00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3 тоқсан</w:t>
            </w:r>
          </w:p>
          <w:p w:rsidR="005D240E" w:rsidRPr="00FE5AF8" w:rsidRDefault="00E83D00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С</w:t>
            </w:r>
            <w:r w:rsidR="005D240E"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апа</w:t>
            </w:r>
            <w:r w:rsidR="001A49EA"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/качество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color w:val="000000" w:themeColor="text1"/>
                <w:sz w:val="20"/>
                <w:szCs w:val="20"/>
                <w:lang w:val="kk-KZ" w:eastAsia="en-US"/>
              </w:rPr>
              <w:t>учитель</w:t>
            </w:r>
          </w:p>
        </w:tc>
      </w:tr>
      <w:tr w:rsidR="005D240E" w:rsidRPr="00FE5AF8" w:rsidTr="00E83D00">
        <w:trPr>
          <w:trHeight w:val="12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8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22</w:t>
            </w:r>
            <w:r w:rsidR="004C3EE8" w:rsidRPr="00FE5AF8">
              <w:rPr>
                <w:sz w:val="20"/>
                <w:szCs w:val="20"/>
                <w:lang w:val="kk-KZ" w:eastAsia="en-US"/>
              </w:rPr>
              <w:t>/24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44546A" w:themeColor="text2"/>
                <w:sz w:val="20"/>
                <w:szCs w:val="20"/>
                <w:lang w:val="kk-KZ" w:eastAsia="en-US"/>
              </w:rPr>
              <w:t>21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4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17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19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90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48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64</w:t>
            </w: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61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3C3F38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Божанова Айжан Сериковна</w:t>
            </w:r>
            <w:r w:rsidR="005D240E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, 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без ка</w:t>
            </w:r>
            <w:r w:rsidR="005D240E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т., стаж 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9 л</w:t>
            </w:r>
            <w:r w:rsidR="005D240E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ет</w:t>
            </w:r>
          </w:p>
          <w:p w:rsidR="0067793E" w:rsidRPr="00FE5AF8" w:rsidRDefault="0067793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</w:tr>
      <w:tr w:rsidR="005D240E" w:rsidRPr="00FE5AF8" w:rsidTr="00E83D00">
        <w:trPr>
          <w:trHeight w:val="140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№ 13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67793E" w:rsidRPr="00FE5AF8" w:rsidRDefault="0067793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31</w:t>
            </w:r>
            <w:r w:rsidR="004C3EE8" w:rsidRPr="00FE5AF8">
              <w:rPr>
                <w:sz w:val="20"/>
                <w:szCs w:val="20"/>
                <w:lang w:val="kk-KZ" w:eastAsia="en-US"/>
              </w:rPr>
              <w:t>/31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27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3D00" w:rsidRPr="00FE5AF8" w:rsidRDefault="00E83D00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83D00" w:rsidRPr="00FE5AF8" w:rsidRDefault="00E83D00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0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4</w:t>
            </w: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7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67793E" w:rsidRPr="00FE5AF8">
              <w:rPr>
                <w:color w:val="00B0F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16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67793E" w:rsidRPr="00FE5AF8">
              <w:rPr>
                <w:color w:val="00B0F0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DC7A3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9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color w:val="00B0F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78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92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27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43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35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29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Акименкова Людмила Петровна, 2 категория, стаж 40 лет</w:t>
            </w:r>
          </w:p>
        </w:tc>
      </w:tr>
      <w:tr w:rsidR="005D240E" w:rsidRPr="00FE5AF8" w:rsidTr="00E83D00">
        <w:trPr>
          <w:trHeight w:val="2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№ 6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4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24</w:t>
            </w:r>
            <w:r w:rsidR="004C3EE8" w:rsidRPr="00FE5AF8">
              <w:rPr>
                <w:sz w:val="20"/>
                <w:szCs w:val="20"/>
                <w:lang w:val="kk-KZ" w:eastAsia="en-US"/>
              </w:rPr>
              <w:t>/25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21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0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10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9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57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88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8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50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70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52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Касенова Ирина Амантаевна, 2 категория, стаж 7 лет</w:t>
            </w:r>
          </w:p>
        </w:tc>
      </w:tr>
      <w:tr w:rsidR="005D240E" w:rsidRPr="00FE5AF8" w:rsidTr="00E83D00">
        <w:trPr>
          <w:trHeight w:val="100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 xml:space="preserve">№ 79 </w:t>
            </w:r>
            <w:proofErr w:type="spellStart"/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гим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15</w:t>
            </w:r>
            <w:r w:rsidR="004C3EE8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/15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13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12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7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36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FF0000"/>
                <w:sz w:val="20"/>
                <w:szCs w:val="20"/>
                <w:lang w:val="kk-KZ" w:eastAsia="en-US"/>
              </w:rPr>
              <w:t xml:space="preserve">      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7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58</w:t>
            </w: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44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Гува Наталья Николаевна, высшая категория, стаж 30 лет</w:t>
            </w:r>
          </w:p>
        </w:tc>
      </w:tr>
      <w:tr w:rsidR="005D240E" w:rsidRPr="00FE5AF8" w:rsidTr="00E83D00">
        <w:trPr>
          <w:trHeight w:val="7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№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87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16</w:t>
            </w:r>
            <w:r w:rsidR="00350155" w:rsidRPr="00FE5AF8">
              <w:rPr>
                <w:sz w:val="20"/>
                <w:szCs w:val="20"/>
                <w:lang w:val="kk-KZ" w:eastAsia="en-US"/>
              </w:rPr>
              <w:t>/16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16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11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1907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31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8</w:t>
            </w:r>
            <w:r w:rsidR="0019073D" w:rsidRPr="00FE5AF8">
              <w:rPr>
                <w:color w:val="00B0F0"/>
                <w:sz w:val="20"/>
                <w:szCs w:val="20"/>
                <w:lang w:val="kk-KZ" w:eastAsia="en-US"/>
              </w:rPr>
              <w:t>4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13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13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40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50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Рахимова Гульнара Ромазановна, 1 категория, стаж 12 лет</w:t>
            </w:r>
          </w:p>
        </w:tc>
      </w:tr>
      <w:tr w:rsidR="005D240E" w:rsidRPr="00FE5AF8" w:rsidTr="00E83D00">
        <w:trPr>
          <w:trHeight w:val="2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№ 88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9EA" w:rsidRPr="00FE5AF8" w:rsidRDefault="001A49EA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26</w:t>
            </w:r>
            <w:r w:rsidR="00350155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/26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21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4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4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13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38</w:t>
            </w:r>
            <w:r w:rsidR="00995E57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50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19</w:t>
            </w:r>
            <w:r w:rsidR="00413602" w:rsidRPr="00FE5AF8">
              <w:rPr>
                <w:sz w:val="20"/>
                <w:szCs w:val="20"/>
                <w:lang w:val="kk-KZ" w:eastAsia="en-US"/>
              </w:rPr>
              <w:t>/</w:t>
            </w:r>
            <w:r w:rsidR="00413602" w:rsidRPr="00FE5AF8">
              <w:rPr>
                <w:color w:val="00B0F0"/>
                <w:sz w:val="20"/>
                <w:szCs w:val="20"/>
                <w:lang w:val="kk-KZ" w:eastAsia="en-US"/>
              </w:rPr>
              <w:t>35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52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810929" w:rsidRPr="00FE5AF8">
              <w:rPr>
                <w:sz w:val="20"/>
                <w:szCs w:val="20"/>
                <w:lang w:val="kk-KZ" w:eastAsia="en-US"/>
              </w:rPr>
              <w:t>/</w:t>
            </w:r>
            <w:r w:rsidR="00810929" w:rsidRPr="00FE5AF8">
              <w:rPr>
                <w:color w:val="00B0F0"/>
                <w:sz w:val="20"/>
                <w:szCs w:val="20"/>
                <w:lang w:val="kk-KZ" w:eastAsia="en-US"/>
              </w:rPr>
              <w:t>50</w:t>
            </w:r>
            <w:r w:rsidR="0081092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Жукова Наталья Ивановна, 1 категория, стаж 29 лет</w:t>
            </w:r>
          </w:p>
        </w:tc>
      </w:tr>
      <w:tr w:rsidR="005D240E" w:rsidRPr="00FE5AF8" w:rsidTr="001A49EA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№ 91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16</w:t>
            </w:r>
            <w:r w:rsidR="004C3EE8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/16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13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12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8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63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8</w:t>
            </w:r>
            <w:r w:rsidR="00BA1F01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BA1F01" w:rsidRPr="00FE5AF8">
              <w:rPr>
                <w:color w:val="00B0F0"/>
                <w:sz w:val="20"/>
                <w:szCs w:val="20"/>
                <w:lang w:val="kk-KZ" w:eastAsia="en-US"/>
              </w:rPr>
              <w:t>6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66</w:t>
            </w: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%</w:t>
            </w:r>
            <w:r w:rsidR="00FD47F9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1A49EA" w:rsidRPr="00FE5AF8">
              <w:rPr>
                <w:color w:val="00B0F0"/>
                <w:sz w:val="20"/>
                <w:szCs w:val="20"/>
                <w:lang w:val="kk-KZ" w:eastAsia="en-US"/>
              </w:rPr>
              <w:t>37</w:t>
            </w:r>
            <w:r w:rsidR="00FD47F9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Новожилова Ирина Павловна, высшая категория, стаж 24 года</w:t>
            </w:r>
          </w:p>
        </w:tc>
      </w:tr>
      <w:tr w:rsidR="005D240E" w:rsidRPr="00FE5AF8" w:rsidTr="00E83D00">
        <w:trPr>
          <w:trHeight w:val="9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№ 137</w:t>
            </w: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49EA" w:rsidRPr="00FE5AF8" w:rsidRDefault="001A49EA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1A49EA" w:rsidRPr="00FE5AF8" w:rsidRDefault="001A49EA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1A49EA" w:rsidRPr="00FE5AF8" w:rsidRDefault="001A49EA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5D240E" w:rsidRPr="00FE5AF8" w:rsidRDefault="005D240E" w:rsidP="00BA1F01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6Б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28</w:t>
            </w:r>
            <w:r w:rsidR="00350155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/28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24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350155" w:rsidRPr="00FE5AF8">
              <w:rPr>
                <w:color w:val="00B0F0"/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2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22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8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46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0</w:t>
            </w:r>
            <w:r w:rsidR="00995E57" w:rsidRPr="00FE5AF8">
              <w:rPr>
                <w:color w:val="FF0000"/>
                <w:sz w:val="20"/>
                <w:szCs w:val="20"/>
                <w:lang w:val="kk-KZ" w:eastAsia="en-US"/>
              </w:rPr>
              <w:t>/</w:t>
            </w:r>
            <w:r w:rsidR="00995E57" w:rsidRPr="00FE5AF8">
              <w:rPr>
                <w:color w:val="00B0F0"/>
                <w:sz w:val="20"/>
                <w:szCs w:val="20"/>
                <w:lang w:val="kk-KZ" w:eastAsia="en-US"/>
              </w:rPr>
              <w:t>16</w:t>
            </w:r>
            <w:r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F58A3" w:rsidRPr="00FE5AF8" w:rsidRDefault="000F58A3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5D240E" w:rsidRPr="00FE5AF8" w:rsidRDefault="005D240E" w:rsidP="00BA1F0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eastAsia="en-US"/>
              </w:rPr>
              <w:t>35%</w:t>
            </w:r>
            <w:r w:rsidR="00E83D00"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/</w:t>
            </w:r>
            <w:r w:rsidR="001A49EA" w:rsidRPr="00FE5AF8">
              <w:rPr>
                <w:color w:val="00B0F0"/>
                <w:sz w:val="20"/>
                <w:szCs w:val="20"/>
                <w:lang w:val="kk-KZ" w:eastAsia="en-US"/>
              </w:rPr>
              <w:t>37</w:t>
            </w:r>
            <w:r w:rsidR="001A49EA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40E" w:rsidRPr="00FE5AF8" w:rsidRDefault="005D240E" w:rsidP="00BA1F01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FE5AF8">
              <w:rPr>
                <w:color w:val="000000" w:themeColor="text1"/>
                <w:sz w:val="20"/>
                <w:szCs w:val="20"/>
                <w:lang w:val="kk-KZ" w:eastAsia="en-US"/>
              </w:rPr>
              <w:t>Шалимова Елена Анатольевна, высшая категория, стаж 33 года</w:t>
            </w:r>
          </w:p>
        </w:tc>
      </w:tr>
      <w:tr w:rsidR="0019073D" w:rsidRPr="00FE5AF8" w:rsidTr="00E83D00">
        <w:trPr>
          <w:trHeight w:val="2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E5AF8">
              <w:rPr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178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181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156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0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17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39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b/>
                <w:bCs/>
                <w:sz w:val="20"/>
                <w:szCs w:val="20"/>
                <w:lang w:val="kk-KZ" w:eastAsia="en-US"/>
              </w:rPr>
              <w:t>106</w:t>
            </w:r>
            <w:r w:rsidR="00DC7A33" w:rsidRPr="00FE5AF8">
              <w:rPr>
                <w:b/>
                <w:bCs/>
                <w:sz w:val="20"/>
                <w:szCs w:val="20"/>
                <w:lang w:val="kk-KZ" w:eastAsia="en-US"/>
              </w:rPr>
              <w:t>/</w:t>
            </w:r>
            <w:r w:rsidR="00DC7A33" w:rsidRPr="00FE5AF8">
              <w:rPr>
                <w:b/>
                <w:bCs/>
                <w:color w:val="00B0F0"/>
                <w:sz w:val="20"/>
                <w:szCs w:val="20"/>
                <w:lang w:val="kk-KZ" w:eastAsia="en-US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30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DC7A33" w:rsidRPr="00FE5AF8">
              <w:rPr>
                <w:sz w:val="20"/>
                <w:szCs w:val="20"/>
                <w:lang w:eastAsia="en-US"/>
              </w:rPr>
              <w:t>/</w:t>
            </w:r>
            <w:r w:rsidR="00DC7A33" w:rsidRPr="00FE5AF8">
              <w:rPr>
                <w:color w:val="00B0F0"/>
                <w:sz w:val="20"/>
                <w:szCs w:val="20"/>
                <w:lang w:eastAsia="en-US"/>
              </w:rPr>
              <w:t>68%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D240E" w:rsidRPr="00FE5AF8" w:rsidRDefault="0019073D" w:rsidP="000F58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1</w:t>
            </w:r>
            <w:r w:rsidR="000F58A3" w:rsidRPr="00FE5AF8">
              <w:rPr>
                <w:sz w:val="20"/>
                <w:szCs w:val="20"/>
                <w:lang w:val="kk-KZ" w:eastAsia="en-US"/>
              </w:rPr>
              <w:t>0</w:t>
            </w:r>
            <w:r w:rsidRPr="00FE5AF8">
              <w:rPr>
                <w:sz w:val="20"/>
                <w:szCs w:val="20"/>
                <w:lang w:val="kk-KZ" w:eastAsia="en-US"/>
              </w:rPr>
              <w:t>,5</w:t>
            </w:r>
            <w:r w:rsidR="005D240E" w:rsidRPr="00FE5AF8">
              <w:rPr>
                <w:sz w:val="20"/>
                <w:szCs w:val="20"/>
                <w:lang w:eastAsia="en-US"/>
              </w:rPr>
              <w:t>%</w:t>
            </w:r>
            <w:r w:rsidR="00DC7A33" w:rsidRPr="00FE5AF8">
              <w:rPr>
                <w:sz w:val="20"/>
                <w:szCs w:val="20"/>
                <w:lang w:eastAsia="en-US"/>
              </w:rPr>
              <w:t>/</w:t>
            </w:r>
            <w:r w:rsidR="001A49EA" w:rsidRPr="00FE5AF8">
              <w:rPr>
                <w:color w:val="00B0F0"/>
                <w:sz w:val="20"/>
                <w:szCs w:val="20"/>
                <w:lang w:val="kk-KZ" w:eastAsia="en-US"/>
              </w:rPr>
              <w:t>27</w:t>
            </w:r>
            <w:r w:rsidR="001A49EA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240E" w:rsidRPr="00FE5AF8" w:rsidRDefault="005D240E" w:rsidP="00BA1F0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E5AF8">
              <w:rPr>
                <w:sz w:val="20"/>
                <w:szCs w:val="20"/>
                <w:lang w:val="kk-KZ" w:eastAsia="en-US"/>
              </w:rPr>
              <w:t>49</w:t>
            </w:r>
            <w:r w:rsidRPr="00FE5AF8">
              <w:rPr>
                <w:sz w:val="20"/>
                <w:szCs w:val="20"/>
                <w:lang w:eastAsia="en-US"/>
              </w:rPr>
              <w:t>%</w:t>
            </w:r>
            <w:r w:rsidR="001A49EA" w:rsidRPr="00FE5AF8">
              <w:rPr>
                <w:sz w:val="20"/>
                <w:szCs w:val="20"/>
                <w:lang w:val="kk-KZ" w:eastAsia="en-US"/>
              </w:rPr>
              <w:t>/</w:t>
            </w:r>
            <w:r w:rsidR="001A49EA" w:rsidRPr="00FE5AF8">
              <w:rPr>
                <w:color w:val="5B9BD5" w:themeColor="accent1"/>
                <w:sz w:val="20"/>
                <w:szCs w:val="20"/>
                <w:lang w:val="kk-KZ" w:eastAsia="en-US"/>
              </w:rPr>
              <w:t>45</w:t>
            </w:r>
            <w:r w:rsidR="001A49EA" w:rsidRPr="00FE5AF8">
              <w:rPr>
                <w:color w:val="00B0F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240E" w:rsidRPr="00FE5AF8" w:rsidRDefault="005D240E" w:rsidP="00BA1F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D240E" w:rsidRPr="00FE5AF8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7"/>
          <w:b/>
          <w:bCs/>
          <w:color w:val="000000"/>
          <w:sz w:val="20"/>
          <w:szCs w:val="20"/>
        </w:rPr>
      </w:pPr>
    </w:p>
    <w:p w:rsidR="00FE5AF8" w:rsidRPr="00FE5AF8" w:rsidRDefault="00FE5AF8" w:rsidP="00FE5AF8">
      <w:pPr>
        <w:rPr>
          <w:color w:val="000000" w:themeColor="text1"/>
          <w:lang w:val="kk-KZ"/>
        </w:rPr>
      </w:pPr>
      <w:r w:rsidRPr="00FE5AF8">
        <w:rPr>
          <w:lang w:val="kk-KZ"/>
        </w:rPr>
        <w:t xml:space="preserve">Примечание: </w:t>
      </w:r>
      <w:r w:rsidRPr="00FE5AF8">
        <w:rPr>
          <w:color w:val="000000" w:themeColor="text1"/>
          <w:lang w:val="kk-KZ"/>
        </w:rPr>
        <w:t>*черный шрифт- результаты срезов за октябрь</w:t>
      </w:r>
    </w:p>
    <w:p w:rsidR="00FE5AF8" w:rsidRPr="00FE5AF8" w:rsidRDefault="00FE5AF8" w:rsidP="00FE5AF8">
      <w:pPr>
        <w:rPr>
          <w:color w:val="000000" w:themeColor="text1"/>
          <w:lang w:val="kk-KZ"/>
        </w:rPr>
      </w:pPr>
      <w:r w:rsidRPr="00FE5AF8">
        <w:rPr>
          <w:color w:val="000000" w:themeColor="text1"/>
          <w:lang w:val="kk-KZ"/>
        </w:rPr>
        <w:t xml:space="preserve">                       </w:t>
      </w:r>
      <w:r w:rsidRPr="00FE5AF8">
        <w:rPr>
          <w:color w:val="00B0F0"/>
          <w:lang w:val="kk-KZ"/>
        </w:rPr>
        <w:t>*синий цвет-результаты срезов за апрель</w:t>
      </w:r>
    </w:p>
    <w:p w:rsidR="005D240E" w:rsidRPr="00FE5AF8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7"/>
          <w:b/>
          <w:bCs/>
          <w:color w:val="000000"/>
          <w:sz w:val="20"/>
          <w:szCs w:val="20"/>
          <w:lang w:val="kk-KZ"/>
        </w:rPr>
      </w:pPr>
    </w:p>
    <w:p w:rsidR="005D240E" w:rsidRPr="00FE5AF8" w:rsidRDefault="005D240E" w:rsidP="005D240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7"/>
          <w:b/>
          <w:bCs/>
          <w:color w:val="000000"/>
          <w:sz w:val="20"/>
          <w:szCs w:val="20"/>
          <w:lang w:val="kk-KZ"/>
        </w:rPr>
      </w:pPr>
    </w:p>
    <w:p w:rsidR="00F308E9" w:rsidRPr="00FE5AF8" w:rsidRDefault="00F308E9">
      <w:pPr>
        <w:rPr>
          <w:sz w:val="20"/>
          <w:szCs w:val="20"/>
          <w:lang w:val="kk-KZ"/>
        </w:rPr>
      </w:pPr>
    </w:p>
    <w:sectPr w:rsidR="00F308E9" w:rsidRPr="00FE5AF8" w:rsidSect="00594BB1">
      <w:pgSz w:w="16838" w:h="11906" w:orient="landscape"/>
      <w:pgMar w:top="709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B5DCF"/>
    <w:multiLevelType w:val="hybridMultilevel"/>
    <w:tmpl w:val="AFFA9454"/>
    <w:lvl w:ilvl="0" w:tplc="B836A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6358D7"/>
    <w:multiLevelType w:val="hybridMultilevel"/>
    <w:tmpl w:val="2FBEE78A"/>
    <w:lvl w:ilvl="0" w:tplc="DDBE4082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D175B40"/>
    <w:multiLevelType w:val="hybridMultilevel"/>
    <w:tmpl w:val="6696FFC6"/>
    <w:lvl w:ilvl="0" w:tplc="EFC8604E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AA"/>
    <w:rsid w:val="00023C48"/>
    <w:rsid w:val="000A07AA"/>
    <w:rsid w:val="000E4405"/>
    <w:rsid w:val="000F58A3"/>
    <w:rsid w:val="00137FD0"/>
    <w:rsid w:val="00142C65"/>
    <w:rsid w:val="00177EC8"/>
    <w:rsid w:val="0019073D"/>
    <w:rsid w:val="001A49EA"/>
    <w:rsid w:val="00211F7A"/>
    <w:rsid w:val="00262189"/>
    <w:rsid w:val="002772CB"/>
    <w:rsid w:val="002C24E0"/>
    <w:rsid w:val="002E7E95"/>
    <w:rsid w:val="00317A6E"/>
    <w:rsid w:val="00336E5C"/>
    <w:rsid w:val="00350155"/>
    <w:rsid w:val="003C3F38"/>
    <w:rsid w:val="00413602"/>
    <w:rsid w:val="004C3EE8"/>
    <w:rsid w:val="004E32EE"/>
    <w:rsid w:val="004E4414"/>
    <w:rsid w:val="004F4D7D"/>
    <w:rsid w:val="00562E94"/>
    <w:rsid w:val="00594BB1"/>
    <w:rsid w:val="005C42BF"/>
    <w:rsid w:val="005D240E"/>
    <w:rsid w:val="005D2EDE"/>
    <w:rsid w:val="00674779"/>
    <w:rsid w:val="0067793E"/>
    <w:rsid w:val="00791411"/>
    <w:rsid w:val="007975D8"/>
    <w:rsid w:val="007E7A81"/>
    <w:rsid w:val="008062BA"/>
    <w:rsid w:val="00810929"/>
    <w:rsid w:val="00872111"/>
    <w:rsid w:val="008D16F2"/>
    <w:rsid w:val="008F0C57"/>
    <w:rsid w:val="009352B1"/>
    <w:rsid w:val="00977166"/>
    <w:rsid w:val="00991F72"/>
    <w:rsid w:val="00993BC0"/>
    <w:rsid w:val="00995E57"/>
    <w:rsid w:val="009E16E1"/>
    <w:rsid w:val="00A70799"/>
    <w:rsid w:val="00B253C1"/>
    <w:rsid w:val="00B67A0A"/>
    <w:rsid w:val="00B7529D"/>
    <w:rsid w:val="00BA1F01"/>
    <w:rsid w:val="00BC182C"/>
    <w:rsid w:val="00C35C4D"/>
    <w:rsid w:val="00C36047"/>
    <w:rsid w:val="00C8586A"/>
    <w:rsid w:val="00D86E41"/>
    <w:rsid w:val="00DC7A33"/>
    <w:rsid w:val="00E631C6"/>
    <w:rsid w:val="00E77695"/>
    <w:rsid w:val="00E83D00"/>
    <w:rsid w:val="00F15422"/>
    <w:rsid w:val="00F308E9"/>
    <w:rsid w:val="00F346EB"/>
    <w:rsid w:val="00F845E3"/>
    <w:rsid w:val="00F96F96"/>
    <w:rsid w:val="00FD2258"/>
    <w:rsid w:val="00FD47F9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1C65D-F7DF-43B0-9605-EF18FB5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240E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1">
    <w:name w:val="c1"/>
    <w:basedOn w:val="a"/>
    <w:rsid w:val="005D240E"/>
    <w:pPr>
      <w:spacing w:before="100" w:beforeAutospacing="1" w:after="100" w:afterAutospacing="1"/>
    </w:pPr>
  </w:style>
  <w:style w:type="paragraph" w:customStyle="1" w:styleId="c0">
    <w:name w:val="c0"/>
    <w:basedOn w:val="a"/>
    <w:rsid w:val="005D240E"/>
    <w:pPr>
      <w:spacing w:before="100" w:beforeAutospacing="1" w:after="100" w:afterAutospacing="1"/>
    </w:pPr>
  </w:style>
  <w:style w:type="paragraph" w:customStyle="1" w:styleId="Default">
    <w:name w:val="Default"/>
    <w:rsid w:val="005D24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5D240E"/>
  </w:style>
  <w:style w:type="paragraph" w:styleId="a4">
    <w:name w:val="Balloon Text"/>
    <w:basedOn w:val="a"/>
    <w:link w:val="a5"/>
    <w:uiPriority w:val="99"/>
    <w:semiHidden/>
    <w:unhideWhenUsed/>
    <w:rsid w:val="004E32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FA76-53EF-42B4-86F7-9248C6A1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2017-05-31T05:34:00Z</cp:lastPrinted>
  <dcterms:created xsi:type="dcterms:W3CDTF">2017-05-11T10:33:00Z</dcterms:created>
  <dcterms:modified xsi:type="dcterms:W3CDTF">2017-05-31T06:15:00Z</dcterms:modified>
</cp:coreProperties>
</file>