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40"/>
        <w:gridCol w:w="3160"/>
      </w:tblGrid>
      <w:tr w:rsidR="00861367" w:rsidRPr="00861367" w:rsidTr="00861367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861367" w:rsidRPr="00861367" w:rsidRDefault="00861367" w:rsidP="00986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vAlign w:val="center"/>
            <w:hideMark/>
          </w:tcPr>
          <w:p w:rsidR="00861367" w:rsidRPr="00861367" w:rsidRDefault="00861367" w:rsidP="00DE6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61367" w:rsidRPr="00861367" w:rsidRDefault="00861367" w:rsidP="00861367">
      <w:pPr>
        <w:spacing w:after="0" w:line="240" w:lineRule="auto"/>
        <w:jc w:val="right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861367" w:rsidRPr="00861367" w:rsidTr="0086136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61367" w:rsidRPr="00861367" w:rsidRDefault="00861367" w:rsidP="0086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3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61367" w:rsidRPr="00861367" w:rsidRDefault="00861367" w:rsidP="0086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z18"/>
            <w:bookmarkEnd w:id="0"/>
            <w:r w:rsidRPr="00861367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Утверждены</w:t>
            </w:r>
            <w:r w:rsidRPr="0086136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приказом Министра образования</w:t>
            </w:r>
            <w:r w:rsidRPr="0086136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науки Республики Казахстан</w:t>
            </w:r>
            <w:r w:rsidRPr="0086136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 27 июля 2017 года</w:t>
            </w:r>
            <w:r w:rsidRPr="0086136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№ 355</w:t>
            </w:r>
          </w:p>
        </w:tc>
      </w:tr>
    </w:tbl>
    <w:p w:rsidR="00861367" w:rsidRPr="00986B97" w:rsidRDefault="00861367" w:rsidP="0086136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986B97">
        <w:rPr>
          <w:rFonts w:ascii="Times New Roman" w:eastAsia="Times New Roman" w:hAnsi="Times New Roman" w:cs="Times New Roman"/>
          <w:b/>
          <w:bCs/>
          <w:sz w:val="32"/>
          <w:szCs w:val="32"/>
        </w:rPr>
        <w:t>Типовые правила организации работы Попечительского совета и порядок его избрания в организациях образования</w:t>
      </w:r>
    </w:p>
    <w:p w:rsidR="00861367" w:rsidRPr="00986B97" w:rsidRDefault="00861367" w:rsidP="008613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b/>
          <w:bCs/>
          <w:sz w:val="28"/>
          <w:szCs w:val="28"/>
        </w:rPr>
        <w:t>Глава 1. Общие положения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 xml:space="preserve">      1. Типовые правила организации работы Попечительского совета и порядок его избрания в организациях образования (далее - Правила) разработаны в соответствии с </w:t>
      </w:r>
      <w:hyperlink r:id="rId6" w:anchor="z250" w:history="1">
        <w:r w:rsidRPr="00986B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пунктом 9</w:t>
        </w:r>
      </w:hyperlink>
      <w:r w:rsidRPr="00986B97">
        <w:rPr>
          <w:rFonts w:ascii="Times New Roman" w:eastAsia="Times New Roman" w:hAnsi="Times New Roman" w:cs="Times New Roman"/>
          <w:sz w:val="28"/>
          <w:szCs w:val="28"/>
        </w:rPr>
        <w:t xml:space="preserve"> статьи 44 Закона Республики Казахстан от 27 июля 2007 года "Об образовании" и определяют порядок организации деятельности Попечительского совета организации образования (далее – Попечительский совет) и его избрания.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>      2. Попечительский совет создается в организациях образования за исключением военных, специальных, медицинских и фармацевтических учебных заведений, подведомственных органам национальной безопасности Республики Казахстан, Министерства внутренних дел Республики Казахстан, органам прокуратуры Республики Казахстан, Министерства обороны Республики Казахстан и Министерства здравоохранения Республики Казахстан.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>      3. Попечительский совет взаимодействует с администрацией организации образования, родительским комитетом, местными исполнительными органами, заинтересованными государственными органами и иными физическими и/или юридическими лицами.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>      4. Выполнение членами Попечительского совета своих полномочий осуществляется на безвозмездной основе.</w:t>
      </w:r>
    </w:p>
    <w:p w:rsidR="00861367" w:rsidRPr="00986B97" w:rsidRDefault="00861367" w:rsidP="008613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b/>
          <w:bCs/>
          <w:sz w:val="28"/>
          <w:szCs w:val="28"/>
        </w:rPr>
        <w:t>Глава 2. Порядок избрания и состав Попечительского совета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 xml:space="preserve">      5. </w:t>
      </w:r>
      <w:proofErr w:type="gramStart"/>
      <w:r w:rsidRPr="00986B97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Уполномоченный орган соответствующей отрасли или местный исполнительный орган в области образования размещает объявление о формировании Попечительского совета и приеме предложений по его составу на собственном </w:t>
      </w:r>
      <w:proofErr w:type="spellStart"/>
      <w:r w:rsidRPr="00986B97">
        <w:rPr>
          <w:rFonts w:ascii="Times New Roman" w:eastAsia="Times New Roman" w:hAnsi="Times New Roman" w:cs="Times New Roman"/>
          <w:sz w:val="28"/>
          <w:szCs w:val="28"/>
        </w:rPr>
        <w:t>интернет-ресурсе</w:t>
      </w:r>
      <w:proofErr w:type="spellEnd"/>
      <w:r w:rsidRPr="00986B97">
        <w:rPr>
          <w:rFonts w:ascii="Times New Roman" w:eastAsia="Times New Roman" w:hAnsi="Times New Roman" w:cs="Times New Roman"/>
          <w:sz w:val="28"/>
          <w:szCs w:val="28"/>
        </w:rPr>
        <w:t xml:space="preserve"> и/или в периодическом печатном издании, распространяемом на территории соответствующей административно-территориальной единицы.</w:t>
      </w:r>
      <w:proofErr w:type="gramEnd"/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>      6. Состав Попечительского совета утверждается уполномоченным органом соответствующей отрасли или местным исполнительным органом в области образования и формируется на основе полученных предложений с письменного согласия кандидатов в члены Попечительского совета.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>      7. В состав Попечительского совета входят: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>      1) представители местных представительных, исполнительных и правоохранительных органов;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lastRenderedPageBreak/>
        <w:t>      2) представители работодателей и социальных партнеров;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>      3) представители некоммерческих организаций (при наличии);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 xml:space="preserve">      </w:t>
      </w:r>
      <w:proofErr w:type="gramStart"/>
      <w:r w:rsidRPr="00986B97">
        <w:rPr>
          <w:rFonts w:ascii="Times New Roman" w:eastAsia="Times New Roman" w:hAnsi="Times New Roman" w:cs="Times New Roman"/>
          <w:sz w:val="28"/>
          <w:szCs w:val="28"/>
        </w:rPr>
        <w:t>4) по одному родителю или законному представителю обучающихся в данной организации образования из каждой параллели классов, курсов, рекомендованные родительским комитетом;</w:t>
      </w:r>
      <w:proofErr w:type="gramEnd"/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>      5) благотворители (при наличии).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>      Руководитель организации образования, при которой создается Попечительский совет или его заместитель принимают участие в его заседаниях.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 xml:space="preserve">      В состав Попечительского совета не входят лица, указанные в подпунктах 2) и 3) </w:t>
      </w:r>
      <w:hyperlink r:id="rId7" w:anchor="z290" w:history="1">
        <w:r w:rsidRPr="00986B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пункта 1</w:t>
        </w:r>
      </w:hyperlink>
      <w:r w:rsidRPr="00986B97">
        <w:rPr>
          <w:rFonts w:ascii="Times New Roman" w:eastAsia="Times New Roman" w:hAnsi="Times New Roman" w:cs="Times New Roman"/>
          <w:sz w:val="28"/>
          <w:szCs w:val="28"/>
        </w:rPr>
        <w:t xml:space="preserve"> статьи 51 Закона Республики Казахстан от 27 июля 2007 года "Об образовании".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>      8. Число членов Попечительского совета является нечетным и составляет не менее девяти человек, не находящихся в отношениях близкого родства и свойства друг с другом и руководителем данной организации образования. Срок полномочий членов Попечительского совета составляет один год. Члены Попечительского совета не входят в штат работников данной организации образования.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>      9. Количество членов в составе Попечительского совета, являющихся представителями государственных органов, не превышает трех человек.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>      10. Руководителем Попечительского совета является его председатель, избираемый (переизбираемый) на заседании Попечительского совета путем открытого голосования большинством голосов.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>      Представители государственных органов не избираются председателем Попечительского совета и не исполняют его обязанности.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>      11. В случае отсутствия председателя Попечительского совета его функции осуществляет один из членов Попечительского совета по решению Попечительского совета, за исключением представителей государственных органов, входящих в состав Попечительского состава.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>      12. Председатель действует от имени Попечительского совета и обеспечивает его деятельность в соответствии с настоящими Правилами.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 xml:space="preserve">      13. Работу Попечительского совета обеспечивает секретарь, избираемый Попечительским советом. </w:t>
      </w:r>
    </w:p>
    <w:p w:rsidR="00861367" w:rsidRPr="00986B97" w:rsidRDefault="00861367" w:rsidP="008613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b/>
          <w:bCs/>
          <w:sz w:val="28"/>
          <w:szCs w:val="28"/>
        </w:rPr>
        <w:t>Глава 3. Полномочия Попечительского совета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>      14. Попечительский совет организации образования: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 xml:space="preserve">      1) осуществляет общественный </w:t>
      </w:r>
      <w:proofErr w:type="gramStart"/>
      <w:r w:rsidRPr="00986B97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986B97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прав обучающихся и воспитанников организации образования, а также за расходованием благотворительной помощи, поступающих на счет образовательных учреждений;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lastRenderedPageBreak/>
        <w:t>      2) вырабатывает предложения о внесении изменений и/или дополнений в устав организации образования;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>      3) вырабатывает рекомендации по приоритетным направлениям развития организации образования;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>      4) вырабатывает предложения по совершенствованию мер по вопросам устройства детей-сирот и детей, оставшихся без попечения родителей в семьи казахстанских граждан;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 xml:space="preserve">      5) участвует в распределении </w:t>
      </w:r>
      <w:proofErr w:type="gramStart"/>
      <w:r w:rsidRPr="00986B97">
        <w:rPr>
          <w:rFonts w:ascii="Times New Roman" w:eastAsia="Times New Roman" w:hAnsi="Times New Roman" w:cs="Times New Roman"/>
          <w:sz w:val="28"/>
          <w:szCs w:val="28"/>
        </w:rPr>
        <w:t>финансовых средств, поступивших в организацию образования в виде благотворительной помощи и принимает</w:t>
      </w:r>
      <w:proofErr w:type="gramEnd"/>
      <w:r w:rsidRPr="00986B97">
        <w:rPr>
          <w:rFonts w:ascii="Times New Roman" w:eastAsia="Times New Roman" w:hAnsi="Times New Roman" w:cs="Times New Roman"/>
          <w:sz w:val="28"/>
          <w:szCs w:val="28"/>
        </w:rPr>
        <w:t xml:space="preserve"> решение о его целевом расходовании;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>      6) вырабатывает предложения при формировании бюджета организации образования;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>      7) вносит предложения уполномоченному органу соответствующей отрасли или местному исполнительному органу в области образования об устранении выявленных Попечительским советом недостатков в работе организации образования;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>      8) заслушивает отчеты руководителя организации образования о деятельности организации образования, в том числе о качественном предоставлении образовательных услуг, об использовании благотворительной помощи и принимаемых мерах по устройству детей-сирот и детей, оставшихся без попечения родителей в семьи казахстанских граждан;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>      9) участвует в конференциях, совещаниях, семинарах по вопросам деятельности организаций образования;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 xml:space="preserve">      10) знакомится с деятельностью организации образования, </w:t>
      </w:r>
      <w:proofErr w:type="gramStart"/>
      <w:r w:rsidRPr="00986B97">
        <w:rPr>
          <w:rFonts w:ascii="Times New Roman" w:eastAsia="Times New Roman" w:hAnsi="Times New Roman" w:cs="Times New Roman"/>
          <w:sz w:val="28"/>
          <w:szCs w:val="28"/>
        </w:rPr>
        <w:t>условиями</w:t>
      </w:r>
      <w:proofErr w:type="gramEnd"/>
      <w:r w:rsidRPr="00986B97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предоставленными обучающимся и воспитанникам организации образования, проводят с ними беседу в присутствии психолога организации образования;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>      Работники (структурные подразделения) организации образования оказывают содействие в предоставлении информации по вопросам, относящимся к компетенции Попечительского совета.</w:t>
      </w:r>
    </w:p>
    <w:p w:rsidR="00861367" w:rsidRPr="00986B97" w:rsidRDefault="00861367" w:rsidP="008613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b/>
          <w:bCs/>
          <w:sz w:val="28"/>
          <w:szCs w:val="28"/>
        </w:rPr>
        <w:t>Глава 4. Порядок организации работы Попечительского совета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>      15. Заседание Попечительского совета созывается его председателем по собственной инициативе, по инициативе двух третей от общего количества членов Попечительского совета.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 xml:space="preserve">      16. Уведомление о созыве заседания Попечительского совета подписывается председателем Попечительского совета и направляется членам Попечительского </w:t>
      </w:r>
      <w:proofErr w:type="gramStart"/>
      <w:r w:rsidRPr="00986B97">
        <w:rPr>
          <w:rFonts w:ascii="Times New Roman" w:eastAsia="Times New Roman" w:hAnsi="Times New Roman" w:cs="Times New Roman"/>
          <w:sz w:val="28"/>
          <w:szCs w:val="28"/>
        </w:rPr>
        <w:t>совета</w:t>
      </w:r>
      <w:proofErr w:type="gramEnd"/>
      <w:r w:rsidRPr="00986B97">
        <w:rPr>
          <w:rFonts w:ascii="Times New Roman" w:eastAsia="Times New Roman" w:hAnsi="Times New Roman" w:cs="Times New Roman"/>
          <w:sz w:val="28"/>
          <w:szCs w:val="28"/>
        </w:rPr>
        <w:t xml:space="preserve"> и организации образования при которой действует Попечительский совет вместе с необходимыми материалами в срок не позднее, чем за семь рабочих дней до даты проведения заседания.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>      Уведомление содержит дату, время и место проведения заседания.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lastRenderedPageBreak/>
        <w:t>      К уведомлению прилагаются повестка дня заседания с указанием докладчика, справочные материалы, предусматривающие мотивы включения в повестку дня указанных вопросов, необходимые документы, предоставляемые членам Попечительского совета к заседанию.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 xml:space="preserve">      17. Член Попечительского совета, получивший уведомление о проведении заседания Попечительского совета не позднее одного рабочего дня до даты его проведения информирует секретаря Попечительского совета о своем участии или не участии. 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>      18. Председатель Попечительского совета созывает заседание Попечительского совета не позднее пяти рабочих дней со дня поступления предложения о созыве.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>      19. Заседания Попечительского совета проводятся по мере необходимости, но не реже одного раза в квартал.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>      20. Заседание Попечительского совета является правомочным, если все члены Попечительского совета извещены о времени и месте его проведения, и на заседании присутствует не менее две трети от общего количества его членов. Передача членом Попечительского совета своего голоса другому члену Попечительского совета либо лицу по доверенности не допускается.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>      21. Каждый член Попечительского совета организации образования имеет при голосовании один голос.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>      22. Решение Попечительского совета принимается открытым голосованием большинством голосов присутствовавших его членов. При равенстве голосов принимается решение, за которое проголосовал председатель Попечительского совета, а в случае его отсутствия лицо, осуществляющее функции председателя Попечительского совета.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>      23. Решение Попечительского совета оформляется протоколом, который подлежит подписанию всеми присутствующими на заседании членами Попечительского совета.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>      24. Протокол направляется уполномоченному органу соответствующей отрасли или местному исполнительному органу в области образования после проведения заседания Попечительского совета в срок не позднее трех рабочих дней.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 xml:space="preserve">      25. Уполномоченный орган соответствующей отрасли или местный исполнительный орган в области образования размещает информацию о принятых Попечительским советом решениях на </w:t>
      </w:r>
      <w:proofErr w:type="gramStart"/>
      <w:r w:rsidRPr="00986B97">
        <w:rPr>
          <w:rFonts w:ascii="Times New Roman" w:eastAsia="Times New Roman" w:hAnsi="Times New Roman" w:cs="Times New Roman"/>
          <w:sz w:val="28"/>
          <w:szCs w:val="28"/>
        </w:rPr>
        <w:t>собственном</w:t>
      </w:r>
      <w:proofErr w:type="gramEnd"/>
      <w:r w:rsidRPr="00986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6B97">
        <w:rPr>
          <w:rFonts w:ascii="Times New Roman" w:eastAsia="Times New Roman" w:hAnsi="Times New Roman" w:cs="Times New Roman"/>
          <w:sz w:val="28"/>
          <w:szCs w:val="28"/>
        </w:rPr>
        <w:t>интернет-ресурсе</w:t>
      </w:r>
      <w:proofErr w:type="spellEnd"/>
      <w:r w:rsidRPr="00986B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>      26. Благотворительная помощь организации образования оказывается в добровольном порядке на безвозмездной основе и расходуется исключительно по решению Попечительского совета в порядке, предусмотренном настоящими Правилами.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 xml:space="preserve">      27. Любые принятые организацией образования поступления от благотворительной помощи зачисляются </w:t>
      </w:r>
      <w:proofErr w:type="gramStart"/>
      <w:r w:rsidRPr="00986B97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986B9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 xml:space="preserve">      1) контрольный счет наличности благотворительной помощи, открытый в территориальном подразделении уполномоченного органа по исполнению бюджета, в </w:t>
      </w:r>
      <w:r w:rsidRPr="00986B97">
        <w:rPr>
          <w:rFonts w:ascii="Times New Roman" w:eastAsia="Times New Roman" w:hAnsi="Times New Roman" w:cs="Times New Roman"/>
          <w:sz w:val="28"/>
          <w:szCs w:val="28"/>
        </w:rPr>
        <w:lastRenderedPageBreak/>
        <w:t>соответствии с бюджетным законодательством Республики Казахстан – для организаций образования, созданных в организационно-правовой форме государственное учреждение;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>      2) счет, открытый в банке второго уровня – для организаций образования, созданных в иных организационно-правовых формах.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>      28. Поступления от благотворительной помощи расходуются на следующие цели: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>      1) социальная поддержка обучающихся и воспитанников организации образования;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>      2) совершенствование материально-технической базы организации образования;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>      3) развитие спорта, поддержка одаренных детей;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>      4) осуществление расходов на организацию образовательного процесса сверх требований государственных общеобразовательных стандартов образования.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>      29. Организация образования ежегодно, по итогам финансового года, информирует общественность о результатах деятельности по использованию и движении сре</w:t>
      </w:r>
      <w:proofErr w:type="gramStart"/>
      <w:r w:rsidRPr="00986B97">
        <w:rPr>
          <w:rFonts w:ascii="Times New Roman" w:eastAsia="Times New Roman" w:hAnsi="Times New Roman" w:cs="Times New Roman"/>
          <w:sz w:val="28"/>
          <w:szCs w:val="28"/>
        </w:rPr>
        <w:t>дств бл</w:t>
      </w:r>
      <w:proofErr w:type="gramEnd"/>
      <w:r w:rsidRPr="00986B97">
        <w:rPr>
          <w:rFonts w:ascii="Times New Roman" w:eastAsia="Times New Roman" w:hAnsi="Times New Roman" w:cs="Times New Roman"/>
          <w:sz w:val="28"/>
          <w:szCs w:val="28"/>
        </w:rPr>
        <w:t xml:space="preserve">аготворительной помощи, путем размещения соответствующего отчета на </w:t>
      </w:r>
      <w:proofErr w:type="spellStart"/>
      <w:r w:rsidRPr="00986B97">
        <w:rPr>
          <w:rFonts w:ascii="Times New Roman" w:eastAsia="Times New Roman" w:hAnsi="Times New Roman" w:cs="Times New Roman"/>
          <w:sz w:val="28"/>
          <w:szCs w:val="28"/>
        </w:rPr>
        <w:t>интернет-ресурсе</w:t>
      </w:r>
      <w:proofErr w:type="spellEnd"/>
      <w:r w:rsidRPr="00986B97">
        <w:rPr>
          <w:rFonts w:ascii="Times New Roman" w:eastAsia="Times New Roman" w:hAnsi="Times New Roman" w:cs="Times New Roman"/>
          <w:sz w:val="28"/>
          <w:szCs w:val="28"/>
        </w:rPr>
        <w:t xml:space="preserve"> данной организации образования, уполномоченного органа соответствующей отрасли, местного исполнительного органа в области образования.</w:t>
      </w:r>
    </w:p>
    <w:p w:rsidR="00861367" w:rsidRPr="00986B97" w:rsidRDefault="00861367" w:rsidP="008613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b/>
          <w:bCs/>
          <w:sz w:val="28"/>
          <w:szCs w:val="28"/>
        </w:rPr>
        <w:t>Глава 5. Прекращение работы Попечительского совета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>      30. Прекращение работы Попечительского совета осуществляется: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>      1) по инициативе уполномоченного органа соответствующей отрасли или местного исполнительного органа в области образования;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>      2) при ликвидации и реорганизации организации образования.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>      31. Член Попечительского совета может выйти из состава Попечительского совета: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>      1) по личной инициативе;</w:t>
      </w:r>
    </w:p>
    <w:p w:rsidR="00861367" w:rsidRPr="00986B97" w:rsidRDefault="00861367" w:rsidP="00986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B97">
        <w:rPr>
          <w:rFonts w:ascii="Times New Roman" w:eastAsia="Times New Roman" w:hAnsi="Times New Roman" w:cs="Times New Roman"/>
          <w:sz w:val="28"/>
          <w:szCs w:val="28"/>
        </w:rPr>
        <w:t>      2) по причине отсутствия в месте нахождения организации образования в течение трех месяцев.</w:t>
      </w:r>
    </w:p>
    <w:p w:rsidR="00DE015F" w:rsidRPr="001F027C" w:rsidRDefault="00DE015F" w:rsidP="001F027C">
      <w:pPr>
        <w:rPr>
          <w:rFonts w:ascii="Times New Roman" w:hAnsi="Times New Roman" w:cs="Times New Roman"/>
          <w:sz w:val="28"/>
          <w:szCs w:val="28"/>
        </w:rPr>
      </w:pPr>
    </w:p>
    <w:sectPr w:rsidR="00DE015F" w:rsidRPr="001F027C" w:rsidSect="00AD220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57CE6"/>
    <w:multiLevelType w:val="hybridMultilevel"/>
    <w:tmpl w:val="BF3CF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8D5DF5"/>
    <w:multiLevelType w:val="hybridMultilevel"/>
    <w:tmpl w:val="B6742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2D4D06"/>
    <w:multiLevelType w:val="hybridMultilevel"/>
    <w:tmpl w:val="6BC49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1EDD"/>
    <w:rsid w:val="00067D84"/>
    <w:rsid w:val="001333E1"/>
    <w:rsid w:val="001F027C"/>
    <w:rsid w:val="003054F7"/>
    <w:rsid w:val="004E7E71"/>
    <w:rsid w:val="00550667"/>
    <w:rsid w:val="005A77B6"/>
    <w:rsid w:val="00634C1F"/>
    <w:rsid w:val="00687693"/>
    <w:rsid w:val="006B7BBD"/>
    <w:rsid w:val="006D2093"/>
    <w:rsid w:val="006E09AA"/>
    <w:rsid w:val="00723DC1"/>
    <w:rsid w:val="007A286E"/>
    <w:rsid w:val="00822D4E"/>
    <w:rsid w:val="00861367"/>
    <w:rsid w:val="008944DF"/>
    <w:rsid w:val="00986B97"/>
    <w:rsid w:val="009D72E4"/>
    <w:rsid w:val="00A546A4"/>
    <w:rsid w:val="00AD2200"/>
    <w:rsid w:val="00C144F5"/>
    <w:rsid w:val="00C31EDD"/>
    <w:rsid w:val="00D83130"/>
    <w:rsid w:val="00D844EF"/>
    <w:rsid w:val="00DE015F"/>
    <w:rsid w:val="00DE59FC"/>
    <w:rsid w:val="00DE6F74"/>
    <w:rsid w:val="00F0127F"/>
    <w:rsid w:val="00F77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4DF"/>
  </w:style>
  <w:style w:type="paragraph" w:styleId="3">
    <w:name w:val="heading 3"/>
    <w:basedOn w:val="a"/>
    <w:link w:val="30"/>
    <w:uiPriority w:val="9"/>
    <w:qFormat/>
    <w:rsid w:val="008613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015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86136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Normal (Web)"/>
    <w:basedOn w:val="a"/>
    <w:uiPriority w:val="99"/>
    <w:semiHidden/>
    <w:unhideWhenUsed/>
    <w:rsid w:val="00861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8613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8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dilet.zan.kz/rus/docs/Z070000319_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dilet.zan.kz/rus/docs/Z070000319_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3E08A-F702-410B-9222-F0AB72A7F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1680</Words>
  <Characters>9579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2017-10-21T06:30:00Z</dcterms:created>
  <dcterms:modified xsi:type="dcterms:W3CDTF">2018-01-09T05:43:00Z</dcterms:modified>
</cp:coreProperties>
</file>