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9562A6" w:rsidRPr="008D672B" w:rsidRDefault="009562A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957FA5" w:rsidRPr="008D672B" w:rsidRDefault="00107898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="007C164F" w:rsidRPr="008D672B">
        <w:rPr>
          <w:rFonts w:ascii="Times New Roman" w:hAnsi="Times New Roman" w:cs="Times New Roman"/>
          <w:sz w:val="28"/>
          <w:szCs w:val="28"/>
        </w:rPr>
        <w:t>Этапы</w:t>
      </w:r>
      <w:r w:rsidR="00B073FD" w:rsidRPr="008D672B">
        <w:rPr>
          <w:rFonts w:ascii="Times New Roman" w:hAnsi="Times New Roman" w:cs="Times New Roman"/>
          <w:sz w:val="28"/>
          <w:szCs w:val="28"/>
        </w:rPr>
        <w:t xml:space="preserve"> формирования человека</w:t>
      </w:r>
      <w:r w:rsidR="007C164F" w:rsidRPr="008D672B">
        <w:rPr>
          <w:rFonts w:ascii="Times New Roman" w:hAnsi="Times New Roman" w:cs="Times New Roman"/>
          <w:sz w:val="28"/>
          <w:szCs w:val="28"/>
        </w:rPr>
        <w:t xml:space="preserve"> в древности</w:t>
      </w:r>
      <w:r w:rsidR="00B073FD" w:rsidRPr="008D672B">
        <w:rPr>
          <w:rFonts w:ascii="Times New Roman" w:hAnsi="Times New Roman" w:cs="Times New Roman"/>
          <w:sz w:val="28"/>
          <w:szCs w:val="28"/>
        </w:rPr>
        <w:t>.</w:t>
      </w:r>
    </w:p>
    <w:p w:rsidR="00107898" w:rsidRPr="008D672B" w:rsidRDefault="00107898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Продемонстрируйте  положения законов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«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kk-KZ"/>
        </w:rPr>
        <w:t>Жеты Жарғы», нап</w:t>
      </w:r>
      <w:bookmarkStart w:id="0" w:name="_GoBack"/>
      <w:bookmarkEnd w:id="0"/>
      <w:r w:rsidRPr="008D672B">
        <w:rPr>
          <w:rFonts w:ascii="Times New Roman" w:hAnsi="Times New Roman" w:cs="Times New Roman"/>
          <w:spacing w:val="1"/>
          <w:sz w:val="28"/>
          <w:szCs w:val="28"/>
          <w:lang w:val="kk-KZ"/>
        </w:rPr>
        <w:t>равленные на  политическое объединение казахского народа.</w:t>
      </w:r>
    </w:p>
    <w:p w:rsidR="00BE1268" w:rsidRPr="008D672B" w:rsidRDefault="00BE1268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3. </w:t>
      </w:r>
      <w:r w:rsidRPr="008D672B">
        <w:rPr>
          <w:rFonts w:ascii="Times New Roman" w:hAnsi="Times New Roman"/>
          <w:sz w:val="28"/>
          <w:szCs w:val="28"/>
        </w:rPr>
        <w:t xml:space="preserve">Оцените общественно-политические процессы в Казахстане в начале </w:t>
      </w:r>
      <w:r w:rsidRPr="008D672B">
        <w:rPr>
          <w:rFonts w:ascii="Times New Roman" w:hAnsi="Times New Roman"/>
          <w:sz w:val="28"/>
          <w:szCs w:val="28"/>
          <w:lang w:val="en-US"/>
        </w:rPr>
        <w:t>XX</w:t>
      </w:r>
      <w:r w:rsidRPr="008D672B">
        <w:rPr>
          <w:rFonts w:ascii="Times New Roman" w:hAnsi="Times New Roman"/>
          <w:sz w:val="28"/>
          <w:szCs w:val="28"/>
        </w:rPr>
        <w:t xml:space="preserve"> века.</w:t>
      </w:r>
    </w:p>
    <w:p w:rsidR="009562A6" w:rsidRPr="008D672B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62A6" w:rsidRPr="008D672B" w:rsidRDefault="009562A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9562A6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03637E" w:rsidRPr="008D672B" w:rsidRDefault="00D9153C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8D672B">
        <w:rPr>
          <w:rFonts w:ascii="Times New Roman" w:hAnsi="Times New Roman" w:cs="Times New Roman"/>
          <w:sz w:val="28"/>
          <w:szCs w:val="28"/>
        </w:rPr>
        <w:t>Занятия древнейших людей.</w:t>
      </w:r>
    </w:p>
    <w:p w:rsidR="00D9153C" w:rsidRPr="008D672B" w:rsidRDefault="00D9153C" w:rsidP="00BE1268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Продемонстрируйте, почему в столкновении </w:t>
      </w:r>
      <w:r w:rsidRPr="008D672B">
        <w:rPr>
          <w:rFonts w:ascii="Times New Roman" w:hAnsi="Times New Roman" w:cs="Times New Roman"/>
          <w:sz w:val="28"/>
          <w:szCs w:val="28"/>
        </w:rPr>
        <w:t xml:space="preserve">интересов Джунгарии, Англии, Среднеазиатских ханств и России в Центральной Азии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в конце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XVII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- начале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веков территория Казахского ханства имело </w:t>
      </w:r>
      <w:proofErr w:type="gramStart"/>
      <w:r w:rsidRPr="008D672B">
        <w:rPr>
          <w:rFonts w:ascii="Times New Roman" w:hAnsi="Times New Roman" w:cs="Times New Roman"/>
          <w:spacing w:val="1"/>
          <w:sz w:val="28"/>
          <w:szCs w:val="28"/>
        </w:rPr>
        <w:t>важное значение</w:t>
      </w:r>
      <w:proofErr w:type="gramEnd"/>
      <w:r w:rsidRPr="008D672B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03637E" w:rsidRPr="008D672B" w:rsidRDefault="0003637E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8D672B">
        <w:rPr>
          <w:rFonts w:ascii="Times New Roman" w:hAnsi="Times New Roman" w:cs="Times New Roman"/>
          <w:sz w:val="28"/>
          <w:szCs w:val="28"/>
        </w:rPr>
        <w:t xml:space="preserve"> Заполните таблицу:</w:t>
      </w:r>
    </w:p>
    <w:tbl>
      <w:tblPr>
        <w:tblStyle w:val="a9"/>
        <w:tblW w:w="9649" w:type="dxa"/>
        <w:tblInd w:w="108" w:type="dxa"/>
        <w:tblLook w:val="04A0" w:firstRow="1" w:lastRow="0" w:firstColumn="1" w:lastColumn="0" w:noHBand="0" w:noVBand="1"/>
      </w:tblPr>
      <w:tblGrid>
        <w:gridCol w:w="4892"/>
        <w:gridCol w:w="4757"/>
      </w:tblGrid>
      <w:tr w:rsidR="008D672B" w:rsidRPr="008D672B" w:rsidTr="00DF2070">
        <w:trPr>
          <w:trHeight w:val="675"/>
        </w:trPr>
        <w:tc>
          <w:tcPr>
            <w:tcW w:w="9649" w:type="dxa"/>
            <w:gridSpan w:val="2"/>
          </w:tcPr>
          <w:p w:rsidR="0003637E" w:rsidRPr="008D672B" w:rsidRDefault="0003637E" w:rsidP="0003637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>Сравнительная характеристика центров восстания 1916 года в Казахстане</w:t>
            </w:r>
          </w:p>
        </w:tc>
      </w:tr>
      <w:tr w:rsidR="008D672B" w:rsidRPr="008D672B" w:rsidTr="00DF2070">
        <w:trPr>
          <w:trHeight w:val="675"/>
        </w:trPr>
        <w:tc>
          <w:tcPr>
            <w:tcW w:w="4892" w:type="dxa"/>
          </w:tcPr>
          <w:p w:rsidR="0003637E" w:rsidRPr="008D672B" w:rsidRDefault="0003637E" w:rsidP="0003637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>Центры восстания</w:t>
            </w:r>
          </w:p>
        </w:tc>
        <w:tc>
          <w:tcPr>
            <w:tcW w:w="4757" w:type="dxa"/>
          </w:tcPr>
          <w:p w:rsidR="0003637E" w:rsidRPr="008D672B" w:rsidRDefault="0003637E" w:rsidP="0003637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>Характеристика</w:t>
            </w:r>
          </w:p>
        </w:tc>
      </w:tr>
      <w:tr w:rsidR="008D672B" w:rsidRPr="008D672B" w:rsidTr="00DF2070">
        <w:trPr>
          <w:trHeight w:val="383"/>
        </w:trPr>
        <w:tc>
          <w:tcPr>
            <w:tcW w:w="4892" w:type="dxa"/>
          </w:tcPr>
          <w:p w:rsidR="0003637E" w:rsidRPr="008D672B" w:rsidRDefault="0003637E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03637E" w:rsidRPr="008D672B" w:rsidRDefault="0003637E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AA" w:rsidRPr="008D672B" w:rsidRDefault="00DE5EAA" w:rsidP="00E9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37E" w:rsidRPr="008D672B" w:rsidRDefault="0003637E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62A6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9562A6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B073FD" w:rsidRPr="008D672B" w:rsidRDefault="0083793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8D672B">
        <w:rPr>
          <w:rFonts w:ascii="Times New Roman" w:hAnsi="Times New Roman" w:cs="Times New Roman"/>
          <w:sz w:val="28"/>
          <w:szCs w:val="28"/>
        </w:rPr>
        <w:t>Возникновение родовой общины.</w:t>
      </w:r>
    </w:p>
    <w:p w:rsidR="00837931" w:rsidRPr="008D672B" w:rsidRDefault="0083793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Определите хронологические рамки и название исторического периода: «…голод, невосполнимый урон развитию производительных сил. Казахские роды вынуждены были покинуть веками насиженные места. Эти годы по своим разрушительным последствиям сравнимы лишь с монгольским нашествием </w:t>
      </w:r>
      <w:r w:rsidRPr="008D672B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8D672B">
        <w:rPr>
          <w:rFonts w:ascii="Times New Roman" w:hAnsi="Times New Roman" w:cs="Times New Roman"/>
          <w:sz w:val="28"/>
          <w:szCs w:val="28"/>
        </w:rPr>
        <w:t xml:space="preserve"> века. В этот период особенно пострадал Жетысу. Нелегким было положение и в Восточном Казахстане. Трагедия стала возможной из-за внезапных агрессивных военных действий соседнего государства, а также была обусловлена отсутствием в казахском обществе политического единства».</w:t>
      </w:r>
    </w:p>
    <w:p w:rsidR="00BF24F7" w:rsidRPr="008D672B" w:rsidRDefault="00BF24F7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z w:val="28"/>
          <w:szCs w:val="28"/>
        </w:rPr>
        <w:t>3. Заполните таблицу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786"/>
        <w:gridCol w:w="4885"/>
      </w:tblGrid>
      <w:tr w:rsidR="008D672B" w:rsidRPr="008D672B" w:rsidTr="00DF2070">
        <w:trPr>
          <w:trHeight w:val="536"/>
        </w:trPr>
        <w:tc>
          <w:tcPr>
            <w:tcW w:w="9671" w:type="dxa"/>
            <w:gridSpan w:val="2"/>
          </w:tcPr>
          <w:p w:rsidR="00BF24F7" w:rsidRPr="008D672B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8D672B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Результаты деятельности Временного правительства в Казахстане в 1917 году</w:t>
            </w:r>
          </w:p>
        </w:tc>
      </w:tr>
      <w:tr w:rsidR="008D672B" w:rsidRPr="008D672B" w:rsidTr="00DF2070">
        <w:trPr>
          <w:trHeight w:val="261"/>
        </w:trPr>
        <w:tc>
          <w:tcPr>
            <w:tcW w:w="4786" w:type="dxa"/>
          </w:tcPr>
          <w:p w:rsidR="00BF24F7" w:rsidRPr="008D672B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8D672B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Положительные</w:t>
            </w:r>
          </w:p>
        </w:tc>
        <w:tc>
          <w:tcPr>
            <w:tcW w:w="4885" w:type="dxa"/>
          </w:tcPr>
          <w:p w:rsidR="00BF24F7" w:rsidRPr="008D672B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8D672B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Отрицательные</w:t>
            </w:r>
          </w:p>
        </w:tc>
      </w:tr>
      <w:tr w:rsidR="008D672B" w:rsidRPr="008D672B" w:rsidTr="00DF2070">
        <w:trPr>
          <w:trHeight w:val="3735"/>
        </w:trPr>
        <w:tc>
          <w:tcPr>
            <w:tcW w:w="4786" w:type="dxa"/>
          </w:tcPr>
          <w:p w:rsidR="00BF24F7" w:rsidRPr="008D672B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85" w:type="dxa"/>
          </w:tcPr>
          <w:p w:rsidR="00BF24F7" w:rsidRPr="008D672B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DE5EAA" w:rsidRPr="008D672B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:rsidR="00BF24F7" w:rsidRPr="008D672B" w:rsidRDefault="00BF24F7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EAA" w:rsidRPr="008D672B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62A6" w:rsidRPr="008D672B" w:rsidRDefault="009562A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9562A6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2E56A8" w:rsidRPr="008D672B" w:rsidRDefault="002E56A8" w:rsidP="002E56A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Pr="008D672B">
        <w:rPr>
          <w:rFonts w:ascii="Times New Roman" w:hAnsi="Times New Roman" w:cs="Times New Roman"/>
          <w:spacing w:val="-6"/>
          <w:sz w:val="28"/>
          <w:szCs w:val="28"/>
        </w:rPr>
        <w:t>Молодежные и общественные организации и их влияние на революционный процесс в 1917 году.</w:t>
      </w:r>
    </w:p>
    <w:p w:rsidR="00104619" w:rsidRPr="008D672B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</w:t>
      </w:r>
      <w:r w:rsidR="005F550E" w:rsidRPr="008D672B">
        <w:rPr>
          <w:rFonts w:ascii="Times New Roman" w:hAnsi="Times New Roman" w:cs="Times New Roman"/>
          <w:sz w:val="28"/>
          <w:szCs w:val="28"/>
        </w:rPr>
        <w:t>Опишите процесс появления гончарного ремесла.</w:t>
      </w:r>
    </w:p>
    <w:p w:rsidR="00F61D61" w:rsidRPr="008D672B" w:rsidRDefault="0094084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3. Сгруппируйте последствия присоединения Младшего и Среднего жузов к России по следующим критериям: А) Целостность территории;  В) Политический суверенитет; С) Экономическая самостоятельность.</w:t>
      </w:r>
    </w:p>
    <w:p w:rsidR="00940848" w:rsidRPr="008D672B" w:rsidRDefault="0094084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D61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F61D61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525551" w:rsidRPr="008D672B" w:rsidRDefault="0052555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Причины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национально - освободительного восстания под руководством Касыма торе и Саржана Касымулы.</w:t>
      </w:r>
    </w:p>
    <w:p w:rsidR="00104619" w:rsidRPr="008D672B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</w:t>
      </w:r>
      <w:r w:rsidR="006F3439" w:rsidRPr="008D672B">
        <w:rPr>
          <w:rFonts w:ascii="Times New Roman" w:hAnsi="Times New Roman" w:cs="Times New Roman"/>
          <w:sz w:val="28"/>
          <w:szCs w:val="28"/>
        </w:rPr>
        <w:t>Объясните, почему сцены удачной охоты являются наиболее распространенными в искусстве древнего человека.</w:t>
      </w:r>
    </w:p>
    <w:p w:rsidR="002E56A8" w:rsidRPr="008D672B" w:rsidRDefault="002E56A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3.</w:t>
      </w:r>
      <w:r w:rsidRPr="008D672B">
        <w:rPr>
          <w:rFonts w:ascii="Times New Roman" w:hAnsi="Times New Roman" w:cs="Times New Roman"/>
          <w:spacing w:val="-6"/>
          <w:sz w:val="28"/>
          <w:szCs w:val="28"/>
        </w:rPr>
        <w:t xml:space="preserve"> Оцените влияние  многопартийной системы на политическую обстановку в </w:t>
      </w:r>
      <w:r w:rsidR="00DE5EAA" w:rsidRPr="008D672B">
        <w:rPr>
          <w:rFonts w:ascii="Times New Roman" w:hAnsi="Times New Roman" w:cs="Times New Roman"/>
          <w:spacing w:val="-6"/>
          <w:sz w:val="28"/>
          <w:szCs w:val="28"/>
        </w:rPr>
        <w:t xml:space="preserve"> Казахстане</w:t>
      </w:r>
      <w:r w:rsidRPr="008D672B">
        <w:rPr>
          <w:rFonts w:ascii="Times New Roman" w:hAnsi="Times New Roman" w:cs="Times New Roman"/>
          <w:spacing w:val="-6"/>
          <w:sz w:val="28"/>
          <w:szCs w:val="28"/>
        </w:rPr>
        <w:t xml:space="preserve">  после Февральской революции 1917 года.</w:t>
      </w:r>
    </w:p>
    <w:p w:rsidR="00F61D61" w:rsidRPr="008D672B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0108" w:rsidRPr="008D672B" w:rsidRDefault="00B9010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D61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F61D61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F751D1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="005A70E4" w:rsidRPr="008D672B">
        <w:rPr>
          <w:rFonts w:ascii="Times New Roman" w:hAnsi="Times New Roman" w:cs="Times New Roman"/>
          <w:sz w:val="28"/>
          <w:szCs w:val="28"/>
        </w:rPr>
        <w:t xml:space="preserve">Казахстан в эпоху </w:t>
      </w:r>
      <w:r w:rsidR="002333E5" w:rsidRPr="008D672B">
        <w:rPr>
          <w:rFonts w:ascii="Times New Roman" w:hAnsi="Times New Roman" w:cs="Times New Roman"/>
          <w:sz w:val="28"/>
          <w:szCs w:val="28"/>
        </w:rPr>
        <w:t>палеолита</w:t>
      </w:r>
      <w:r w:rsidR="00B767B8" w:rsidRPr="008D672B">
        <w:rPr>
          <w:rFonts w:ascii="Times New Roman" w:hAnsi="Times New Roman" w:cs="Times New Roman"/>
          <w:sz w:val="28"/>
          <w:szCs w:val="28"/>
        </w:rPr>
        <w:t xml:space="preserve"> (</w:t>
      </w:r>
      <w:r w:rsidR="003D610E" w:rsidRPr="008D672B">
        <w:rPr>
          <w:rFonts w:ascii="Times New Roman" w:hAnsi="Times New Roman" w:cs="Times New Roman"/>
          <w:sz w:val="28"/>
          <w:szCs w:val="28"/>
        </w:rPr>
        <w:t>хронология</w:t>
      </w:r>
      <w:r w:rsidR="00C82BE0" w:rsidRPr="008D672B">
        <w:rPr>
          <w:rFonts w:ascii="Times New Roman" w:hAnsi="Times New Roman" w:cs="Times New Roman"/>
          <w:sz w:val="28"/>
          <w:szCs w:val="28"/>
        </w:rPr>
        <w:t xml:space="preserve"> и</w:t>
      </w:r>
      <w:r w:rsidR="00B767B8" w:rsidRPr="008D672B">
        <w:rPr>
          <w:rFonts w:ascii="Times New Roman" w:hAnsi="Times New Roman" w:cs="Times New Roman"/>
          <w:sz w:val="28"/>
          <w:szCs w:val="28"/>
        </w:rPr>
        <w:t xml:space="preserve"> характеристики</w:t>
      </w:r>
      <w:r w:rsidR="00C82BE0" w:rsidRPr="008D672B">
        <w:rPr>
          <w:rFonts w:ascii="Times New Roman" w:hAnsi="Times New Roman" w:cs="Times New Roman"/>
          <w:sz w:val="28"/>
          <w:szCs w:val="28"/>
        </w:rPr>
        <w:t xml:space="preserve"> периода</w:t>
      </w:r>
      <w:r w:rsidR="00B767B8" w:rsidRPr="008D672B">
        <w:rPr>
          <w:rFonts w:ascii="Times New Roman" w:hAnsi="Times New Roman" w:cs="Times New Roman"/>
          <w:sz w:val="28"/>
          <w:szCs w:val="28"/>
        </w:rPr>
        <w:t>)</w:t>
      </w:r>
      <w:r w:rsidR="00F751D1" w:rsidRPr="008D672B">
        <w:rPr>
          <w:rFonts w:ascii="Times New Roman" w:hAnsi="Times New Roman" w:cs="Times New Roman"/>
          <w:sz w:val="28"/>
          <w:szCs w:val="28"/>
        </w:rPr>
        <w:t>.</w:t>
      </w:r>
    </w:p>
    <w:p w:rsidR="00B90108" w:rsidRPr="008D672B" w:rsidRDefault="00B9010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</w:t>
      </w:r>
      <w:r w:rsidRPr="008D672B">
        <w:rPr>
          <w:rFonts w:ascii="Times New Roman" w:hAnsi="Times New Roman" w:cs="Times New Roman"/>
          <w:sz w:val="28"/>
          <w:szCs w:val="28"/>
          <w:lang w:val="kk-KZ"/>
        </w:rPr>
        <w:t>Охарактерезуйте сущность политики военного коммунизма.</w:t>
      </w:r>
    </w:p>
    <w:p w:rsidR="00525551" w:rsidRPr="008D672B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3. Докажите, что Абылай «…славный в ордах отношениями своими с императрицею Российскою и Китайским богдыханом, на самом деле был властитель совершенно независимый».</w:t>
      </w:r>
    </w:p>
    <w:p w:rsidR="00CE45D1" w:rsidRPr="008D672B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92C70" w:rsidRPr="008D672B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F751D1" w:rsidRPr="008D672B" w:rsidRDefault="00CE45D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="002333E5" w:rsidRPr="008D672B">
        <w:rPr>
          <w:rFonts w:ascii="Times New Roman" w:hAnsi="Times New Roman" w:cs="Times New Roman"/>
          <w:sz w:val="28"/>
          <w:szCs w:val="28"/>
        </w:rPr>
        <w:t xml:space="preserve">Казахстан в эпоху </w:t>
      </w:r>
      <w:r w:rsidR="00F751D1" w:rsidRPr="008D672B">
        <w:rPr>
          <w:rFonts w:ascii="Times New Roman" w:hAnsi="Times New Roman" w:cs="Times New Roman"/>
          <w:sz w:val="28"/>
          <w:szCs w:val="28"/>
        </w:rPr>
        <w:t>мезолита (хро</w:t>
      </w:r>
      <w:r w:rsidR="00C82BE0" w:rsidRPr="008D672B">
        <w:rPr>
          <w:rFonts w:ascii="Times New Roman" w:hAnsi="Times New Roman" w:cs="Times New Roman"/>
          <w:sz w:val="28"/>
          <w:szCs w:val="28"/>
        </w:rPr>
        <w:t>нология и</w:t>
      </w:r>
      <w:r w:rsidR="00F751D1" w:rsidRPr="008D672B">
        <w:rPr>
          <w:rFonts w:ascii="Times New Roman" w:hAnsi="Times New Roman" w:cs="Times New Roman"/>
          <w:sz w:val="28"/>
          <w:szCs w:val="28"/>
        </w:rPr>
        <w:t xml:space="preserve"> характеристики периода)</w:t>
      </w:r>
      <w:r w:rsidR="00C82BE0" w:rsidRPr="008D672B">
        <w:rPr>
          <w:rFonts w:ascii="Times New Roman" w:hAnsi="Times New Roman" w:cs="Times New Roman"/>
          <w:sz w:val="28"/>
          <w:szCs w:val="28"/>
        </w:rPr>
        <w:t>.</w:t>
      </w:r>
    </w:p>
    <w:p w:rsidR="00C1540B" w:rsidRPr="008D672B" w:rsidRDefault="00C1540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2.</w:t>
      </w:r>
      <w:r w:rsidRPr="008D672B"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последствия голода 1931-1933 годов в Казахстане.</w:t>
      </w:r>
    </w:p>
    <w:p w:rsidR="00CE45D1" w:rsidRPr="008D672B" w:rsidRDefault="00CE45D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3.</w:t>
      </w:r>
      <w:r w:rsidRPr="008D672B">
        <w:t xml:space="preserve"> </w:t>
      </w:r>
      <w:r w:rsidRPr="008D672B">
        <w:rPr>
          <w:rFonts w:ascii="Times New Roman" w:hAnsi="Times New Roman" w:cs="Times New Roman"/>
          <w:sz w:val="28"/>
          <w:szCs w:val="28"/>
        </w:rPr>
        <w:t>Проанализируйте причины поражения, последствия и историческое значение народных восстаний в Южном Казахстане в 40-50 –ые года XVIII века.</w:t>
      </w: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540B" w:rsidRPr="008D672B" w:rsidRDefault="00C1540B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C70" w:rsidRPr="008D672B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C1540B" w:rsidRPr="008D672B" w:rsidRDefault="00C1540B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Концентрационные лагеря, располагавшиеся на территории Казахстана в 30 – е – 50 – е годы </w:t>
      </w:r>
      <w:r w:rsidRPr="008D672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D672B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104619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</w:t>
      </w:r>
      <w:r w:rsidR="004C7E45" w:rsidRPr="008D672B">
        <w:rPr>
          <w:rFonts w:ascii="Times New Roman" w:hAnsi="Times New Roman" w:cs="Times New Roman"/>
          <w:sz w:val="28"/>
          <w:szCs w:val="28"/>
        </w:rPr>
        <w:t xml:space="preserve">Назовите причины перехода от придомного к </w:t>
      </w:r>
      <w:r w:rsidR="00F86A0C" w:rsidRPr="008D672B">
        <w:rPr>
          <w:rFonts w:ascii="Times New Roman" w:hAnsi="Times New Roman" w:cs="Times New Roman"/>
          <w:sz w:val="28"/>
          <w:szCs w:val="28"/>
        </w:rPr>
        <w:t xml:space="preserve">полукочевому </w:t>
      </w:r>
      <w:r w:rsidR="004C7E45" w:rsidRPr="008D672B">
        <w:rPr>
          <w:rFonts w:ascii="Times New Roman" w:hAnsi="Times New Roman" w:cs="Times New Roman"/>
          <w:sz w:val="28"/>
          <w:szCs w:val="28"/>
        </w:rPr>
        <w:t>скотоводству</w:t>
      </w:r>
      <w:r w:rsidR="00F86A0C" w:rsidRPr="008D672B">
        <w:rPr>
          <w:rFonts w:ascii="Times New Roman" w:hAnsi="Times New Roman" w:cs="Times New Roman"/>
          <w:sz w:val="28"/>
          <w:szCs w:val="28"/>
        </w:rPr>
        <w:t xml:space="preserve"> в эпоху бронзы</w:t>
      </w:r>
      <w:r w:rsidR="004C7E45" w:rsidRPr="008D6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CE3" w:rsidRPr="008D672B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3.</w:t>
      </w:r>
      <w:r w:rsidRPr="008D672B">
        <w:t xml:space="preserve"> </w:t>
      </w:r>
      <w:r w:rsidRPr="008D672B">
        <w:rPr>
          <w:rFonts w:ascii="Times New Roman" w:hAnsi="Times New Roman" w:cs="Times New Roman"/>
          <w:sz w:val="28"/>
          <w:szCs w:val="28"/>
        </w:rPr>
        <w:t>Проанализируйте историческое значение восстания Кенесары Касымова в развитии государственности казахского народа.</w:t>
      </w: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2C70" w:rsidRPr="008D672B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822711" w:rsidRPr="008D672B" w:rsidRDefault="00822711" w:rsidP="00822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BB27A5" w:rsidRPr="008D672B">
        <w:rPr>
          <w:rFonts w:ascii="Times New Roman" w:hAnsi="Times New Roman" w:cs="Times New Roman"/>
          <w:spacing w:val="1"/>
          <w:sz w:val="28"/>
          <w:szCs w:val="28"/>
        </w:rPr>
        <w:t>«Временное положение по управлению Уральской, Тургайской, Акмолинской, Семипалатинской областями».</w:t>
      </w:r>
    </w:p>
    <w:p w:rsidR="00822711" w:rsidRPr="008D672B" w:rsidRDefault="00822711" w:rsidP="00822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8D672B">
        <w:rPr>
          <w:rFonts w:ascii="Times New Roman" w:hAnsi="Times New Roman"/>
          <w:sz w:val="28"/>
          <w:szCs w:val="28"/>
        </w:rPr>
        <w:t>Оцените  значение искусства и литературы в поднятии духа народа в годы Великой Отечественной войны.</w:t>
      </w:r>
    </w:p>
    <w:p w:rsidR="00077112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3. </w:t>
      </w:r>
      <w:r w:rsidR="000C76B5" w:rsidRPr="008D672B">
        <w:rPr>
          <w:rFonts w:ascii="Times New Roman" w:hAnsi="Times New Roman" w:cs="Times New Roman"/>
          <w:sz w:val="28"/>
          <w:szCs w:val="28"/>
        </w:rPr>
        <w:t xml:space="preserve">Заполните схему </w:t>
      </w:r>
      <w:r w:rsidR="008162C7" w:rsidRPr="008D672B">
        <w:rPr>
          <w:rFonts w:ascii="Times New Roman" w:hAnsi="Times New Roman" w:cs="Times New Roman"/>
          <w:sz w:val="28"/>
          <w:szCs w:val="28"/>
        </w:rPr>
        <w:t>«</w:t>
      </w:r>
      <w:r w:rsidR="000C76B5" w:rsidRPr="008D672B">
        <w:rPr>
          <w:rFonts w:ascii="Times New Roman" w:hAnsi="Times New Roman" w:cs="Times New Roman"/>
          <w:sz w:val="28"/>
          <w:szCs w:val="28"/>
        </w:rPr>
        <w:t>Андроновская культура</w:t>
      </w:r>
      <w:r w:rsidR="008162C7" w:rsidRPr="008D672B">
        <w:rPr>
          <w:rFonts w:ascii="Times New Roman" w:hAnsi="Times New Roman" w:cs="Times New Roman"/>
          <w:sz w:val="28"/>
          <w:szCs w:val="28"/>
        </w:rPr>
        <w:t>»</w:t>
      </w:r>
      <w:r w:rsidR="00077112" w:rsidRPr="008D672B">
        <w:rPr>
          <w:rFonts w:ascii="Times New Roman" w:hAnsi="Times New Roman" w:cs="Times New Roman"/>
          <w:sz w:val="28"/>
          <w:szCs w:val="28"/>
        </w:rPr>
        <w:t>.</w:t>
      </w:r>
    </w:p>
    <w:p w:rsidR="00077112" w:rsidRPr="008D672B" w:rsidRDefault="00173E7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6883B2D" wp14:editId="3352DBF4">
            <wp:extent cx="6067425" cy="2480995"/>
            <wp:effectExtent l="76200" t="76200" r="123825" b="128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7"/>
                    <a:stretch/>
                  </pic:blipFill>
                  <pic:spPr bwMode="auto">
                    <a:xfrm>
                      <a:off x="0" y="0"/>
                      <a:ext cx="6067425" cy="2480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C70" w:rsidRPr="008D672B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E5EAA" w:rsidRPr="008D672B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447AA" w:rsidRPr="008D672B" w:rsidRDefault="006447A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6447AA" w:rsidRPr="008D672B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23740C" w:rsidRPr="008D672B" w:rsidRDefault="0023740C" w:rsidP="0023740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Pr="008D672B">
        <w:rPr>
          <w:rFonts w:ascii="Times New Roman" w:hAnsi="Times New Roman"/>
          <w:sz w:val="28"/>
          <w:szCs w:val="28"/>
        </w:rPr>
        <w:t>Процесс освоения целинных и залежных земель в Казахстане.</w:t>
      </w:r>
    </w:p>
    <w:p w:rsidR="00BB27A5" w:rsidRPr="008D672B" w:rsidRDefault="00BB27A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Объясните, как взгляды Абая отразились в его творчестве.</w:t>
      </w:r>
    </w:p>
    <w:p w:rsidR="00404DE0" w:rsidRPr="008D672B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04DE0" w:rsidRPr="008D672B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аргиппеев. Расскажите об археологических памятниках аргиппеев.</w:t>
      </w:r>
    </w:p>
    <w:p w:rsidR="00404DE0" w:rsidRPr="008D672B" w:rsidRDefault="00404DE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111D3E4B" wp14:editId="29EB8350">
            <wp:extent cx="6124575" cy="41175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11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8D672B" w:rsidRDefault="006447A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789" w:rsidRPr="008D672B" w:rsidRDefault="00AA578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C2" w:rsidRPr="008D672B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B415C2" w:rsidRPr="008D672B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645F95" w:rsidRPr="008D672B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1.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Алихан Букейханов - лидер национального демократического движения в начале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4619" w:rsidRPr="008D672B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F21490" w:rsidRPr="008D672B">
        <w:rPr>
          <w:rFonts w:ascii="Times New Roman" w:hAnsi="Times New Roman" w:cs="Times New Roman"/>
          <w:spacing w:val="-4"/>
          <w:sz w:val="28"/>
          <w:szCs w:val="28"/>
        </w:rPr>
        <w:t>Охарактеризуйте особенности погребений</w:t>
      </w:r>
      <w:r w:rsidR="007C164F"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 Тасмолинской культуры.</w:t>
      </w:r>
    </w:p>
    <w:p w:rsidR="00AA5789" w:rsidRPr="008D672B" w:rsidRDefault="00AA578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Pr="008D672B">
        <w:rPr>
          <w:rFonts w:ascii="Times New Roman" w:hAnsi="Times New Roman"/>
          <w:sz w:val="28"/>
          <w:szCs w:val="28"/>
        </w:rPr>
        <w:t>Объясните историческую важность провозглашения независимости Казахстана, устанавливая преемственность с событиями прошлого.</w:t>
      </w:r>
    </w:p>
    <w:p w:rsidR="00B415C2" w:rsidRPr="008D672B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415C2" w:rsidRPr="008D672B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B415C2" w:rsidRPr="008D672B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7A0239" w:rsidRPr="008D672B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Иностранный капитал в Казахстане в начале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4619" w:rsidRPr="008D672B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583136" w:rsidRPr="008D672B">
        <w:rPr>
          <w:rFonts w:ascii="Times New Roman" w:hAnsi="Times New Roman" w:cs="Times New Roman"/>
          <w:spacing w:val="-4"/>
          <w:sz w:val="28"/>
          <w:szCs w:val="28"/>
        </w:rPr>
        <w:t>Назовите признаки полихромного стиля в ювелирном деле</w:t>
      </w:r>
      <w:r w:rsidR="00200913"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 уйсунов</w:t>
      </w:r>
      <w:r w:rsidR="00583136" w:rsidRPr="008D672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309B7" w:rsidRPr="008D672B" w:rsidRDefault="00D309B7" w:rsidP="00D309B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Pr="008D672B">
        <w:rPr>
          <w:rFonts w:ascii="Times New Roman" w:hAnsi="Times New Roman"/>
          <w:sz w:val="28"/>
          <w:szCs w:val="28"/>
        </w:rPr>
        <w:t>Оцените влияние Ассамблеи народа Казахстана в укреплении межконфессионального, межэтнического согласия и внутренней стабильности.</w:t>
      </w:r>
    </w:p>
    <w:p w:rsidR="00D309B7" w:rsidRPr="008D672B" w:rsidRDefault="00D309B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E4E6B" w:rsidRPr="008D672B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3E4E6B" w:rsidRPr="008D672B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8D672B" w:rsidRPr="008D672B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3E4E6B" w:rsidRPr="008D672B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3E4E6B" w:rsidRPr="008D672B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D309B7" w:rsidRPr="008D672B" w:rsidRDefault="00D309B7" w:rsidP="00D309B7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Pr="008D672B">
        <w:rPr>
          <w:rFonts w:ascii="Times New Roman" w:hAnsi="Times New Roman"/>
          <w:sz w:val="28"/>
          <w:szCs w:val="28"/>
        </w:rPr>
        <w:t>Казахстан и принципы светского государства.</w:t>
      </w:r>
    </w:p>
    <w:p w:rsidR="007A0239" w:rsidRPr="008D672B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2.</w:t>
      </w:r>
      <w:r w:rsidRPr="008D672B">
        <w:rPr>
          <w:spacing w:val="1"/>
          <w:sz w:val="28"/>
          <w:szCs w:val="28"/>
        </w:rPr>
        <w:t xml:space="preserve">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Определите, какое место занимает казахстанская тематика в творчестве русских художников.</w:t>
      </w:r>
    </w:p>
    <w:p w:rsidR="00BD6FB2" w:rsidRPr="008D672B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D6FB2" w:rsidRPr="008D672B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кангюев. Расскажите об археологических памятниках кангюев.</w:t>
      </w:r>
    </w:p>
    <w:p w:rsidR="00BD6FB2" w:rsidRPr="008D672B" w:rsidRDefault="00BD6FB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3E10CABF" wp14:editId="253ED8D4">
            <wp:extent cx="6067425" cy="407913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79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E6B" w:rsidRPr="008D672B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3E4E6B" w:rsidRPr="008D672B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3E4E6B" w:rsidRPr="008D672B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7A0239" w:rsidRPr="008D672B" w:rsidRDefault="007A023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1.</w:t>
      </w:r>
      <w:r w:rsidRPr="008D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Политическая ситуация в Казахстане в начале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91FBE" w:rsidRPr="008D672B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8D672B">
        <w:rPr>
          <w:rFonts w:ascii="Times New Roman" w:hAnsi="Times New Roman"/>
          <w:sz w:val="28"/>
          <w:szCs w:val="28"/>
        </w:rPr>
        <w:t>Н.А.Назарбаев и идея евразийства.</w:t>
      </w:r>
    </w:p>
    <w:p w:rsidR="009666A1" w:rsidRPr="008D672B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9666A1" w:rsidRPr="008D672B">
        <w:rPr>
          <w:rFonts w:ascii="Times New Roman" w:hAnsi="Times New Roman" w:cs="Times New Roman"/>
          <w:spacing w:val="-4"/>
          <w:sz w:val="28"/>
          <w:szCs w:val="28"/>
        </w:rPr>
        <w:t>Какие события объединяют 203г. до н.э., 188г</w:t>
      </w:r>
      <w:r w:rsidR="002661FF" w:rsidRPr="008D672B">
        <w:rPr>
          <w:rFonts w:ascii="Times New Roman" w:hAnsi="Times New Roman" w:cs="Times New Roman"/>
          <w:spacing w:val="-4"/>
          <w:sz w:val="28"/>
          <w:szCs w:val="28"/>
        </w:rPr>
        <w:t>. до н.э. и 55г. до н.э. Определите</w:t>
      </w:r>
      <w:r w:rsidR="009666A1"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 значение этих событий.</w:t>
      </w:r>
    </w:p>
    <w:p w:rsidR="003E4E6B" w:rsidRPr="008D672B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E4E6B" w:rsidRPr="008D672B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3E4E6B" w:rsidRPr="008D672B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7A0239" w:rsidRPr="008D672B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Развитие городов и торговли в Казахстане во второй половине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91FBE" w:rsidRPr="008D672B" w:rsidRDefault="00E91FBE" w:rsidP="00E91F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8D672B">
        <w:rPr>
          <w:rFonts w:ascii="Times New Roman" w:hAnsi="Times New Roman"/>
          <w:sz w:val="24"/>
        </w:rPr>
        <w:t xml:space="preserve"> </w:t>
      </w:r>
      <w:r w:rsidRPr="008D672B">
        <w:rPr>
          <w:rFonts w:ascii="Times New Roman" w:hAnsi="Times New Roman"/>
          <w:sz w:val="28"/>
          <w:szCs w:val="28"/>
        </w:rPr>
        <w:t>Определите, каким образом казахская интеллигенция выражала свое несогласие  с  советской национальной политикой.</w:t>
      </w:r>
    </w:p>
    <w:p w:rsidR="00BE3846" w:rsidRPr="008D672B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E3846" w:rsidRPr="008D672B">
        <w:rPr>
          <w:rFonts w:ascii="Times New Roman" w:hAnsi="Times New Roman" w:cs="Times New Roman"/>
          <w:spacing w:val="-4"/>
          <w:sz w:val="28"/>
          <w:szCs w:val="28"/>
        </w:rPr>
        <w:t>Сравните общественное устройство кангюев и сарматов, охарактеризуйте общие и различные черты.</w:t>
      </w:r>
    </w:p>
    <w:p w:rsidR="003E4E6B" w:rsidRPr="008D672B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4CF1" w:rsidRPr="008D672B" w:rsidRDefault="00134CF1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D672B" w:rsidRPr="008D672B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67368B" w:rsidRPr="008D672B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67368B" w:rsidRPr="008D672B" w:rsidRDefault="0067368B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493FC3" w:rsidRPr="008D672B" w:rsidRDefault="003C683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9567B0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Тюркский </w:t>
      </w:r>
      <w:r w:rsidR="00493FC3" w:rsidRPr="008D672B">
        <w:rPr>
          <w:rFonts w:ascii="Times New Roman" w:hAnsi="Times New Roman" w:cs="Times New Roman"/>
          <w:spacing w:val="1"/>
          <w:sz w:val="28"/>
          <w:szCs w:val="28"/>
        </w:rPr>
        <w:t>каганат</w:t>
      </w:r>
      <w:r w:rsidR="009567B0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45BE" w:rsidRPr="008D672B">
        <w:rPr>
          <w:rFonts w:ascii="Times New Roman" w:hAnsi="Times New Roman" w:cs="Times New Roman"/>
          <w:spacing w:val="1"/>
          <w:sz w:val="28"/>
          <w:szCs w:val="28"/>
        </w:rPr>
        <w:t>(</w:t>
      </w:r>
      <w:r w:rsidR="00D40D93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этнический состав, </w:t>
      </w:r>
      <w:r w:rsidR="0023341C" w:rsidRPr="008D672B">
        <w:rPr>
          <w:rFonts w:ascii="Times New Roman" w:hAnsi="Times New Roman" w:cs="Times New Roman"/>
          <w:spacing w:val="1"/>
          <w:sz w:val="28"/>
          <w:szCs w:val="28"/>
        </w:rPr>
        <w:t>общественное</w:t>
      </w:r>
      <w:r w:rsidR="000C45BE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устройство, внутренняя и внешняя политика)</w:t>
      </w:r>
      <w:r w:rsidR="0079054B" w:rsidRPr="008D672B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3C6835" w:rsidRPr="008D672B" w:rsidRDefault="003C683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2.</w:t>
      </w:r>
      <w:r w:rsidRPr="008D672B">
        <w:rPr>
          <w:sz w:val="28"/>
          <w:szCs w:val="28"/>
        </w:rPr>
        <w:t xml:space="preserve"> </w:t>
      </w:r>
      <w:r w:rsidRPr="008D672B">
        <w:rPr>
          <w:rFonts w:ascii="Times New Roman" w:hAnsi="Times New Roman" w:cs="Times New Roman"/>
          <w:sz w:val="28"/>
          <w:szCs w:val="28"/>
        </w:rPr>
        <w:t xml:space="preserve">Охарактеризуйте последствия переселения в казахские земли русских и украинских крестьян во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второй половине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91FBE" w:rsidRPr="008D672B" w:rsidRDefault="00E91FB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8D672B">
        <w:rPr>
          <w:rFonts w:ascii="Times New Roman" w:hAnsi="Times New Roman"/>
          <w:sz w:val="24"/>
        </w:rPr>
        <w:t xml:space="preserve"> </w:t>
      </w:r>
      <w:r w:rsidRPr="008D672B">
        <w:rPr>
          <w:rFonts w:ascii="Times New Roman" w:hAnsi="Times New Roman"/>
          <w:sz w:val="28"/>
          <w:szCs w:val="28"/>
        </w:rPr>
        <w:t xml:space="preserve">Заполните схему «Формы проявления тоталитарного режима в 30-ые-40-ые годы </w:t>
      </w:r>
      <w:r w:rsidRPr="008D672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D672B">
        <w:rPr>
          <w:rFonts w:ascii="Times New Roman" w:hAnsi="Times New Roman" w:cs="Times New Roman"/>
          <w:sz w:val="28"/>
          <w:szCs w:val="28"/>
        </w:rPr>
        <w:t xml:space="preserve"> </w:t>
      </w:r>
      <w:r w:rsidRPr="008D672B">
        <w:rPr>
          <w:rFonts w:ascii="Times New Roman" w:hAnsi="Times New Roman" w:cs="Times New Roman"/>
          <w:sz w:val="28"/>
          <w:szCs w:val="28"/>
          <w:lang w:val="kk-KZ"/>
        </w:rPr>
        <w:t>века».</w:t>
      </w:r>
    </w:p>
    <w:p w:rsidR="00E91FBE" w:rsidRPr="008D672B" w:rsidRDefault="00E91FB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604E1271" wp14:editId="2E266B2B">
            <wp:extent cx="5486400" cy="3200400"/>
            <wp:effectExtent l="0" t="0" r="19050" b="0"/>
            <wp:docPr id="1177" name="Схема 11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7368B" w:rsidRPr="008D672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7368B" w:rsidRPr="008D672B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67368B" w:rsidRPr="008D672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493FC3" w:rsidRPr="008D672B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79054B" w:rsidRPr="008D672B">
        <w:rPr>
          <w:rFonts w:ascii="Times New Roman" w:hAnsi="Times New Roman" w:cs="Times New Roman"/>
          <w:spacing w:val="1"/>
          <w:sz w:val="28"/>
          <w:szCs w:val="28"/>
        </w:rPr>
        <w:t>Тюргешский</w:t>
      </w:r>
      <w:r w:rsidR="00493FC3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каганат</w:t>
      </w:r>
      <w:r w:rsidR="009567B0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3FC3" w:rsidRPr="008D672B">
        <w:rPr>
          <w:rFonts w:ascii="Times New Roman" w:hAnsi="Times New Roman" w:cs="Times New Roman"/>
          <w:spacing w:val="1"/>
          <w:sz w:val="28"/>
          <w:szCs w:val="28"/>
        </w:rPr>
        <w:t>(образование, расцвет, упадок).</w:t>
      </w:r>
    </w:p>
    <w:p w:rsidR="00F74F3A" w:rsidRPr="008D672B" w:rsidRDefault="00F74F3A" w:rsidP="00F74F3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D672B">
        <w:rPr>
          <w:rFonts w:ascii="Times New Roman" w:hAnsi="Times New Roman" w:cs="Times New Roman"/>
          <w:spacing w:val="-6"/>
          <w:sz w:val="28"/>
          <w:szCs w:val="28"/>
        </w:rPr>
        <w:t xml:space="preserve">2. Определите различия в методах борьбы против карателей </w:t>
      </w:r>
      <w:r w:rsidRPr="008D672B">
        <w:rPr>
          <w:rFonts w:ascii="Times New Roman" w:hAnsi="Times New Roman" w:cs="Times New Roman"/>
          <w:sz w:val="28"/>
          <w:szCs w:val="28"/>
        </w:rPr>
        <w:t>Семиреченского и Тургайского центров восстания 1916 года.</w:t>
      </w:r>
    </w:p>
    <w:p w:rsidR="001459E2" w:rsidRPr="008D672B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3.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Объясните, в чем заключался цель общественно-политической работы А. Букейханова.</w:t>
      </w:r>
    </w:p>
    <w:p w:rsidR="001459E2" w:rsidRPr="008D672B" w:rsidRDefault="001459E2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68B" w:rsidRPr="008D672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7368B" w:rsidRPr="008D672B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67368B" w:rsidRPr="008D672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3022E8" w:rsidRPr="008D672B" w:rsidRDefault="002934A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3022E8" w:rsidRPr="008D672B">
        <w:rPr>
          <w:rFonts w:ascii="Times New Roman" w:hAnsi="Times New Roman" w:cs="Times New Roman"/>
          <w:spacing w:val="1"/>
          <w:sz w:val="28"/>
          <w:szCs w:val="28"/>
        </w:rPr>
        <w:t>Огузское государство (</w:t>
      </w:r>
      <w:r w:rsidR="00D40D93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племенной состав, </w:t>
      </w:r>
      <w:r w:rsidR="0023341C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общественное </w:t>
      </w:r>
      <w:r w:rsidR="003022E8" w:rsidRPr="008D672B">
        <w:rPr>
          <w:rFonts w:ascii="Times New Roman" w:hAnsi="Times New Roman" w:cs="Times New Roman"/>
          <w:spacing w:val="1"/>
          <w:sz w:val="28"/>
          <w:szCs w:val="28"/>
        </w:rPr>
        <w:t>устройство, внутренняя и внешняя политика).</w:t>
      </w:r>
    </w:p>
    <w:p w:rsidR="002934A6" w:rsidRPr="008D672B" w:rsidRDefault="002934A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2.</w:t>
      </w:r>
      <w:r w:rsidRPr="008D672B">
        <w:rPr>
          <w:sz w:val="28"/>
          <w:szCs w:val="28"/>
        </w:rPr>
        <w:t xml:space="preserve"> </w:t>
      </w:r>
      <w:r w:rsidRPr="008D672B">
        <w:rPr>
          <w:rFonts w:ascii="Times New Roman" w:hAnsi="Times New Roman" w:cs="Times New Roman"/>
          <w:sz w:val="28"/>
          <w:szCs w:val="28"/>
        </w:rPr>
        <w:t xml:space="preserve">Объясните, причины быстрого развития городов и роста торговли в Казахстане 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во второй половине </w:t>
      </w:r>
      <w:r w:rsidRPr="008D672B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420FC7" w:rsidRPr="008D672B" w:rsidRDefault="00420FC7" w:rsidP="00420FC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8D672B">
        <w:rPr>
          <w:rFonts w:ascii="Times New Roman" w:hAnsi="Times New Roman" w:cs="Times New Roman"/>
          <w:sz w:val="28"/>
          <w:szCs w:val="28"/>
        </w:rPr>
        <w:t xml:space="preserve">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28"/>
        <w:gridCol w:w="4843"/>
      </w:tblGrid>
      <w:tr w:rsidR="008D672B" w:rsidRPr="008D672B" w:rsidTr="00DF2070">
        <w:trPr>
          <w:trHeight w:val="259"/>
        </w:trPr>
        <w:tc>
          <w:tcPr>
            <w:tcW w:w="9671" w:type="dxa"/>
            <w:gridSpan w:val="2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>Индустриализация в Казахстане</w:t>
            </w:r>
          </w:p>
        </w:tc>
      </w:tr>
      <w:tr w:rsidR="008D672B" w:rsidRPr="008D672B" w:rsidTr="00DF2070">
        <w:trPr>
          <w:trHeight w:val="259"/>
        </w:trPr>
        <w:tc>
          <w:tcPr>
            <w:tcW w:w="4828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>Отрицательные стороны</w:t>
            </w:r>
          </w:p>
        </w:tc>
        <w:tc>
          <w:tcPr>
            <w:tcW w:w="4843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>Положительные стороны</w:t>
            </w:r>
          </w:p>
        </w:tc>
      </w:tr>
      <w:tr w:rsidR="008D672B" w:rsidRPr="008D672B" w:rsidTr="00DF2070">
        <w:trPr>
          <w:trHeight w:val="1052"/>
        </w:trPr>
        <w:tc>
          <w:tcPr>
            <w:tcW w:w="4828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3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72B" w:rsidRPr="008D672B" w:rsidTr="00DF2070">
        <w:trPr>
          <w:trHeight w:val="1067"/>
        </w:trPr>
        <w:tc>
          <w:tcPr>
            <w:tcW w:w="4828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3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72B" w:rsidRPr="008D672B" w:rsidTr="00DF2070">
        <w:trPr>
          <w:trHeight w:val="1052"/>
        </w:trPr>
        <w:tc>
          <w:tcPr>
            <w:tcW w:w="4828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3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72B" w:rsidRPr="008D672B" w:rsidTr="00DF2070">
        <w:trPr>
          <w:trHeight w:val="1052"/>
        </w:trPr>
        <w:tc>
          <w:tcPr>
            <w:tcW w:w="4828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3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72B" w:rsidRPr="008D672B" w:rsidTr="00DF2070">
        <w:trPr>
          <w:trHeight w:val="1067"/>
        </w:trPr>
        <w:tc>
          <w:tcPr>
            <w:tcW w:w="4828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3" w:type="dxa"/>
          </w:tcPr>
          <w:p w:rsidR="00420FC7" w:rsidRPr="008D672B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368B" w:rsidRPr="008D672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8D672B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420FC7" w:rsidRPr="008D672B" w:rsidRDefault="00420FC7" w:rsidP="00420F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1.</w:t>
      </w:r>
      <w:r w:rsidRPr="008D672B">
        <w:rPr>
          <w:rFonts w:ascii="Times New Roman" w:hAnsi="Times New Roman"/>
          <w:sz w:val="28"/>
          <w:szCs w:val="28"/>
        </w:rPr>
        <w:t xml:space="preserve"> Особенности экономических реформ  в период «застоя».</w:t>
      </w:r>
    </w:p>
    <w:p w:rsidR="00BA480C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200913" w:rsidRPr="008D672B">
        <w:rPr>
          <w:rFonts w:ascii="Times New Roman" w:hAnsi="Times New Roman" w:cs="Times New Roman"/>
          <w:spacing w:val="1"/>
          <w:sz w:val="28"/>
          <w:szCs w:val="28"/>
        </w:rPr>
        <w:t>Охарактеризуйте влияние Великого Шелкового пути на культуру Казахстана в раннее средневековье.</w:t>
      </w:r>
    </w:p>
    <w:p w:rsidR="00F2788B" w:rsidRPr="008D672B" w:rsidRDefault="00F278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8D672B">
        <w:rPr>
          <w:rFonts w:ascii="Times New Roman" w:hAnsi="Times New Roman" w:cs="Times New Roman"/>
          <w:sz w:val="28"/>
          <w:szCs w:val="28"/>
        </w:rPr>
        <w:t xml:space="preserve"> Докажите, что восстание под руководством Жоламана Тленшиева (1822-1825 годов) имело ярко выраженный антиколониальный характер.</w:t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DF2070" w:rsidRPr="008D672B" w:rsidRDefault="00DF20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B05C8" w:rsidRPr="008D672B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6F70C0" w:rsidRPr="008D672B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F70C0" w:rsidRPr="008D672B">
        <w:rPr>
          <w:rFonts w:ascii="Times New Roman" w:hAnsi="Times New Roman" w:cs="Times New Roman"/>
          <w:sz w:val="28"/>
          <w:szCs w:val="28"/>
          <w:lang w:val="kk-KZ"/>
        </w:rPr>
        <w:t>Найманы</w:t>
      </w:r>
      <w:r w:rsidR="00960486" w:rsidRPr="008D672B">
        <w:rPr>
          <w:rFonts w:ascii="Times New Roman" w:hAnsi="Times New Roman" w:cs="Times New Roman"/>
          <w:sz w:val="28"/>
          <w:szCs w:val="28"/>
          <w:lang w:val="kk-KZ"/>
        </w:rPr>
        <w:t xml:space="preserve">, кереиты и жалаиры </w:t>
      </w:r>
      <w:r w:rsidR="006F70C0" w:rsidRPr="008D672B">
        <w:rPr>
          <w:rFonts w:ascii="Times New Roman" w:hAnsi="Times New Roman" w:cs="Times New Roman"/>
          <w:sz w:val="28"/>
          <w:szCs w:val="28"/>
          <w:lang w:val="kk-KZ"/>
        </w:rPr>
        <w:t>(до монгольских завоеваний)</w:t>
      </w:r>
      <w:r w:rsidR="00960486" w:rsidRPr="008D67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34BEE" w:rsidRPr="008D672B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D672B">
        <w:rPr>
          <w:rFonts w:ascii="Times New Roman" w:hAnsi="Times New Roman"/>
          <w:sz w:val="24"/>
        </w:rPr>
        <w:t xml:space="preserve"> </w:t>
      </w:r>
      <w:r w:rsidRPr="008D672B">
        <w:rPr>
          <w:rFonts w:ascii="Times New Roman" w:hAnsi="Times New Roman"/>
          <w:sz w:val="28"/>
          <w:szCs w:val="28"/>
        </w:rPr>
        <w:t xml:space="preserve">Оцените влияние рыночной экономики  на производственные отношения в Казахстане в первой половине 90 - х годов </w:t>
      </w:r>
      <w:r w:rsidRPr="008D672B">
        <w:rPr>
          <w:rFonts w:ascii="Times New Roman" w:hAnsi="Times New Roman"/>
          <w:sz w:val="28"/>
          <w:szCs w:val="28"/>
          <w:lang w:val="en-US"/>
        </w:rPr>
        <w:t>XX</w:t>
      </w:r>
      <w:r w:rsidRPr="008D672B">
        <w:rPr>
          <w:rFonts w:ascii="Times New Roman" w:hAnsi="Times New Roman"/>
          <w:sz w:val="28"/>
          <w:szCs w:val="28"/>
        </w:rPr>
        <w:t xml:space="preserve"> века.</w:t>
      </w:r>
    </w:p>
    <w:p w:rsidR="00F2788B" w:rsidRPr="008D672B" w:rsidRDefault="00F2788B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8D672B">
        <w:rPr>
          <w:rFonts w:ascii="Times New Roman" w:hAnsi="Times New Roman" w:cs="Times New Roman"/>
          <w:sz w:val="28"/>
          <w:szCs w:val="28"/>
        </w:rPr>
        <w:t xml:space="preserve"> Объясните причины поражений восстаний в Уральской, Тургайской </w:t>
      </w:r>
      <w:proofErr w:type="gramStart"/>
      <w:r w:rsidRPr="008D672B"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 w:rsidRPr="008D672B">
        <w:rPr>
          <w:rFonts w:ascii="Times New Roman" w:hAnsi="Times New Roman" w:cs="Times New Roman"/>
          <w:sz w:val="28"/>
          <w:szCs w:val="28"/>
        </w:rPr>
        <w:t xml:space="preserve"> (1868-1869 годах) и на Мангыстау(1870 году).</w:t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5C8" w:rsidRPr="008D672B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F10CA1" w:rsidRPr="008D672B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Казахская тематика в произведениях известных художников (Т.Шевченко, В.Верещагин, Н.Хлудов).</w:t>
      </w:r>
    </w:p>
    <w:p w:rsidR="00834BEE" w:rsidRPr="008D672B" w:rsidRDefault="00834BEE" w:rsidP="00834B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8D672B">
        <w:rPr>
          <w:rFonts w:ascii="Times New Roman" w:hAnsi="Times New Roman"/>
          <w:sz w:val="28"/>
          <w:szCs w:val="28"/>
        </w:rPr>
        <w:t>Определите, какие факторы повлияли на процесс урбанизации в Казахстане.</w:t>
      </w:r>
    </w:p>
    <w:p w:rsidR="00361E79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361E79" w:rsidRPr="008D672B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территорию Хорезма. Назовите государства Казахстана боровшиеся с Хорезмом.</w:t>
      </w:r>
    </w:p>
    <w:p w:rsidR="00361E79" w:rsidRPr="008D672B" w:rsidRDefault="00361E79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641B945F" wp14:editId="1117F793">
            <wp:extent cx="6305550" cy="490307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903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4B05C8" w:rsidRPr="008D672B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00401B" w:rsidRPr="008D672B" w:rsidRDefault="00F10CA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B6128" w:rsidRPr="008D672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00401B" w:rsidRPr="008D672B">
        <w:rPr>
          <w:rFonts w:ascii="Times New Roman" w:hAnsi="Times New Roman" w:cs="Times New Roman"/>
          <w:sz w:val="28"/>
          <w:szCs w:val="28"/>
        </w:rPr>
        <w:t>лияние ислама и арабского языка на развитие культуры</w:t>
      </w:r>
      <w:r w:rsidR="0000401B" w:rsidRPr="008D67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0471" w:rsidRPr="008D672B" w:rsidRDefault="007A047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D672B">
        <w:rPr>
          <w:rFonts w:ascii="Times New Roman" w:hAnsi="Times New Roman"/>
          <w:sz w:val="28"/>
          <w:szCs w:val="28"/>
        </w:rPr>
        <w:t xml:space="preserve"> Почему партия «Алаш» получила всенародную поддержку.</w:t>
      </w:r>
    </w:p>
    <w:p w:rsidR="00F10CA1" w:rsidRPr="008D672B" w:rsidRDefault="00F10CA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672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Объясните, как взгляды Ы. Алтынсарина отразились в его творчестве.</w:t>
      </w: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8D672B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4B05C8" w:rsidRPr="008D672B" w:rsidRDefault="004B05C8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8F22A9" w:rsidRPr="008D672B" w:rsidRDefault="008F22A9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Петербургский договор 1881 года.</w:t>
      </w:r>
    </w:p>
    <w:p w:rsidR="00E0504B" w:rsidRPr="008D672B" w:rsidRDefault="00E0504B" w:rsidP="00E0504B">
      <w:pPr>
        <w:widowControl w:val="0"/>
        <w:kinsoku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8D672B">
        <w:rPr>
          <w:rFonts w:ascii="Times New Roman" w:hAnsi="Times New Roman"/>
          <w:bCs/>
          <w:sz w:val="28"/>
          <w:szCs w:val="28"/>
        </w:rPr>
        <w:t xml:space="preserve">Определите </w:t>
      </w:r>
      <w:r w:rsidRPr="008D672B">
        <w:rPr>
          <w:rFonts w:ascii="Times New Roman" w:hAnsi="Times New Roman"/>
          <w:sz w:val="28"/>
          <w:szCs w:val="28"/>
        </w:rPr>
        <w:t>изменения, произошедшие в Казахстане в результате НЭПа.</w:t>
      </w:r>
    </w:p>
    <w:p w:rsidR="0068362B" w:rsidRPr="008D672B" w:rsidRDefault="004B05C8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68362B" w:rsidRPr="008D672B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территорию улусу Джучи. Назовите государства, образовавшиеся после распада улуса.</w:t>
      </w:r>
    </w:p>
    <w:p w:rsidR="0068362B" w:rsidRPr="008D672B" w:rsidRDefault="006836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39442902" wp14:editId="06E60A72">
            <wp:extent cx="6343650" cy="4772102"/>
            <wp:effectExtent l="0" t="0" r="0" b="9525"/>
            <wp:docPr id="1029" name="Рисунок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772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8D672B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C90A2E" w:rsidRPr="008D672B" w:rsidRDefault="00C90A2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8D672B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8D672B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5D4EC6" w:rsidRPr="008D672B" w:rsidRDefault="005D4EC6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C90A2E" w:rsidRPr="008D672B" w:rsidRDefault="00C90A2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</w:t>
      </w:r>
      <w:r w:rsidR="00A000CF" w:rsidRPr="008D672B">
        <w:rPr>
          <w:rFonts w:ascii="Times New Roman" w:hAnsi="Times New Roman" w:cs="Times New Roman"/>
          <w:sz w:val="28"/>
          <w:szCs w:val="28"/>
        </w:rPr>
        <w:t xml:space="preserve">Национально - освободительное движение под руководством Исатая </w:t>
      </w:r>
      <w:proofErr w:type="spellStart"/>
      <w:r w:rsidR="00A000CF" w:rsidRPr="008D672B">
        <w:rPr>
          <w:rFonts w:ascii="Times New Roman" w:hAnsi="Times New Roman" w:cs="Times New Roman"/>
          <w:sz w:val="28"/>
          <w:szCs w:val="28"/>
        </w:rPr>
        <w:t>Тайманова</w:t>
      </w:r>
      <w:proofErr w:type="spellEnd"/>
      <w:r w:rsidR="00A000CF" w:rsidRPr="008D672B">
        <w:rPr>
          <w:rFonts w:ascii="Times New Roman" w:hAnsi="Times New Roman" w:cs="Times New Roman"/>
          <w:sz w:val="28"/>
          <w:szCs w:val="28"/>
        </w:rPr>
        <w:t xml:space="preserve"> и Махамбета Утемисова.</w:t>
      </w:r>
    </w:p>
    <w:p w:rsidR="00711286" w:rsidRPr="008D672B" w:rsidRDefault="00711286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2. </w:t>
      </w:r>
      <w:r w:rsidRPr="008D672B">
        <w:rPr>
          <w:rFonts w:ascii="Times New Roman" w:hAnsi="Times New Roman"/>
          <w:sz w:val="28"/>
          <w:szCs w:val="28"/>
        </w:rPr>
        <w:t>Охарактеризуйте основные направления развития экономики Казахстана в XXI веке.</w:t>
      </w:r>
    </w:p>
    <w:p w:rsidR="005215FC" w:rsidRPr="008D672B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5215FC" w:rsidRPr="008D672B">
        <w:rPr>
          <w:rFonts w:ascii="Times New Roman" w:hAnsi="Times New Roman" w:cs="Times New Roman"/>
          <w:spacing w:val="1"/>
          <w:sz w:val="28"/>
          <w:szCs w:val="28"/>
        </w:rPr>
        <w:t>Сравните исторические личности ханов Чингисхана и Бату. Выявите общие и различные черты в их деятельности</w:t>
      </w:r>
      <w:r w:rsidRPr="008D672B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D4EC6" w:rsidRPr="008D672B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8D672B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5D4EC6" w:rsidRPr="008D672B" w:rsidRDefault="00107898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6D4C66" w:rsidRPr="008D672B" w:rsidRDefault="00B04FB0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2011DB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Ногайская Орда: образование, </w:t>
      </w:r>
      <w:r w:rsidR="00D0646C" w:rsidRPr="008D672B">
        <w:rPr>
          <w:rFonts w:ascii="Times New Roman" w:hAnsi="Times New Roman" w:cs="Times New Roman"/>
          <w:spacing w:val="1"/>
          <w:sz w:val="28"/>
          <w:szCs w:val="28"/>
        </w:rPr>
        <w:t>государственное устройство,</w:t>
      </w:r>
      <w:r w:rsidR="002011DB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 общественное устройство, политическая история.</w:t>
      </w:r>
    </w:p>
    <w:p w:rsidR="00075ED2" w:rsidRPr="008D672B" w:rsidRDefault="00075ED2" w:rsidP="00075ED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8D672B">
        <w:rPr>
          <w:rFonts w:ascii="Times New Roman" w:hAnsi="Times New Roman"/>
          <w:sz w:val="28"/>
          <w:szCs w:val="28"/>
        </w:rPr>
        <w:t xml:space="preserve">Определите, позитивные и негативные тенденции </w:t>
      </w:r>
      <w:r w:rsidRPr="008D672B"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8D672B">
        <w:rPr>
          <w:rFonts w:ascii="Times New Roman" w:hAnsi="Times New Roman"/>
          <w:sz w:val="28"/>
          <w:szCs w:val="28"/>
        </w:rPr>
        <w:t xml:space="preserve">науки и образовании Казахстана в 20 - х - 30 - х годах </w:t>
      </w:r>
      <w:r w:rsidRPr="008D672B">
        <w:rPr>
          <w:rFonts w:ascii="Times New Roman" w:hAnsi="Times New Roman"/>
          <w:sz w:val="28"/>
          <w:szCs w:val="28"/>
          <w:lang w:val="en-US"/>
        </w:rPr>
        <w:t>XX</w:t>
      </w:r>
      <w:r w:rsidRPr="008D672B">
        <w:rPr>
          <w:rFonts w:ascii="Times New Roman" w:hAnsi="Times New Roman"/>
          <w:sz w:val="28"/>
          <w:szCs w:val="28"/>
        </w:rPr>
        <w:t xml:space="preserve"> века.</w:t>
      </w:r>
    </w:p>
    <w:p w:rsidR="00B04FB0" w:rsidRPr="008D672B" w:rsidRDefault="00B04FB0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3. Установите логическую связь в деятельности Касыма торе и Кенесары хана по следующим критериям: А) Время; В) Повод; С) Причины;  </w:t>
      </w:r>
      <w:r w:rsidRPr="008D672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672B">
        <w:rPr>
          <w:rFonts w:ascii="Times New Roman" w:hAnsi="Times New Roman" w:cs="Times New Roman"/>
          <w:sz w:val="28"/>
          <w:szCs w:val="28"/>
        </w:rPr>
        <w:t>) Цели;  Е) Стратегия.</w:t>
      </w:r>
    </w:p>
    <w:p w:rsidR="005D4EC6" w:rsidRPr="008D672B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8D672B" w:rsidRDefault="00EF0F55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EF0F55" w:rsidRPr="008D672B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493FC3" w:rsidRPr="008D672B" w:rsidRDefault="0062729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2011DB" w:rsidRPr="008D672B">
        <w:rPr>
          <w:rFonts w:ascii="Times New Roman" w:hAnsi="Times New Roman" w:cs="Times New Roman"/>
          <w:spacing w:val="1"/>
          <w:sz w:val="28"/>
          <w:szCs w:val="28"/>
        </w:rPr>
        <w:t>Этапы сложения казах</w:t>
      </w:r>
      <w:r w:rsidR="00DF01D3" w:rsidRPr="008D672B">
        <w:rPr>
          <w:rFonts w:ascii="Times New Roman" w:hAnsi="Times New Roman" w:cs="Times New Roman"/>
          <w:spacing w:val="1"/>
          <w:sz w:val="28"/>
          <w:szCs w:val="28"/>
        </w:rPr>
        <w:t>ского н</w:t>
      </w:r>
      <w:r w:rsidR="00960486" w:rsidRPr="008D672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B339D9" w:rsidRPr="008D672B">
        <w:rPr>
          <w:rFonts w:ascii="Times New Roman" w:hAnsi="Times New Roman" w:cs="Times New Roman"/>
          <w:spacing w:val="1"/>
          <w:sz w:val="28"/>
          <w:szCs w:val="28"/>
        </w:rPr>
        <w:t>рода: древность и средние века.</w:t>
      </w:r>
    </w:p>
    <w:p w:rsidR="00B339D9" w:rsidRPr="008D672B" w:rsidRDefault="00B339D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8D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72B">
        <w:rPr>
          <w:rFonts w:ascii="Times New Roman" w:hAnsi="Times New Roman" w:cs="Times New Roman"/>
          <w:sz w:val="28"/>
          <w:szCs w:val="28"/>
        </w:rPr>
        <w:t>Определите трудности и успехи НЭПа.</w:t>
      </w:r>
    </w:p>
    <w:p w:rsidR="0062729B" w:rsidRPr="008D672B" w:rsidRDefault="0062729B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3.</w:t>
      </w:r>
      <w:r w:rsidRPr="008D672B">
        <w:rPr>
          <w:sz w:val="28"/>
          <w:szCs w:val="28"/>
        </w:rPr>
        <w:t xml:space="preserve"> </w:t>
      </w:r>
      <w:r w:rsidRPr="008D672B">
        <w:rPr>
          <w:rFonts w:ascii="Times New Roman" w:hAnsi="Times New Roman" w:cs="Times New Roman"/>
          <w:sz w:val="28"/>
          <w:szCs w:val="28"/>
        </w:rPr>
        <w:t>Докажите, что реформы 1886 года и 1891 года усилили позиции колониальной администрации в казахской степи.</w:t>
      </w:r>
    </w:p>
    <w:p w:rsidR="00B339D9" w:rsidRPr="008D672B" w:rsidRDefault="00B339D9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8D672B" w:rsidRDefault="00EF0F55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EF0F55" w:rsidRPr="008D672B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1A6C3B" w:rsidRPr="008D672B" w:rsidRDefault="001A6C3B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1. Великие казахские бии.</w:t>
      </w:r>
    </w:p>
    <w:p w:rsidR="00080A2D" w:rsidRPr="008D672B" w:rsidRDefault="00EF0F55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80A2D" w:rsidRPr="008D672B">
        <w:rPr>
          <w:rFonts w:ascii="Times New Roman" w:hAnsi="Times New Roman" w:cs="Times New Roman"/>
          <w:spacing w:val="1"/>
          <w:sz w:val="28"/>
          <w:szCs w:val="28"/>
        </w:rPr>
        <w:t>Выделите признаки культа огня у казахов в XIV – XV века.</w:t>
      </w:r>
    </w:p>
    <w:p w:rsidR="00102216" w:rsidRPr="008D672B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8D672B">
        <w:rPr>
          <w:rFonts w:ascii="Times New Roman" w:hAnsi="Times New Roman" w:cs="Times New Roman"/>
          <w:sz w:val="28"/>
          <w:szCs w:val="28"/>
        </w:rPr>
        <w:t xml:space="preserve">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73"/>
        <w:gridCol w:w="3333"/>
        <w:gridCol w:w="3140"/>
      </w:tblGrid>
      <w:tr w:rsidR="008D672B" w:rsidRPr="008D672B" w:rsidTr="00102216">
        <w:tc>
          <w:tcPr>
            <w:tcW w:w="10348" w:type="dxa"/>
            <w:gridSpan w:val="3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>Развитие культуры Казахстана в 1920-1930-ые годы</w:t>
            </w:r>
          </w:p>
        </w:tc>
      </w:tr>
      <w:tr w:rsidR="008D672B" w:rsidRPr="008D672B" w:rsidTr="00102216">
        <w:tc>
          <w:tcPr>
            <w:tcW w:w="3452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высшего образования</w:t>
            </w:r>
          </w:p>
        </w:tc>
        <w:tc>
          <w:tcPr>
            <w:tcW w:w="3561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науки</w:t>
            </w:r>
          </w:p>
        </w:tc>
        <w:tc>
          <w:tcPr>
            <w:tcW w:w="3335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искусства</w:t>
            </w:r>
          </w:p>
        </w:tc>
      </w:tr>
      <w:tr w:rsidR="008D672B" w:rsidRPr="008D672B" w:rsidTr="00102216">
        <w:tc>
          <w:tcPr>
            <w:tcW w:w="3452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3561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</w:tc>
        <w:tc>
          <w:tcPr>
            <w:tcW w:w="3335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</w:p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</w:p>
        </w:tc>
      </w:tr>
    </w:tbl>
    <w:p w:rsidR="00102216" w:rsidRPr="008D672B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pacing w:val="-2"/>
          <w:sz w:val="16"/>
          <w:szCs w:val="16"/>
        </w:rPr>
      </w:pPr>
    </w:p>
    <w:p w:rsidR="00EF0F55" w:rsidRPr="008D672B" w:rsidRDefault="00EF0F55" w:rsidP="00102216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pacing w:val="1"/>
          <w:sz w:val="16"/>
          <w:szCs w:val="16"/>
        </w:rPr>
      </w:pPr>
    </w:p>
    <w:p w:rsidR="00102216" w:rsidRPr="008D672B" w:rsidRDefault="0010221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D24E7" w:rsidRPr="008D672B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BD24E7" w:rsidRPr="008D672B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D61F1A" w:rsidRPr="008D672B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D61F1A" w:rsidRPr="008D672B">
        <w:rPr>
          <w:rFonts w:ascii="Times New Roman" w:hAnsi="Times New Roman" w:cs="Times New Roman"/>
          <w:spacing w:val="1"/>
          <w:sz w:val="28"/>
          <w:szCs w:val="28"/>
        </w:rPr>
        <w:t>Историческое значение образования казахской национальной государственности.</w:t>
      </w:r>
    </w:p>
    <w:p w:rsidR="001A6C3B" w:rsidRPr="008D672B" w:rsidRDefault="001A6C3B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8D672B">
        <w:rPr>
          <w:rFonts w:ascii="Times New Roman" w:hAnsi="Times New Roman" w:cs="Times New Roman"/>
          <w:sz w:val="28"/>
          <w:szCs w:val="28"/>
        </w:rPr>
        <w:t>Докажите, непоследовательность действий хана Нуралы во время Крестьянской войны под руководством Е.Пугачева.</w:t>
      </w:r>
    </w:p>
    <w:p w:rsidR="00102216" w:rsidRPr="008D672B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3.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93"/>
        <w:gridCol w:w="3256"/>
        <w:gridCol w:w="3192"/>
      </w:tblGrid>
      <w:tr w:rsidR="008D672B" w:rsidRPr="008D672B" w:rsidTr="00DF2070">
        <w:trPr>
          <w:trHeight w:val="261"/>
        </w:trPr>
        <w:tc>
          <w:tcPr>
            <w:tcW w:w="9641" w:type="dxa"/>
            <w:gridSpan w:val="3"/>
          </w:tcPr>
          <w:p w:rsidR="00102216" w:rsidRPr="00DF2070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DF2070">
              <w:rPr>
                <w:rFonts w:ascii="Arial" w:hAnsi="Arial" w:cs="Arial"/>
                <w:b/>
                <w:i/>
                <w:sz w:val="24"/>
                <w:szCs w:val="24"/>
              </w:rPr>
              <w:t>Развитие культуры Казахстана в 1920-1930-ые годы</w:t>
            </w:r>
          </w:p>
        </w:tc>
      </w:tr>
      <w:tr w:rsidR="008D672B" w:rsidRPr="008D672B" w:rsidTr="00DF2070">
        <w:trPr>
          <w:trHeight w:val="523"/>
        </w:trPr>
        <w:tc>
          <w:tcPr>
            <w:tcW w:w="3193" w:type="dxa"/>
          </w:tcPr>
          <w:p w:rsidR="00102216" w:rsidRPr="00DF2070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DF2070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высшего образования</w:t>
            </w:r>
          </w:p>
        </w:tc>
        <w:tc>
          <w:tcPr>
            <w:tcW w:w="3256" w:type="dxa"/>
          </w:tcPr>
          <w:p w:rsidR="00102216" w:rsidRPr="00DF2070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DF2070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науки</w:t>
            </w:r>
          </w:p>
        </w:tc>
        <w:tc>
          <w:tcPr>
            <w:tcW w:w="3191" w:type="dxa"/>
          </w:tcPr>
          <w:p w:rsidR="00102216" w:rsidRPr="00DF2070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DF2070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искусства</w:t>
            </w:r>
          </w:p>
        </w:tc>
      </w:tr>
      <w:tr w:rsidR="008D672B" w:rsidRPr="008D672B" w:rsidTr="00DF2070">
        <w:trPr>
          <w:trHeight w:val="3747"/>
        </w:trPr>
        <w:tc>
          <w:tcPr>
            <w:tcW w:w="3193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3256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</w:p>
        </w:tc>
        <w:tc>
          <w:tcPr>
            <w:tcW w:w="3191" w:type="dxa"/>
          </w:tcPr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</w:p>
          <w:p w:rsidR="00102216" w:rsidRPr="008D672B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102216" w:rsidRPr="008D672B" w:rsidRDefault="00102216" w:rsidP="00BE1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72B" w:rsidRPr="008D672B" w:rsidRDefault="008D672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8D672B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BD24E7" w:rsidRPr="008D672B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5A7D45" w:rsidRPr="008D672B" w:rsidRDefault="005A7D4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1. Научные и военные экспедиций, организованные царским правительством в Казахстан в </w:t>
      </w:r>
      <w:r w:rsidRPr="008D672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D672B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EE7633" w:rsidRPr="008D672B" w:rsidRDefault="00EE763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>2. Раскройте понятия волюнтаризм, субъективизм, целина.</w:t>
      </w:r>
    </w:p>
    <w:p w:rsidR="00C342E0" w:rsidRPr="008D672B" w:rsidRDefault="00BD24E7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C342E0" w:rsidRPr="008D672B">
        <w:rPr>
          <w:rFonts w:ascii="Times New Roman" w:hAnsi="Times New Roman" w:cs="Times New Roman"/>
          <w:spacing w:val="1"/>
          <w:sz w:val="28"/>
          <w:szCs w:val="28"/>
        </w:rPr>
        <w:t>Сравните исторические личности ханов Касыма и Есима. Выявите общие и различные черты их деятельности.</w:t>
      </w:r>
    </w:p>
    <w:p w:rsidR="00BD24E7" w:rsidRPr="008D672B" w:rsidRDefault="00BD24E7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D24E7" w:rsidRPr="008D672B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D672B" w:rsidRPr="008D672B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D24E7" w:rsidRPr="008D672B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BD24E7" w:rsidRPr="008D672B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493FC3" w:rsidRPr="008D672B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AA4D78"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Система правления в Казахском ханстве. </w:t>
      </w:r>
    </w:p>
    <w:p w:rsidR="00B53B8C" w:rsidRPr="008D672B" w:rsidRDefault="00B53B8C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8D672B">
        <w:rPr>
          <w:rFonts w:ascii="Times New Roman" w:hAnsi="Times New Roman" w:cs="Times New Roman"/>
          <w:sz w:val="28"/>
          <w:szCs w:val="28"/>
        </w:rPr>
        <w:t>Объясните, как характеризует Жангир хана  «Грамота об избрании членом Ученого Совета Казанского Университета».</w:t>
      </w:r>
    </w:p>
    <w:p w:rsidR="006D5CB6" w:rsidRPr="008D672B" w:rsidRDefault="006D5CB6" w:rsidP="006D5CB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72B">
        <w:rPr>
          <w:rFonts w:ascii="Times New Roman" w:hAnsi="Times New Roman" w:cs="Times New Roman"/>
          <w:sz w:val="28"/>
          <w:szCs w:val="28"/>
        </w:rPr>
        <w:t xml:space="preserve">3.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786"/>
        <w:gridCol w:w="4555"/>
      </w:tblGrid>
      <w:tr w:rsidR="008D672B" w:rsidRPr="008D672B" w:rsidTr="00DF2070">
        <w:trPr>
          <w:trHeight w:val="254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Кардинальные реформы в экономике Казахстана 90-ых годах </w:t>
            </w:r>
            <w:r w:rsidRPr="008D672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XX</w:t>
            </w:r>
            <w:r w:rsidRPr="008D672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8D672B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века.</w:t>
            </w:r>
          </w:p>
        </w:tc>
      </w:tr>
      <w:tr w:rsidR="008D672B" w:rsidRPr="008D672B" w:rsidTr="00DF2070">
        <w:trPr>
          <w:trHeight w:val="11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Начало экономических реформ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</w:tc>
      </w:tr>
      <w:tr w:rsidR="008D672B" w:rsidRPr="008D672B" w:rsidTr="00DF2070">
        <w:trPr>
          <w:trHeight w:val="103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Денежная реформа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8D672B" w:rsidRPr="008D672B" w:rsidTr="00DF2070">
        <w:trPr>
          <w:trHeight w:val="103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Трудности при провидении реформ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8D672B" w:rsidRPr="008D672B" w:rsidTr="00DF2070">
        <w:trPr>
          <w:trHeight w:val="10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8D672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Положение в сельском хозяйстве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8D672B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6D5CB6" w:rsidRPr="008D672B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6D5CB6" w:rsidRPr="008D672B" w:rsidRDefault="006D5CB6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5CB6" w:rsidRPr="008D672B" w:rsidSect="00DF20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D6234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357C7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D672B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E5EAA"/>
    <w:rsid w:val="00DF01D3"/>
    <w:rsid w:val="00DF2070"/>
    <w:rsid w:val="00E0504B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591D7C-CC99-4A2A-98C8-12CF4FA22C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1A7C812-E72B-4320-BED6-DCD84645C6CC}">
      <dgm:prSet phldrT="[Текст]"/>
      <dgm:spPr>
        <a:xfrm>
          <a:off x="1941202" y="629782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Формы</a:t>
          </a:r>
        </a:p>
      </dgm:t>
    </dgm:pt>
    <dgm:pt modelId="{01F1F43F-61DF-4B90-9F8F-D8B959B6955A}" type="parTrans" cxnId="{68CCF564-E689-4186-85CF-96A3A67F9655}">
      <dgm:prSet/>
      <dgm:spPr/>
      <dgm:t>
        <a:bodyPr/>
        <a:lstStyle/>
        <a:p>
          <a:pPr algn="ctr"/>
          <a:endParaRPr lang="ru-RU"/>
        </a:p>
      </dgm:t>
    </dgm:pt>
    <dgm:pt modelId="{83539C5D-9D09-4282-B069-7CC5C14328A4}" type="sibTrans" cxnId="{68CCF564-E689-4186-85CF-96A3A67F9655}">
      <dgm:prSet/>
      <dgm:spPr/>
      <dgm:t>
        <a:bodyPr/>
        <a:lstStyle/>
        <a:p>
          <a:pPr algn="ctr"/>
          <a:endParaRPr lang="ru-RU"/>
        </a:p>
      </dgm:t>
    </dgm:pt>
    <dgm:pt modelId="{A6CA891C-57D8-43BE-B031-2DAE7C889048}">
      <dgm:prSet phldrT="[Текст]"/>
      <dgm:spPr>
        <a:xfrm>
          <a:off x="368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1ECA5E03-9E75-4F45-B6A5-82C7B7EB4871}" type="parTrans" cxnId="{27C97618-670A-4D47-AFE3-56CB46102064}">
      <dgm:prSet/>
      <dgm:spPr>
        <a:xfrm>
          <a:off x="802365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B4BEF524-9DB1-48DC-B8CF-939407D08FAA}" type="sibTrans" cxnId="{27C97618-670A-4D47-AFE3-56CB46102064}">
      <dgm:prSet/>
      <dgm:spPr/>
      <dgm:t>
        <a:bodyPr/>
        <a:lstStyle/>
        <a:p>
          <a:pPr algn="ctr"/>
          <a:endParaRPr lang="ru-RU"/>
        </a:p>
      </dgm:t>
    </dgm:pt>
    <dgm:pt modelId="{6B5264AD-936F-45F8-9027-2793F616E1C4}">
      <dgm:prSet phldrT="[Текст]"/>
      <dgm:spPr>
        <a:xfrm>
          <a:off x="1941202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BDB5C869-2C81-432D-A43E-DEB13B54468C}" type="parTrans" cxnId="{36CC8586-2A3C-4726-A2D4-EDD542B84DC0}">
      <dgm:prSet/>
      <dgm:spPr>
        <a:xfrm>
          <a:off x="2697479" y="1431780"/>
          <a:ext cx="91440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B63931B4-AD02-4695-B541-1CA9FA2F0BB4}" type="sibTrans" cxnId="{36CC8586-2A3C-4726-A2D4-EDD542B84DC0}">
      <dgm:prSet/>
      <dgm:spPr/>
      <dgm:t>
        <a:bodyPr/>
        <a:lstStyle/>
        <a:p>
          <a:pPr algn="ctr"/>
          <a:endParaRPr lang="ru-RU"/>
        </a:p>
      </dgm:t>
    </dgm:pt>
    <dgm:pt modelId="{836F36C5-BEAD-47F3-B953-0D0669800B7B}">
      <dgm:prSet phldrT="[Текст]"/>
      <dgm:spPr>
        <a:xfrm>
          <a:off x="3882036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C71EE355-D2F3-4366-8D4A-E5F4B58D7859}" type="parTrans" cxnId="{16F4173B-BE85-4B00-88FB-A9FDE61EC931}">
      <dgm:prSet/>
      <dgm:spPr>
        <a:xfrm>
          <a:off x="2743200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9C72E07D-BAFE-48DA-9EFF-685A1B2388A9}" type="sibTrans" cxnId="{16F4173B-BE85-4B00-88FB-A9FDE61EC931}">
      <dgm:prSet/>
      <dgm:spPr/>
      <dgm:t>
        <a:bodyPr/>
        <a:lstStyle/>
        <a:p>
          <a:pPr algn="ctr"/>
          <a:endParaRPr lang="ru-RU"/>
        </a:p>
      </dgm:t>
    </dgm:pt>
    <dgm:pt modelId="{61C07EC3-F074-4053-AA41-4766272077C0}" type="pres">
      <dgm:prSet presAssocID="{3E591D7C-CC99-4A2A-98C8-12CF4FA22C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03A0E1-D970-4909-8F8A-D303000840A9}" type="pres">
      <dgm:prSet presAssocID="{31A7C812-E72B-4320-BED6-DCD84645C6CC}" presName="hierRoot1" presStyleCnt="0">
        <dgm:presLayoutVars>
          <dgm:hierBranch val="init"/>
        </dgm:presLayoutVars>
      </dgm:prSet>
      <dgm:spPr/>
    </dgm:pt>
    <dgm:pt modelId="{CD1BA267-3596-4F04-9957-0134112DB2F3}" type="pres">
      <dgm:prSet presAssocID="{31A7C812-E72B-4320-BED6-DCD84645C6CC}" presName="rootComposite1" presStyleCnt="0"/>
      <dgm:spPr/>
    </dgm:pt>
    <dgm:pt modelId="{E1814468-E685-4828-8E4B-7967804DFDC7}" type="pres">
      <dgm:prSet presAssocID="{31A7C812-E72B-4320-BED6-DCD84645C6CC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F43F16F-1693-4837-850E-AFC816AED249}" type="pres">
      <dgm:prSet presAssocID="{31A7C812-E72B-4320-BED6-DCD84645C6C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256E8AA-8C83-4E45-9030-630C8BB68F35}" type="pres">
      <dgm:prSet presAssocID="{31A7C812-E72B-4320-BED6-DCD84645C6CC}" presName="hierChild2" presStyleCnt="0"/>
      <dgm:spPr/>
    </dgm:pt>
    <dgm:pt modelId="{C3C3BBC2-B71B-47F2-B369-E470930A90AD}" type="pres">
      <dgm:prSet presAssocID="{1ECA5E03-9E75-4F45-B6A5-82C7B7EB4871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87CEE47-9472-47E2-A563-FF36820B1DBF}" type="pres">
      <dgm:prSet presAssocID="{A6CA891C-57D8-43BE-B031-2DAE7C889048}" presName="hierRoot2" presStyleCnt="0">
        <dgm:presLayoutVars>
          <dgm:hierBranch val="init"/>
        </dgm:presLayoutVars>
      </dgm:prSet>
      <dgm:spPr/>
    </dgm:pt>
    <dgm:pt modelId="{20388192-98D6-40C7-B2C9-58F02F2D82C2}" type="pres">
      <dgm:prSet presAssocID="{A6CA891C-57D8-43BE-B031-2DAE7C889048}" presName="rootComposite" presStyleCnt="0"/>
      <dgm:spPr/>
    </dgm:pt>
    <dgm:pt modelId="{11D23A8F-D7AD-4A42-BCEB-12D5F63411B4}" type="pres">
      <dgm:prSet presAssocID="{A6CA891C-57D8-43BE-B031-2DAE7C889048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0F53BEC-11FA-478A-BF17-310649011194}" type="pres">
      <dgm:prSet presAssocID="{A6CA891C-57D8-43BE-B031-2DAE7C889048}" presName="rootConnector" presStyleLbl="node2" presStyleIdx="0" presStyleCnt="3"/>
      <dgm:spPr/>
      <dgm:t>
        <a:bodyPr/>
        <a:lstStyle/>
        <a:p>
          <a:endParaRPr lang="ru-RU"/>
        </a:p>
      </dgm:t>
    </dgm:pt>
    <dgm:pt modelId="{1B413AC1-176F-4B30-A78F-0D6CCF2041B7}" type="pres">
      <dgm:prSet presAssocID="{A6CA891C-57D8-43BE-B031-2DAE7C889048}" presName="hierChild4" presStyleCnt="0"/>
      <dgm:spPr/>
    </dgm:pt>
    <dgm:pt modelId="{F8840301-696F-4A58-A97D-68BD1D26E49A}" type="pres">
      <dgm:prSet presAssocID="{A6CA891C-57D8-43BE-B031-2DAE7C889048}" presName="hierChild5" presStyleCnt="0"/>
      <dgm:spPr/>
    </dgm:pt>
    <dgm:pt modelId="{66A23E26-40B2-40CA-AB5C-BD7A257CEEE3}" type="pres">
      <dgm:prSet presAssocID="{BDB5C869-2C81-432D-A43E-DEB13B54468C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08378A4-9202-4F81-9BD4-56F232C067E8}" type="pres">
      <dgm:prSet presAssocID="{6B5264AD-936F-45F8-9027-2793F616E1C4}" presName="hierRoot2" presStyleCnt="0">
        <dgm:presLayoutVars>
          <dgm:hierBranch val="init"/>
        </dgm:presLayoutVars>
      </dgm:prSet>
      <dgm:spPr/>
    </dgm:pt>
    <dgm:pt modelId="{7DEE6E65-9DD6-4BEB-9415-26975F597CE6}" type="pres">
      <dgm:prSet presAssocID="{6B5264AD-936F-45F8-9027-2793F616E1C4}" presName="rootComposite" presStyleCnt="0"/>
      <dgm:spPr/>
    </dgm:pt>
    <dgm:pt modelId="{D94C18A3-6F7E-4F2A-822F-5FCE628F12DA}" type="pres">
      <dgm:prSet presAssocID="{6B5264AD-936F-45F8-9027-2793F616E1C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4FB732B-79B2-44CD-8AD5-EC335F64781E}" type="pres">
      <dgm:prSet presAssocID="{6B5264AD-936F-45F8-9027-2793F616E1C4}" presName="rootConnector" presStyleLbl="node2" presStyleIdx="1" presStyleCnt="3"/>
      <dgm:spPr/>
      <dgm:t>
        <a:bodyPr/>
        <a:lstStyle/>
        <a:p>
          <a:endParaRPr lang="ru-RU"/>
        </a:p>
      </dgm:t>
    </dgm:pt>
    <dgm:pt modelId="{71F83AE6-8E9F-43F7-8891-8D415BC95B60}" type="pres">
      <dgm:prSet presAssocID="{6B5264AD-936F-45F8-9027-2793F616E1C4}" presName="hierChild4" presStyleCnt="0"/>
      <dgm:spPr/>
    </dgm:pt>
    <dgm:pt modelId="{D25D89F1-2D9F-4010-B4EE-ED1CB0CE907D}" type="pres">
      <dgm:prSet presAssocID="{6B5264AD-936F-45F8-9027-2793F616E1C4}" presName="hierChild5" presStyleCnt="0"/>
      <dgm:spPr/>
    </dgm:pt>
    <dgm:pt modelId="{E2901A94-C7AB-4326-B3F7-AB8B9FEF133C}" type="pres">
      <dgm:prSet presAssocID="{C71EE355-D2F3-4366-8D4A-E5F4B58D7859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B6A30DD-C128-44BC-B8E8-855A23AADA95}" type="pres">
      <dgm:prSet presAssocID="{836F36C5-BEAD-47F3-B953-0D0669800B7B}" presName="hierRoot2" presStyleCnt="0">
        <dgm:presLayoutVars>
          <dgm:hierBranch val="init"/>
        </dgm:presLayoutVars>
      </dgm:prSet>
      <dgm:spPr/>
    </dgm:pt>
    <dgm:pt modelId="{CA3A0C11-0955-4FBB-A468-C0E8E4EF2422}" type="pres">
      <dgm:prSet presAssocID="{836F36C5-BEAD-47F3-B953-0D0669800B7B}" presName="rootComposite" presStyleCnt="0"/>
      <dgm:spPr/>
    </dgm:pt>
    <dgm:pt modelId="{23071510-FD6D-4312-87EA-08571E4CB924}" type="pres">
      <dgm:prSet presAssocID="{836F36C5-BEAD-47F3-B953-0D0669800B7B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935CF38-08B8-48BA-9AA2-4DFDD47C82E4}" type="pres">
      <dgm:prSet presAssocID="{836F36C5-BEAD-47F3-B953-0D0669800B7B}" presName="rootConnector" presStyleLbl="node2" presStyleIdx="2" presStyleCnt="3"/>
      <dgm:spPr/>
      <dgm:t>
        <a:bodyPr/>
        <a:lstStyle/>
        <a:p>
          <a:endParaRPr lang="ru-RU"/>
        </a:p>
      </dgm:t>
    </dgm:pt>
    <dgm:pt modelId="{AF0D4F4C-FB51-4ADA-A0E9-83C7703ECEBD}" type="pres">
      <dgm:prSet presAssocID="{836F36C5-BEAD-47F3-B953-0D0669800B7B}" presName="hierChild4" presStyleCnt="0"/>
      <dgm:spPr/>
    </dgm:pt>
    <dgm:pt modelId="{3827F903-AA35-467E-98E1-162583B66B45}" type="pres">
      <dgm:prSet presAssocID="{836F36C5-BEAD-47F3-B953-0D0669800B7B}" presName="hierChild5" presStyleCnt="0"/>
      <dgm:spPr/>
    </dgm:pt>
    <dgm:pt modelId="{F9EACB7C-53D2-4939-B7E1-0E771E55B381}" type="pres">
      <dgm:prSet presAssocID="{31A7C812-E72B-4320-BED6-DCD84645C6CC}" presName="hierChild3" presStyleCnt="0"/>
      <dgm:spPr/>
    </dgm:pt>
  </dgm:ptLst>
  <dgm:cxnLst>
    <dgm:cxn modelId="{2C8FE0D4-5BE8-4988-91F8-17C9231D70DF}" type="presOf" srcId="{A6CA891C-57D8-43BE-B031-2DAE7C889048}" destId="{11D23A8F-D7AD-4A42-BCEB-12D5F63411B4}" srcOrd="0" destOrd="0" presId="urn:microsoft.com/office/officeart/2005/8/layout/orgChart1"/>
    <dgm:cxn modelId="{7045144C-3481-4AD3-9EA5-D0CBD1473428}" type="presOf" srcId="{C71EE355-D2F3-4366-8D4A-E5F4B58D7859}" destId="{E2901A94-C7AB-4326-B3F7-AB8B9FEF133C}" srcOrd="0" destOrd="0" presId="urn:microsoft.com/office/officeart/2005/8/layout/orgChart1"/>
    <dgm:cxn modelId="{27C97618-670A-4D47-AFE3-56CB46102064}" srcId="{31A7C812-E72B-4320-BED6-DCD84645C6CC}" destId="{A6CA891C-57D8-43BE-B031-2DAE7C889048}" srcOrd="0" destOrd="0" parTransId="{1ECA5E03-9E75-4F45-B6A5-82C7B7EB4871}" sibTransId="{B4BEF524-9DB1-48DC-B8CF-939407D08FAA}"/>
    <dgm:cxn modelId="{DDCAEBE1-4975-4615-9846-87DF7ACCB7FB}" type="presOf" srcId="{836F36C5-BEAD-47F3-B953-0D0669800B7B}" destId="{23071510-FD6D-4312-87EA-08571E4CB924}" srcOrd="0" destOrd="0" presId="urn:microsoft.com/office/officeart/2005/8/layout/orgChart1"/>
    <dgm:cxn modelId="{36CC8586-2A3C-4726-A2D4-EDD542B84DC0}" srcId="{31A7C812-E72B-4320-BED6-DCD84645C6CC}" destId="{6B5264AD-936F-45F8-9027-2793F616E1C4}" srcOrd="1" destOrd="0" parTransId="{BDB5C869-2C81-432D-A43E-DEB13B54468C}" sibTransId="{B63931B4-AD02-4695-B541-1CA9FA2F0BB4}"/>
    <dgm:cxn modelId="{16F4173B-BE85-4B00-88FB-A9FDE61EC931}" srcId="{31A7C812-E72B-4320-BED6-DCD84645C6CC}" destId="{836F36C5-BEAD-47F3-B953-0D0669800B7B}" srcOrd="2" destOrd="0" parTransId="{C71EE355-D2F3-4366-8D4A-E5F4B58D7859}" sibTransId="{9C72E07D-BAFE-48DA-9EFF-685A1B2388A9}"/>
    <dgm:cxn modelId="{1214E3CE-5C50-42E2-B136-43B60066E9CE}" type="presOf" srcId="{A6CA891C-57D8-43BE-B031-2DAE7C889048}" destId="{30F53BEC-11FA-478A-BF17-310649011194}" srcOrd="1" destOrd="0" presId="urn:microsoft.com/office/officeart/2005/8/layout/orgChart1"/>
    <dgm:cxn modelId="{CD4CEC8F-30CE-4218-A2BB-F5DC34C7391E}" type="presOf" srcId="{1ECA5E03-9E75-4F45-B6A5-82C7B7EB4871}" destId="{C3C3BBC2-B71B-47F2-B369-E470930A90AD}" srcOrd="0" destOrd="0" presId="urn:microsoft.com/office/officeart/2005/8/layout/orgChart1"/>
    <dgm:cxn modelId="{A13A0ED4-CCF3-42CB-8CEB-9452BC3F0C50}" type="presOf" srcId="{3E591D7C-CC99-4A2A-98C8-12CF4FA22CEE}" destId="{61C07EC3-F074-4053-AA41-4766272077C0}" srcOrd="0" destOrd="0" presId="urn:microsoft.com/office/officeart/2005/8/layout/orgChart1"/>
    <dgm:cxn modelId="{66CB0CF7-4FD5-4856-B8C2-888FF5499FB8}" type="presOf" srcId="{BDB5C869-2C81-432D-A43E-DEB13B54468C}" destId="{66A23E26-40B2-40CA-AB5C-BD7A257CEEE3}" srcOrd="0" destOrd="0" presId="urn:microsoft.com/office/officeart/2005/8/layout/orgChart1"/>
    <dgm:cxn modelId="{BA26EC62-A804-4AE4-B072-13496D3AC8C9}" type="presOf" srcId="{836F36C5-BEAD-47F3-B953-0D0669800B7B}" destId="{5935CF38-08B8-48BA-9AA2-4DFDD47C82E4}" srcOrd="1" destOrd="0" presId="urn:microsoft.com/office/officeart/2005/8/layout/orgChart1"/>
    <dgm:cxn modelId="{91BA39DC-0DC5-46E0-B8D2-38634638021C}" type="presOf" srcId="{31A7C812-E72B-4320-BED6-DCD84645C6CC}" destId="{EF43F16F-1693-4837-850E-AFC816AED249}" srcOrd="1" destOrd="0" presId="urn:microsoft.com/office/officeart/2005/8/layout/orgChart1"/>
    <dgm:cxn modelId="{98EA599F-FEFD-41AD-9ACE-76E76C181581}" type="presOf" srcId="{6B5264AD-936F-45F8-9027-2793F616E1C4}" destId="{74FB732B-79B2-44CD-8AD5-EC335F64781E}" srcOrd="1" destOrd="0" presId="urn:microsoft.com/office/officeart/2005/8/layout/orgChart1"/>
    <dgm:cxn modelId="{633897B2-90F5-4A64-B9B6-5DC1C29A8812}" type="presOf" srcId="{6B5264AD-936F-45F8-9027-2793F616E1C4}" destId="{D94C18A3-6F7E-4F2A-822F-5FCE628F12DA}" srcOrd="0" destOrd="0" presId="urn:microsoft.com/office/officeart/2005/8/layout/orgChart1"/>
    <dgm:cxn modelId="{977B962E-3DC7-4683-850B-5E4FA7FFAAB7}" type="presOf" srcId="{31A7C812-E72B-4320-BED6-DCD84645C6CC}" destId="{E1814468-E685-4828-8E4B-7967804DFDC7}" srcOrd="0" destOrd="0" presId="urn:microsoft.com/office/officeart/2005/8/layout/orgChart1"/>
    <dgm:cxn modelId="{68CCF564-E689-4186-85CF-96A3A67F9655}" srcId="{3E591D7C-CC99-4A2A-98C8-12CF4FA22CEE}" destId="{31A7C812-E72B-4320-BED6-DCD84645C6CC}" srcOrd="0" destOrd="0" parTransId="{01F1F43F-61DF-4B90-9F8F-D8B959B6955A}" sibTransId="{83539C5D-9D09-4282-B069-7CC5C14328A4}"/>
    <dgm:cxn modelId="{BA1DBFE8-F4B0-4DBE-83C2-67F7817DFFDB}" type="presParOf" srcId="{61C07EC3-F074-4053-AA41-4766272077C0}" destId="{C603A0E1-D970-4909-8F8A-D303000840A9}" srcOrd="0" destOrd="0" presId="urn:microsoft.com/office/officeart/2005/8/layout/orgChart1"/>
    <dgm:cxn modelId="{7ECDAEEC-F5D3-4CBF-96F2-F404D6B4B45F}" type="presParOf" srcId="{C603A0E1-D970-4909-8F8A-D303000840A9}" destId="{CD1BA267-3596-4F04-9957-0134112DB2F3}" srcOrd="0" destOrd="0" presId="urn:microsoft.com/office/officeart/2005/8/layout/orgChart1"/>
    <dgm:cxn modelId="{CBA5D6E1-8006-4298-A75B-07CD95F13AFE}" type="presParOf" srcId="{CD1BA267-3596-4F04-9957-0134112DB2F3}" destId="{E1814468-E685-4828-8E4B-7967804DFDC7}" srcOrd="0" destOrd="0" presId="urn:microsoft.com/office/officeart/2005/8/layout/orgChart1"/>
    <dgm:cxn modelId="{214BD34A-8A39-4443-A596-046215340ADF}" type="presParOf" srcId="{CD1BA267-3596-4F04-9957-0134112DB2F3}" destId="{EF43F16F-1693-4837-850E-AFC816AED249}" srcOrd="1" destOrd="0" presId="urn:microsoft.com/office/officeart/2005/8/layout/orgChart1"/>
    <dgm:cxn modelId="{CE1DAE27-B31F-4292-BFD1-FC8489DC3667}" type="presParOf" srcId="{C603A0E1-D970-4909-8F8A-D303000840A9}" destId="{B256E8AA-8C83-4E45-9030-630C8BB68F35}" srcOrd="1" destOrd="0" presId="urn:microsoft.com/office/officeart/2005/8/layout/orgChart1"/>
    <dgm:cxn modelId="{49608EF9-BDED-4DD3-894D-E0B3BE0D34FA}" type="presParOf" srcId="{B256E8AA-8C83-4E45-9030-630C8BB68F35}" destId="{C3C3BBC2-B71B-47F2-B369-E470930A90AD}" srcOrd="0" destOrd="0" presId="urn:microsoft.com/office/officeart/2005/8/layout/orgChart1"/>
    <dgm:cxn modelId="{FCDE0563-9FFD-4DAF-BE10-155EF5BE48DD}" type="presParOf" srcId="{B256E8AA-8C83-4E45-9030-630C8BB68F35}" destId="{487CEE47-9472-47E2-A563-FF36820B1DBF}" srcOrd="1" destOrd="0" presId="urn:microsoft.com/office/officeart/2005/8/layout/orgChart1"/>
    <dgm:cxn modelId="{56E9054B-8A5F-488A-85E1-63CCEF89EA3D}" type="presParOf" srcId="{487CEE47-9472-47E2-A563-FF36820B1DBF}" destId="{20388192-98D6-40C7-B2C9-58F02F2D82C2}" srcOrd="0" destOrd="0" presId="urn:microsoft.com/office/officeart/2005/8/layout/orgChart1"/>
    <dgm:cxn modelId="{743A994F-E9E7-4075-BFAE-FB5D479C83B5}" type="presParOf" srcId="{20388192-98D6-40C7-B2C9-58F02F2D82C2}" destId="{11D23A8F-D7AD-4A42-BCEB-12D5F63411B4}" srcOrd="0" destOrd="0" presId="urn:microsoft.com/office/officeart/2005/8/layout/orgChart1"/>
    <dgm:cxn modelId="{F73B945B-30AB-4912-A54C-327B1F904FCF}" type="presParOf" srcId="{20388192-98D6-40C7-B2C9-58F02F2D82C2}" destId="{30F53BEC-11FA-478A-BF17-310649011194}" srcOrd="1" destOrd="0" presId="urn:microsoft.com/office/officeart/2005/8/layout/orgChart1"/>
    <dgm:cxn modelId="{1BBB14A4-56A8-4258-80EE-5BD8AF7997BE}" type="presParOf" srcId="{487CEE47-9472-47E2-A563-FF36820B1DBF}" destId="{1B413AC1-176F-4B30-A78F-0D6CCF2041B7}" srcOrd="1" destOrd="0" presId="urn:microsoft.com/office/officeart/2005/8/layout/orgChart1"/>
    <dgm:cxn modelId="{0E362EB7-B84B-4868-9F81-0DC513C1AAC8}" type="presParOf" srcId="{487CEE47-9472-47E2-A563-FF36820B1DBF}" destId="{F8840301-696F-4A58-A97D-68BD1D26E49A}" srcOrd="2" destOrd="0" presId="urn:microsoft.com/office/officeart/2005/8/layout/orgChart1"/>
    <dgm:cxn modelId="{4A690F68-0313-4392-AF6D-D1563901E6A2}" type="presParOf" srcId="{B256E8AA-8C83-4E45-9030-630C8BB68F35}" destId="{66A23E26-40B2-40CA-AB5C-BD7A257CEEE3}" srcOrd="2" destOrd="0" presId="urn:microsoft.com/office/officeart/2005/8/layout/orgChart1"/>
    <dgm:cxn modelId="{1930052E-600A-4E3C-9336-18BEF8B8A943}" type="presParOf" srcId="{B256E8AA-8C83-4E45-9030-630C8BB68F35}" destId="{E08378A4-9202-4F81-9BD4-56F232C067E8}" srcOrd="3" destOrd="0" presId="urn:microsoft.com/office/officeart/2005/8/layout/orgChart1"/>
    <dgm:cxn modelId="{B5B78026-E897-4744-ACCF-DE4EE2485412}" type="presParOf" srcId="{E08378A4-9202-4F81-9BD4-56F232C067E8}" destId="{7DEE6E65-9DD6-4BEB-9415-26975F597CE6}" srcOrd="0" destOrd="0" presId="urn:microsoft.com/office/officeart/2005/8/layout/orgChart1"/>
    <dgm:cxn modelId="{DD4F464D-CEA8-41BC-AB8C-895F0DFBFB78}" type="presParOf" srcId="{7DEE6E65-9DD6-4BEB-9415-26975F597CE6}" destId="{D94C18A3-6F7E-4F2A-822F-5FCE628F12DA}" srcOrd="0" destOrd="0" presId="urn:microsoft.com/office/officeart/2005/8/layout/orgChart1"/>
    <dgm:cxn modelId="{E46F9920-59FE-46F2-B78E-804B71A4B4F1}" type="presParOf" srcId="{7DEE6E65-9DD6-4BEB-9415-26975F597CE6}" destId="{74FB732B-79B2-44CD-8AD5-EC335F64781E}" srcOrd="1" destOrd="0" presId="urn:microsoft.com/office/officeart/2005/8/layout/orgChart1"/>
    <dgm:cxn modelId="{6840245F-122A-4BE9-98F6-B39D52C7E060}" type="presParOf" srcId="{E08378A4-9202-4F81-9BD4-56F232C067E8}" destId="{71F83AE6-8E9F-43F7-8891-8D415BC95B60}" srcOrd="1" destOrd="0" presId="urn:microsoft.com/office/officeart/2005/8/layout/orgChart1"/>
    <dgm:cxn modelId="{BE2C3755-9900-46B9-A188-0C6AF90234B0}" type="presParOf" srcId="{E08378A4-9202-4F81-9BD4-56F232C067E8}" destId="{D25D89F1-2D9F-4010-B4EE-ED1CB0CE907D}" srcOrd="2" destOrd="0" presId="urn:microsoft.com/office/officeart/2005/8/layout/orgChart1"/>
    <dgm:cxn modelId="{25DE1669-6DBA-41C5-BA6F-631CFD4C73EA}" type="presParOf" srcId="{B256E8AA-8C83-4E45-9030-630C8BB68F35}" destId="{E2901A94-C7AB-4326-B3F7-AB8B9FEF133C}" srcOrd="4" destOrd="0" presId="urn:microsoft.com/office/officeart/2005/8/layout/orgChart1"/>
    <dgm:cxn modelId="{8DFE7FD6-123C-413B-831B-7A1DF0B6657F}" type="presParOf" srcId="{B256E8AA-8C83-4E45-9030-630C8BB68F35}" destId="{FB6A30DD-C128-44BC-B8E8-855A23AADA95}" srcOrd="5" destOrd="0" presId="urn:microsoft.com/office/officeart/2005/8/layout/orgChart1"/>
    <dgm:cxn modelId="{25D775C0-359F-4D16-8C07-8FB516DFD6CD}" type="presParOf" srcId="{FB6A30DD-C128-44BC-B8E8-855A23AADA95}" destId="{CA3A0C11-0955-4FBB-A468-C0E8E4EF2422}" srcOrd="0" destOrd="0" presId="urn:microsoft.com/office/officeart/2005/8/layout/orgChart1"/>
    <dgm:cxn modelId="{D664E8FE-FF7B-49EB-B426-82C3E37BE107}" type="presParOf" srcId="{CA3A0C11-0955-4FBB-A468-C0E8E4EF2422}" destId="{23071510-FD6D-4312-87EA-08571E4CB924}" srcOrd="0" destOrd="0" presId="urn:microsoft.com/office/officeart/2005/8/layout/orgChart1"/>
    <dgm:cxn modelId="{3DF93881-7330-4103-99CF-26670F2263C4}" type="presParOf" srcId="{CA3A0C11-0955-4FBB-A468-C0E8E4EF2422}" destId="{5935CF38-08B8-48BA-9AA2-4DFDD47C82E4}" srcOrd="1" destOrd="0" presId="urn:microsoft.com/office/officeart/2005/8/layout/orgChart1"/>
    <dgm:cxn modelId="{C475CC4F-76DC-4278-A96C-F86F8FF10059}" type="presParOf" srcId="{FB6A30DD-C128-44BC-B8E8-855A23AADA95}" destId="{AF0D4F4C-FB51-4ADA-A0E9-83C7703ECEBD}" srcOrd="1" destOrd="0" presId="urn:microsoft.com/office/officeart/2005/8/layout/orgChart1"/>
    <dgm:cxn modelId="{2CFFC6BB-3888-497D-A134-2EFB4DCB69E7}" type="presParOf" srcId="{FB6A30DD-C128-44BC-B8E8-855A23AADA95}" destId="{3827F903-AA35-467E-98E1-162583B66B45}" srcOrd="2" destOrd="0" presId="urn:microsoft.com/office/officeart/2005/8/layout/orgChart1"/>
    <dgm:cxn modelId="{439A7EC3-18D8-46DA-8ACA-5167DE0557C2}" type="presParOf" srcId="{C603A0E1-D970-4909-8F8A-D303000840A9}" destId="{F9EACB7C-53D2-4939-B7E1-0E771E55B3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01A94-C7AB-4326-B3F7-AB8B9FEF133C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23E26-40B2-40CA-AB5C-BD7A257CEEE3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3BBC2-B71B-47F2-B369-E470930A90AD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14468-E685-4828-8E4B-7967804DFDC7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Формы</a:t>
          </a:r>
        </a:p>
      </dsp:txBody>
      <dsp:txXfrm>
        <a:off x="1941202" y="629782"/>
        <a:ext cx="1603995" cy="801997"/>
      </dsp:txXfrm>
    </dsp:sp>
    <dsp:sp modelId="{11D23A8F-D7AD-4A42-BCEB-12D5F63411B4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68" y="1768619"/>
        <a:ext cx="1603995" cy="801997"/>
      </dsp:txXfrm>
    </dsp:sp>
    <dsp:sp modelId="{D94C18A3-6F7E-4F2A-822F-5FCE628F12DA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1941202" y="1768619"/>
        <a:ext cx="1603995" cy="801997"/>
      </dsp:txXfrm>
    </dsp:sp>
    <dsp:sp modelId="{23071510-FD6D-4312-87EA-08571E4CB924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F99D-6B57-4736-83B8-B80660E9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30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127</cp:revision>
  <dcterms:created xsi:type="dcterms:W3CDTF">2017-01-27T06:24:00Z</dcterms:created>
  <dcterms:modified xsi:type="dcterms:W3CDTF">2017-03-21T18:04:00Z</dcterms:modified>
</cp:coreProperties>
</file>