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4d1ca" w14:textId="4594d1ca">
      <w:pPr>
        <w:spacing w:after="0"/>
        <w:ind w:left="0"/>
        <w:jc w:val="left"/>
        <w15:collapsed w:val="false"/>
      </w:pPr>
      <w:r>
        <w:rPr>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b w:val="false"/>
          <w:i w:val="false"/>
          <w:color w:val="000000"/>
          <w:sz w:val="20"/>
        </w:rPr>
        <w:t>
					</w:t>
      </w:r>
    </w:p>
    <w:p>
      <w:pPr>
        <w:spacing w:after="0"/>
        <w:ind w:left="0"/>
        <w:jc w:val="left"/>
      </w:pPr>
      <w:r>
        <w:rPr>
          <w:b/>
          <w:i w:val="false"/>
          <w:color w:val="000000"/>
        </w:rPr>
        <w:t>Қазақстан Республикасының 2015-2025 жылдарға арналған сыбайлас жемқорлыққа қарсы стратегиясы туралы</w:t>
      </w:r>
    </w:p>
    <w:p>
      <w:pPr>
        <w:spacing w:after="0"/>
        <w:ind w:left="0"/>
        <w:jc w:val="left"/>
      </w:pPr>
      <w:r>
        <w:rPr>
          <w:b w:val="false"/>
          <w:i w:val="false"/>
          <w:color w:val="000000"/>
          <w:sz w:val="20"/>
        </w:rPr>
        <w:t>Қазақстан Республикасы Президентінің 2014 жылғы 26 желтоқсандағы № 986 Жарлығы</w:t>
      </w:r>
    </w:p>
    <w:p>
      <w:pPr>
        <w:spacing w:after="0"/>
        <w:ind w:left="0"/>
        <w:jc w:val="left"/>
      </w:pPr>
      <w:r>
        <w:rPr>
          <w:b w:val="false"/>
          <w:i w:val="false"/>
          <w:color w:val="000000"/>
          <w:sz w:val="20"/>
        </w:rPr>
        <w:t>
				</w:t>
      </w:r>
      <w:r>
        <w:rPr>
          <w:b w:val="false"/>
          <w:i w:val="false"/>
          <w:color w:val="000000"/>
          <w:sz w:val="20"/>
        </w:rPr>
        <w:t>
</w:t>
      </w:r>
    </w:p>
    <w:p>
      <w:pPr>
        <w:spacing w:after="0"/>
        <w:ind w:left="0"/>
        <w:jc w:val="left"/>
      </w:pPr>
      <w:r>
        <w:rPr>
          <w:b w:val="false"/>
          <w:i w:val="false"/>
          <w:color w:val="000000"/>
          <w:sz w:val="20"/>
        </w:rPr>
        <w:t>      </w:t>
      </w:r>
      <w:r>
        <w:rPr>
          <w:b w:val="false"/>
          <w:i w:val="false"/>
          <w:color w:val="000000"/>
          <w:sz w:val="20"/>
        </w:rPr>
        <w:t>ТҮСІНДІРМЕ</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Мемлекеттің сыбайлас жемқорлыққа қарсы саясатының негізгі бағыттарын одан әрі айқындау мақсатында </w:t>
      </w:r>
      <w:r>
        <w:rPr>
          <w:b/>
          <w:i w:val="false"/>
          <w:color w:val="000000"/>
          <w:sz w:val="20"/>
        </w:rPr>
        <w:t>ҚАУЛЫ ЕТЕМІН:</w:t>
      </w:r>
      <w:r>
        <w:br/>
      </w:r>
      <w:r>
        <w:rPr>
          <w:b w:val="false"/>
          <w:i w:val="false"/>
          <w:color w:val="000000"/>
          <w:sz w:val="20"/>
        </w:rPr>
        <w:t>
</w:t>
      </w:r>
      <w:r>
        <w:rPr>
          <w:b w:val="false"/>
          <w:i w:val="false"/>
          <w:color w:val="000000"/>
          <w:sz w:val="20"/>
        </w:rPr>
        <w:t>
      1. Қоса беріліп отырған Қазақстан Республикасының 2015-2025 жылдарға арналған сыбайлас жемқорлыққа қарсы </w:t>
      </w:r>
      <w:r>
        <w:rPr>
          <w:b w:val="false"/>
          <w:i w:val="false"/>
          <w:color w:val="000000"/>
          <w:sz w:val="20"/>
        </w:rPr>
        <w:t>стратегиясы</w:t>
      </w:r>
      <w:r>
        <w:rPr>
          <w:b w:val="false"/>
          <w:i w:val="false"/>
          <w:color w:val="000000"/>
          <w:sz w:val="20"/>
        </w:rPr>
        <w:t xml:space="preserve"> (бұдан әрі — Стратегия) бекітілсін.</w:t>
      </w:r>
      <w:r>
        <w:br/>
      </w:r>
      <w:r>
        <w:rPr>
          <w:b w:val="false"/>
          <w:i w:val="false"/>
          <w:color w:val="000000"/>
          <w:sz w:val="20"/>
        </w:rPr>
        <w:t>
</w:t>
      </w:r>
      <w:r>
        <w:rPr>
          <w:b w:val="false"/>
          <w:i w:val="false"/>
          <w:color w:val="000000"/>
          <w:sz w:val="20"/>
        </w:rPr>
        <w:t>
      2. Қазақстан Республикасының Үкіметі, Қазақстан Республикасының Президентіне тікелей бағынатын және есеп беретін мемлекеттік органдар, Астана және Алматы қалаларының, облыстардың әкімдері өз қызметінде Стратегияны басшылыққа алсын және оны іске асыру жөнінде қажетті шаралар қабылдасын.</w:t>
      </w:r>
      <w:r>
        <w:br/>
      </w:r>
      <w:r>
        <w:rPr>
          <w:b w:val="false"/>
          <w:i w:val="false"/>
          <w:color w:val="000000"/>
          <w:sz w:val="20"/>
        </w:rPr>
        <w:t>
</w:t>
      </w:r>
      <w:r>
        <w:rPr>
          <w:b w:val="false"/>
          <w:i w:val="false"/>
          <w:color w:val="000000"/>
          <w:sz w:val="20"/>
        </w:rPr>
        <w:t>
      3. Осы Жарлықтың орындалуын бақылау Қазақстан Республикасы Президентінің Әкімшілігіне жүктелсін.</w:t>
      </w:r>
      <w:r>
        <w:br/>
      </w:r>
      <w:r>
        <w:rPr>
          <w:b w:val="false"/>
          <w:i w:val="false"/>
          <w:color w:val="000000"/>
          <w:sz w:val="20"/>
        </w:rPr>
        <w:t>
</w:t>
      </w:r>
      <w:r>
        <w:rPr>
          <w:b w:val="false"/>
          <w:i w:val="false"/>
          <w:color w:val="000000"/>
          <w:sz w:val="20"/>
        </w:rPr>
        <w:t>
      4. Осы Жарлық қол қойылған күнінен бастап қолданысқа енгізіледі.</w:t>
      </w:r>
    </w:p>
    <w:p>
      <w:pPr>
        <w:spacing w:after="0"/>
        <w:ind w:left="0"/>
        <w:jc w:val="left"/>
      </w:pPr>
      <w:r>
        <w:rPr>
          <w:b w:val="false"/>
          <w:i w:val="false"/>
          <w:color w:val="000000"/>
          <w:sz w:val="20"/>
        </w:rPr>
        <w:t>
</w:t>
      </w:r>
    </w:p>
    <w:p>
      <w:pPr>
        <w:spacing w:after="0"/>
        <w:ind w:left="0"/>
        <w:jc w:val="left"/>
      </w:pPr>
      <w:r>
        <w:rPr>
          <w:b w:val="false"/>
          <w:i/>
          <w:color w:val="000000"/>
          <w:sz w:val="20"/>
        </w:rPr>
        <w:t>      Қазақстан Республикасының</w:t>
      </w:r>
      <w:r>
        <w:br/>
      </w:r>
      <w:r>
        <w:rPr>
          <w:b w:val="false"/>
          <w:i w:val="false"/>
          <w:color w:val="000000"/>
          <w:sz w:val="20"/>
        </w:rPr>
        <w:t>
</w:t>
      </w:r>
      <w:r>
        <w:rPr>
          <w:b w:val="false"/>
          <w:i/>
          <w:color w:val="000000"/>
          <w:sz w:val="20"/>
        </w:rPr>
        <w:t>      Президенті                            Н.Назарбаев</w:t>
      </w:r>
    </w:p>
    <w:p>
      <w:pPr>
        <w:spacing w:after="0"/>
        <w:ind w:left="0"/>
        <w:jc w:val="left"/>
      </w:pPr>
      <w:r>
        <w:rPr>
          <w:b w:val="false"/>
          <w:i w:val="false"/>
          <w:color w:val="000000"/>
          <w:sz w:val="20"/>
        </w:rPr>
        <w:t>
</w:t>
      </w:r>
    </w:p>
    <w:p>
      <w:pPr>
        <w:spacing w:after="0"/>
        <w:ind w:left="0"/>
        <w:jc w:val="left"/>
      </w:pPr>
      <w:r>
        <w:rPr>
          <w:b/>
          <w:i w:val="false"/>
          <w:color w:val="000000"/>
        </w:rPr>
        <w:t xml:space="preserve"> 
ҚАЗАҚСТАН РЕСПУБЛИКАСЫНЫҢ 2015-2025 ЖЫЛДАРҒА АРНАЛҒАН СЫБАЙЛАС</w:t>
      </w:r>
      <w:r>
        <w:br/>
      </w:r>
      <w:r>
        <w:rPr>
          <w:b/>
          <w:i w:val="false"/>
          <w:color w:val="000000"/>
        </w:rPr>
        <w:t>
ЖЕМҚОРЛЫҚҚА ҚАРСЫ СТРАТЕГИЯСЫ</w:t>
      </w:r>
    </w:p>
    <w:p>
      <w:pPr>
        <w:spacing w:after="0"/>
        <w:ind w:left="0"/>
        <w:jc w:val="left"/>
      </w:pPr>
      <w:r>
        <w:rPr>
          <w:b w:val="false"/>
          <w:i w:val="false"/>
          <w:color w:val="000000"/>
          <w:sz w:val="20"/>
        </w:rPr>
        <w:t>
</w:t>
      </w:r>
    </w:p>
    <w:p>
      <w:pPr>
        <w:spacing w:after="0"/>
        <w:ind w:left="0"/>
        <w:jc w:val="left"/>
      </w:pPr>
      <w:r>
        <w:rPr>
          <w:b/>
          <w:i w:val="false"/>
          <w:color w:val="000000"/>
        </w:rPr>
        <w:t xml:space="preserve"> 
Мазмұны</w:t>
      </w:r>
    </w:p>
    <w:p>
      <w:pPr>
        <w:spacing w:after="0"/>
        <w:ind w:left="0"/>
        <w:jc w:val="left"/>
      </w:pPr>
      <w:r>
        <w:rPr>
          <w:b w:val="false"/>
          <w:i w:val="false"/>
          <w:color w:val="000000"/>
          <w:sz w:val="20"/>
        </w:rPr>
        <w:t>
</w:t>
      </w:r>
    </w:p>
    <w:p>
      <w:pPr>
        <w:spacing w:after="0"/>
        <w:ind w:left="0"/>
        <w:jc w:val="left"/>
      </w:pPr>
      <w:r>
        <w:rPr>
          <w:b w:val="false"/>
          <w:i w:val="false"/>
          <w:color w:val="000000"/>
          <w:sz w:val="20"/>
        </w:rPr>
        <w:t>      1. </w:t>
      </w:r>
      <w:r>
        <w:rPr>
          <w:b w:val="false"/>
          <w:i w:val="false"/>
          <w:color w:val="000000"/>
          <w:sz w:val="20"/>
        </w:rPr>
        <w:t>Кіріспе</w:t>
      </w:r>
      <w:r>
        <w:br/>
      </w:r>
      <w:r>
        <w:rPr>
          <w:b w:val="false"/>
          <w:i w:val="false"/>
          <w:color w:val="000000"/>
          <w:sz w:val="20"/>
        </w:rPr>
        <w:t>
      2. </w:t>
      </w:r>
      <w:r>
        <w:rPr>
          <w:b w:val="false"/>
          <w:i w:val="false"/>
          <w:color w:val="000000"/>
          <w:sz w:val="20"/>
        </w:rPr>
        <w:t>Ағымдағы ахуалды талдау</w:t>
      </w:r>
      <w:r>
        <w:br/>
      </w:r>
      <w:r>
        <w:rPr>
          <w:b w:val="false"/>
          <w:i w:val="false"/>
          <w:color w:val="000000"/>
          <w:sz w:val="20"/>
        </w:rPr>
        <w:t>
      2.1. </w:t>
      </w:r>
      <w:r>
        <w:rPr>
          <w:b w:val="false"/>
          <w:i w:val="false"/>
          <w:color w:val="000000"/>
          <w:sz w:val="20"/>
        </w:rPr>
        <w:t>Сыбайлас жемқорлыққа қарсы іс-қимыл саласындағы оң үрдістер</w:t>
      </w:r>
      <w:r>
        <w:br/>
      </w:r>
      <w:r>
        <w:rPr>
          <w:b w:val="false"/>
          <w:i w:val="false"/>
          <w:color w:val="000000"/>
          <w:sz w:val="20"/>
        </w:rPr>
        <w:t>
      2.2. </w:t>
      </w:r>
      <w:r>
        <w:rPr>
          <w:b w:val="false"/>
          <w:i w:val="false"/>
          <w:color w:val="000000"/>
          <w:sz w:val="20"/>
        </w:rPr>
        <w:t>Шешімін талап ететін проблемалар</w:t>
      </w:r>
      <w:r>
        <w:br/>
      </w:r>
      <w:r>
        <w:rPr>
          <w:b w:val="false"/>
          <w:i w:val="false"/>
          <w:color w:val="000000"/>
          <w:sz w:val="20"/>
        </w:rPr>
        <w:t>
      2.3. </w:t>
      </w:r>
      <w:r>
        <w:rPr>
          <w:b w:val="false"/>
          <w:i w:val="false"/>
          <w:color w:val="000000"/>
          <w:sz w:val="20"/>
        </w:rPr>
        <w:t>Сыбайлас жемқорлық көріністеріне ықпал ететін негізгі факторлар</w:t>
      </w:r>
      <w:r>
        <w:br/>
      </w:r>
      <w:r>
        <w:rPr>
          <w:b w:val="false"/>
          <w:i w:val="false"/>
          <w:color w:val="000000"/>
          <w:sz w:val="20"/>
        </w:rPr>
        <w:t>
      3. </w:t>
      </w:r>
      <w:r>
        <w:rPr>
          <w:b w:val="false"/>
          <w:i w:val="false"/>
          <w:color w:val="000000"/>
          <w:sz w:val="20"/>
        </w:rPr>
        <w:t>Мақсат және міндеттер</w:t>
      </w:r>
      <w:r>
        <w:br/>
      </w:r>
      <w:r>
        <w:rPr>
          <w:b w:val="false"/>
          <w:i w:val="false"/>
          <w:color w:val="000000"/>
          <w:sz w:val="20"/>
        </w:rPr>
        <w:t>
      3.1. </w:t>
      </w:r>
      <w:r>
        <w:rPr>
          <w:b w:val="false"/>
          <w:i w:val="false"/>
          <w:color w:val="000000"/>
          <w:sz w:val="20"/>
        </w:rPr>
        <w:t>Мақсат және нысаналы индикаторлар</w:t>
      </w:r>
      <w:r>
        <w:br/>
      </w:r>
      <w:r>
        <w:rPr>
          <w:b w:val="false"/>
          <w:i w:val="false"/>
          <w:color w:val="000000"/>
          <w:sz w:val="20"/>
        </w:rPr>
        <w:t>
      3.2. </w:t>
      </w:r>
      <w:r>
        <w:rPr>
          <w:b w:val="false"/>
          <w:i w:val="false"/>
          <w:color w:val="000000"/>
          <w:sz w:val="20"/>
        </w:rPr>
        <w:t>Міндеттер</w:t>
      </w:r>
      <w:r>
        <w:br/>
      </w:r>
      <w:r>
        <w:rPr>
          <w:b w:val="false"/>
          <w:i w:val="false"/>
          <w:color w:val="000000"/>
          <w:sz w:val="20"/>
        </w:rPr>
        <w:t>
      4. </w:t>
      </w:r>
      <w:r>
        <w:rPr>
          <w:b w:val="false"/>
          <w:i w:val="false"/>
          <w:color w:val="000000"/>
          <w:sz w:val="20"/>
        </w:rPr>
        <w:t>Түйінді бағыттар, негізгі тәсілдер және басым шаралар</w:t>
      </w:r>
      <w:r>
        <w:br/>
      </w:r>
      <w:r>
        <w:rPr>
          <w:b w:val="false"/>
          <w:i w:val="false"/>
          <w:color w:val="000000"/>
          <w:sz w:val="20"/>
        </w:rPr>
        <w:t>
      4.1. </w:t>
      </w:r>
      <w:r>
        <w:rPr>
          <w:b w:val="false"/>
          <w:i w:val="false"/>
          <w:color w:val="000000"/>
          <w:sz w:val="20"/>
        </w:rPr>
        <w:t>Мемлекеттік қызмет саласындағы сыбайлас жемқорлыққа қарсы іс-қимыл</w:t>
      </w:r>
      <w:r>
        <w:br/>
      </w:r>
      <w:r>
        <w:rPr>
          <w:b w:val="false"/>
          <w:i w:val="false"/>
          <w:color w:val="000000"/>
          <w:sz w:val="20"/>
        </w:rPr>
        <w:t>
      4.2. </w:t>
      </w:r>
      <w:r>
        <w:rPr>
          <w:b w:val="false"/>
          <w:i w:val="false"/>
          <w:color w:val="000000"/>
          <w:sz w:val="20"/>
        </w:rPr>
        <w:t>Қоғамдық бақылау институтын енгізу</w:t>
      </w:r>
      <w:r>
        <w:br/>
      </w:r>
      <w:r>
        <w:rPr>
          <w:b w:val="false"/>
          <w:i w:val="false"/>
          <w:color w:val="000000"/>
          <w:sz w:val="20"/>
        </w:rPr>
        <w:t>
      4.3. </w:t>
      </w:r>
      <w:r>
        <w:rPr>
          <w:b w:val="false"/>
          <w:i w:val="false"/>
          <w:color w:val="000000"/>
          <w:sz w:val="20"/>
        </w:rPr>
        <w:t>Квазимемлекеттік және жекеше сектордағы сыбайлас жемқорлыққа қарсы іс-қимыл</w:t>
      </w:r>
      <w:r>
        <w:br/>
      </w:r>
      <w:r>
        <w:rPr>
          <w:b w:val="false"/>
          <w:i w:val="false"/>
          <w:color w:val="000000"/>
          <w:sz w:val="20"/>
        </w:rPr>
        <w:t>
      4.4. </w:t>
      </w:r>
      <w:r>
        <w:rPr>
          <w:b w:val="false"/>
          <w:i w:val="false"/>
          <w:color w:val="000000"/>
          <w:sz w:val="20"/>
        </w:rPr>
        <w:t>Сот және құқық қорғау органдарындағы сыбайлас жемқорлықтың алдын алу</w:t>
      </w:r>
      <w:r>
        <w:br/>
      </w:r>
      <w:r>
        <w:rPr>
          <w:b w:val="false"/>
          <w:i w:val="false"/>
          <w:color w:val="000000"/>
          <w:sz w:val="20"/>
        </w:rPr>
        <w:t>
      4.5. </w:t>
      </w:r>
      <w:r>
        <w:rPr>
          <w:b w:val="false"/>
          <w:i w:val="false"/>
          <w:color w:val="000000"/>
          <w:sz w:val="20"/>
        </w:rPr>
        <w:t>Сыбайлас жемқорлыққа қарсы мәдениеттің деңгейін қалыптастыру</w:t>
      </w:r>
      <w:r>
        <w:br/>
      </w:r>
      <w:r>
        <w:rPr>
          <w:b w:val="false"/>
          <w:i w:val="false"/>
          <w:color w:val="000000"/>
          <w:sz w:val="20"/>
        </w:rPr>
        <w:t>
      4.6. </w:t>
      </w:r>
      <w:r>
        <w:rPr>
          <w:b w:val="false"/>
          <w:i w:val="false"/>
          <w:color w:val="000000"/>
          <w:sz w:val="20"/>
        </w:rPr>
        <w:t>Сыбайлас жемқорлыққа қарсы іс-қимыл мәселелері бойынша халықаралық ынтымақтастықты дамыту</w:t>
      </w:r>
      <w:r>
        <w:br/>
      </w:r>
      <w:r>
        <w:rPr>
          <w:b w:val="false"/>
          <w:i w:val="false"/>
          <w:color w:val="000000"/>
          <w:sz w:val="20"/>
        </w:rPr>
        <w:t>
      5. </w:t>
      </w:r>
      <w:r>
        <w:rPr>
          <w:b w:val="false"/>
          <w:i w:val="false"/>
          <w:color w:val="000000"/>
          <w:sz w:val="20"/>
        </w:rPr>
        <w:t>Стратегияны іске асыруды мониторингтеу және бағалау</w:t>
      </w:r>
    </w:p>
    <w:p>
      <w:pPr>
        <w:spacing w:after="0"/>
        <w:ind w:left="0"/>
        <w:jc w:val="left"/>
      </w:pPr>
      <w:r>
        <w:rPr>
          <w:b w:val="false"/>
          <w:i w:val="false"/>
          <w:color w:val="000000"/>
          <w:sz w:val="20"/>
        </w:rPr>
        <w:t>
</w:t>
      </w:r>
    </w:p>
    <w:p>
      <w:pPr>
        <w:spacing w:after="0"/>
        <w:ind w:left="0"/>
        <w:jc w:val="left"/>
      </w:pPr>
      <w:r>
        <w:rPr>
          <w:b/>
          <w:i w:val="false"/>
          <w:color w:val="000000"/>
        </w:rPr>
        <w:t xml:space="preserve"> 
1. Кіріспе</w:t>
      </w:r>
    </w:p>
    <w:p>
      <w:pPr>
        <w:spacing w:after="0"/>
        <w:ind w:left="0"/>
        <w:jc w:val="left"/>
      </w:pPr>
      <w:r>
        <w:rPr>
          <w:b w:val="false"/>
          <w:i w:val="false"/>
          <w:color w:val="000000"/>
          <w:sz w:val="20"/>
        </w:rPr>
        <w:t>
</w:t>
      </w:r>
    </w:p>
    <w:p>
      <w:pPr>
        <w:spacing w:after="0"/>
        <w:ind w:left="0"/>
        <w:jc w:val="left"/>
      </w:pPr>
      <w:r>
        <w:rPr>
          <w:b w:val="false"/>
          <w:i w:val="false"/>
          <w:color w:val="000000"/>
          <w:sz w:val="20"/>
        </w:rPr>
        <w:t>      «Қазақстан-2050» </w:t>
      </w:r>
      <w:r>
        <w:rPr>
          <w:b w:val="false"/>
          <w:i w:val="false"/>
          <w:color w:val="000000"/>
          <w:sz w:val="20"/>
        </w:rPr>
        <w:t>Стратегиясы</w:t>
      </w:r>
      <w:r>
        <w:rPr>
          <w:b w:val="false"/>
          <w:i w:val="false"/>
          <w:color w:val="000000"/>
          <w:sz w:val="20"/>
        </w:rPr>
        <w:t>: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күш-жігерді біріктіруге бағыттайды.</w:t>
      </w:r>
      <w:r>
        <w:br/>
      </w:r>
      <w:r>
        <w:rPr>
          <w:b w:val="false"/>
          <w:i w:val="false"/>
          <w:color w:val="000000"/>
          <w:sz w:val="20"/>
        </w:rPr>
        <w:t>
      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r>
        <w:br/>
      </w:r>
      <w:r>
        <w:rPr>
          <w:b w:val="false"/>
          <w:i w:val="false"/>
          <w:color w:val="000000"/>
          <w:sz w:val="20"/>
        </w:rPr>
        <w:t>
      Сыбайлас жемқорлық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r>
        <w:br/>
      </w:r>
      <w:r>
        <w:rPr>
          <w:b w:val="false"/>
          <w:i w:val="false"/>
          <w:color w:val="000000"/>
          <w:sz w:val="20"/>
        </w:rPr>
        <w:t>
      Қазақстан мемлекеттік тәуелсіздіктің алғашқы күндерінен бастап сыбайлас жемқорлыққа қарсы іс-қимылдың тиімді, әлемдік стандарттарға сай институттары мен тетіктерін құру бағытымен мақсатты және кезең-кезеңмен жүріп келеді.</w:t>
      </w:r>
      <w:r>
        <w:br/>
      </w:r>
      <w:r>
        <w:rPr>
          <w:b w:val="false"/>
          <w:i w:val="false"/>
          <w:color w:val="000000"/>
          <w:sz w:val="20"/>
        </w:rPr>
        <w:t>
      Біздің елімізде қазіргі заманғы сыбайлас жемқорлыққа қарсы заңнама жұмыс істеуде, оның негізі </w:t>
      </w:r>
      <w:r>
        <w:rPr>
          <w:b w:val="false"/>
          <w:i w:val="false"/>
          <w:color w:val="000000"/>
          <w:sz w:val="20"/>
        </w:rPr>
        <w:t>«Сыбайлас жемқорлыққа қарсы күрес туралы»</w:t>
      </w:r>
      <w:r>
        <w:rPr>
          <w:b w:val="false"/>
          <w:i w:val="false"/>
          <w:color w:val="000000"/>
          <w:sz w:val="20"/>
        </w:rPr>
        <w:t xml:space="preserve"> және </w:t>
      </w:r>
      <w:r>
        <w:rPr>
          <w:b w:val="false"/>
          <w:i w:val="false"/>
          <w:color w:val="000000"/>
          <w:sz w:val="20"/>
        </w:rPr>
        <w:t>«Мемлекеттік қызмет туралы»</w:t>
      </w:r>
      <w:r>
        <w:rPr>
          <w:b w:val="false"/>
          <w:i w:val="false"/>
          <w:color w:val="000000"/>
          <w:sz w:val="20"/>
        </w:rPr>
        <w:t xml:space="preserve"> заңдар болып табылады, бірқатар бағдарламалық құжаттар іске асырылуда, мемлекеттік қызмет және сыбайлас жемқорлыққа қарсы іс-қимыл саласындағы функцияларды кешенді түрде іске асыратын арнайы уәкілетті орган құрылды, сыбайлас жемқорлыққа қарсы қызмет саласындағы халықаралық ынтымақтастық белсенді жүзеге асырылуда.</w:t>
      </w:r>
      <w:r>
        <w:br/>
      </w:r>
      <w:r>
        <w:rPr>
          <w:b w:val="false"/>
          <w:i w:val="false"/>
          <w:color w:val="000000"/>
          <w:sz w:val="20"/>
        </w:rPr>
        <w:t>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r>
        <w:br/>
      </w:r>
      <w:r>
        <w:rPr>
          <w:b w:val="false"/>
          <w:i w:val="false"/>
          <w:color w:val="000000"/>
          <w:sz w:val="20"/>
        </w:rPr>
        <w:t>
      Шенеуніктердің азаматтармен тікелей байланыстарын қысқартатын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r>
        <w:br/>
      </w:r>
      <w:r>
        <w:rPr>
          <w:b w:val="false"/>
          <w:i w:val="false"/>
          <w:color w:val="000000"/>
          <w:sz w:val="20"/>
        </w:rPr>
        <w:t>
      Қазақстанға әлемнің неғұрлым бәсекеге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r>
        <w:br/>
      </w:r>
      <w:r>
        <w:rPr>
          <w:b w:val="false"/>
          <w:i w:val="false"/>
          <w:color w:val="000000"/>
          <w:sz w:val="20"/>
        </w:rPr>
        <w:t>
      Сонымен бірге экономиканың одан әрі өсуі, халықтың әл-ауқатын арттыру, әлемнің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асырудағы азаматтық қоғам институттарының рөлін арттыруды талап етеді, бұл сыбайлас жемқорлық көріністерін барынша азайтуға мүмкіндік берер еді.</w:t>
      </w:r>
      <w:r>
        <w:br/>
      </w:r>
      <w:r>
        <w:rPr>
          <w:b w:val="false"/>
          <w:i w:val="false"/>
          <w:color w:val="000000"/>
          <w:sz w:val="20"/>
        </w:rPr>
        <w:t>
      Бұл орайда қазіргі кезеңде мемлекеттің сыбайлас жемқорлыққа қарсы стратегияны (бұдан әрі – Стратегия немесе Сыбайлас жемқорлыққа қарсы стратегия) айқындайтын жаңа бағдарламалық құжатын қабылдау қажеттігі болып тұр.</w:t>
      </w:r>
      <w:r>
        <w:br/>
      </w:r>
      <w:r>
        <w:rPr>
          <w:b w:val="false"/>
          <w:i w:val="false"/>
          <w:color w:val="000000"/>
          <w:sz w:val="20"/>
        </w:rPr>
        <w:t>
      Мұндай құжатта сыбайлас жемқорлық деңгейін түбегейлі қысқартуға, мемлекет пен қоғам өмірінің түрлі салаларында оны тудыратын себептер мен жағдайларды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тиіс.</w:t>
      </w:r>
      <w:r>
        <w:br/>
      </w:r>
      <w:r>
        <w:rPr>
          <w:b w:val="false"/>
          <w:i w:val="false"/>
          <w:color w:val="000000"/>
          <w:sz w:val="20"/>
        </w:rPr>
        <w:t>
      Ұлттық экономиканың бәсекеге қабілеттілігін 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сыбайлас жемқорлық көріністерінен тиімді қорғау жөніндегі шаралардың басымдығын да көздейді.</w:t>
      </w:r>
      <w:r>
        <w:br/>
      </w:r>
      <w:r>
        <w:rPr>
          <w:b w:val="false"/>
          <w:i w:val="false"/>
          <w:color w:val="000000"/>
          <w:sz w:val="20"/>
        </w:rPr>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тиіс.</w:t>
      </w:r>
      <w:r>
        <w:br/>
      </w:r>
      <w:r>
        <w:rPr>
          <w:b w:val="false"/>
          <w:i w:val="false"/>
          <w:color w:val="000000"/>
          <w:sz w:val="20"/>
        </w:rPr>
        <w:t>
      Бұл ретте Стратегия айқындайтын базалық бағыттар түпкілікті болуы мүмкін емес. 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істердің жай-күйін байсалды және объективті бағалауды ескере отырып түзетілуге тиіс.</w:t>
      </w:r>
    </w:p>
    <w:p>
      <w:pPr>
        <w:spacing w:after="0"/>
        <w:ind w:left="0"/>
        <w:jc w:val="left"/>
      </w:pPr>
      <w:r>
        <w:rPr>
          <w:b w:val="false"/>
          <w:i w:val="false"/>
          <w:color w:val="000000"/>
          <w:sz w:val="20"/>
        </w:rPr>
        <w:t>
</w:t>
      </w:r>
    </w:p>
    <w:p>
      <w:pPr>
        <w:spacing w:after="0"/>
        <w:ind w:left="0"/>
        <w:jc w:val="left"/>
      </w:pPr>
      <w:r>
        <w:rPr>
          <w:b/>
          <w:i w:val="false"/>
          <w:color w:val="000000"/>
        </w:rPr>
        <w:t xml:space="preserve"> 
2. Ағымдағы ахуалды талдау</w:t>
      </w:r>
    </w:p>
    <w:p>
      <w:pPr>
        <w:spacing w:after="0"/>
        <w:ind w:left="0"/>
        <w:jc w:val="left"/>
      </w:pPr>
      <w:r>
        <w:rPr>
          <w:b w:val="false"/>
          <w:i w:val="false"/>
          <w:color w:val="000000"/>
          <w:sz w:val="20"/>
        </w:rPr>
        <w:t>
</w:t>
      </w:r>
    </w:p>
    <w:p>
      <w:pPr>
        <w:spacing w:after="0"/>
        <w:ind w:left="0"/>
        <w:jc w:val="left"/>
      </w:pPr>
      <w:r>
        <w:rPr>
          <w:b/>
          <w:i w:val="false"/>
          <w:color w:val="000000"/>
        </w:rPr>
        <w:t xml:space="preserve"> 
2.1. Сыбайлас жемқорлыққа қарсы іс-қимыл саласындағы оң үрдістер</w:t>
      </w:r>
    </w:p>
    <w:p>
      <w:pPr>
        <w:spacing w:after="0"/>
        <w:ind w:left="0"/>
        <w:jc w:val="left"/>
      </w:pPr>
      <w:r>
        <w:rPr>
          <w:b w:val="false"/>
          <w:i w:val="false"/>
          <w:color w:val="000000"/>
          <w:sz w:val="20"/>
        </w:rPr>
        <w:t>
</w:t>
      </w:r>
    </w:p>
    <w:p>
      <w:pPr>
        <w:spacing w:after="0"/>
        <w:ind w:left="0"/>
        <w:jc w:val="left"/>
      </w:pPr>
      <w:r>
        <w:rPr>
          <w:b w:val="false"/>
          <w:i w:val="false"/>
          <w:color w:val="000000"/>
          <w:sz w:val="20"/>
        </w:rPr>
        <w:t>       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Сыбайлас жемқорлыққа қарсы стратегияны табысты іске асырудың кепілі болады.</w:t>
      </w:r>
      <w:r>
        <w:br/>
      </w:r>
      <w:r>
        <w:rPr>
          <w:b w:val="false"/>
          <w:i w:val="false"/>
          <w:color w:val="000000"/>
          <w:sz w:val="20"/>
        </w:rPr>
        <w:t>
      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жемқорлыққа қарсы күрес туралы» </w:t>
      </w:r>
      <w:r>
        <w:rPr>
          <w:b w:val="false"/>
          <w:i w:val="false"/>
          <w:color w:val="000000"/>
          <w:sz w:val="20"/>
        </w:rPr>
        <w:t>Заңды</w:t>
      </w:r>
      <w:r>
        <w:rPr>
          <w:b w:val="false"/>
          <w:i w:val="false"/>
          <w:color w:val="000000"/>
          <w:sz w:val="20"/>
        </w:rPr>
        <w:t xml:space="preserve"> қабылдады.</w:t>
      </w:r>
      <w:r>
        <w:br/>
      </w:r>
      <w:r>
        <w:rPr>
          <w:b w:val="false"/>
          <w:i w:val="false"/>
          <w:color w:val="000000"/>
          <w:sz w:val="20"/>
        </w:rPr>
        <w:t>
      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жөніндегі нақты шаралар қабылдануда.</w:t>
      </w:r>
      <w:r>
        <w:br/>
      </w:r>
      <w:r>
        <w:rPr>
          <w:b w:val="false"/>
          <w:i w:val="false"/>
          <w:color w:val="000000"/>
          <w:sz w:val="20"/>
        </w:rPr>
        <w:t>
      1999 жылдан бастап қолданыстағы </w:t>
      </w:r>
      <w:r>
        <w:rPr>
          <w:b w:val="false"/>
          <w:i w:val="false"/>
          <w:color w:val="000000"/>
          <w:sz w:val="20"/>
        </w:rPr>
        <w:t>«Мемлекеттік қызмет туралы»</w:t>
      </w:r>
      <w:r>
        <w:rPr>
          <w:b w:val="false"/>
          <w:i w:val="false"/>
          <w:color w:val="000000"/>
          <w:sz w:val="20"/>
        </w:rPr>
        <w:t xml:space="preserve"> Заң және 2005 жылы Мемлекет басшысы бекіткен Мемлекеттік қызметшілердің </w:t>
      </w:r>
      <w:r>
        <w:rPr>
          <w:b w:val="false"/>
          <w:i w:val="false"/>
          <w:color w:val="000000"/>
          <w:sz w:val="20"/>
        </w:rPr>
        <w:t>Ар-намыс кодексі</w:t>
      </w:r>
      <w:r>
        <w:rPr>
          <w:b w:val="false"/>
          <w:i w:val="false"/>
          <w:color w:val="000000"/>
          <w:sz w:val="20"/>
        </w:rPr>
        <w:t xml:space="preserve"> Қазақстанда есеп берушілік, ашықтық және меритократия қағидаттарында құрылған кәсіби мемлекеттік аппаратты қалыптастыру үшін негіз жасады.</w:t>
      </w:r>
      <w:r>
        <w:br/>
      </w:r>
      <w:r>
        <w:rPr>
          <w:b w:val="false"/>
          <w:i w:val="false"/>
          <w:color w:val="000000"/>
          <w:sz w:val="20"/>
        </w:rPr>
        <w:t>
      Мемлекеттік қызмет пен сыбайлас жемқорлыққа қарсы іс-қимыл саласындағы реттеуші және құқық қорғау функцияларын біріктіретін арнайы мемлекеттік орган құрылды. Ол мемлекеттік қызметті ұйымдастыру мен өткеру және мемлекеттік аппарат тазалығына мониторинг жүргізу мәселелерін реттеуге ғана арналған емес, оған сыбайлас жемқорлықтың алдын алу және оның профилактикасы, сондай-ақ сыбайлас жемқорлық қылмыстар жасаған адамдарды қылмыстық қудалау функциясы да берілген.</w:t>
      </w:r>
      <w:r>
        <w:br/>
      </w:r>
      <w:r>
        <w:rPr>
          <w:b w:val="false"/>
          <w:i w:val="false"/>
          <w:color w:val="000000"/>
          <w:sz w:val="20"/>
        </w:rPr>
        <w:t>
      Бұл ретте алдын алу-профилактикалық қызмет жаңа құрылған орган үшін басымды болып табылады.</w:t>
      </w:r>
      <w:r>
        <w:br/>
      </w:r>
      <w:r>
        <w:rPr>
          <w:b w:val="false"/>
          <w:i w:val="false"/>
          <w:color w:val="000000"/>
          <w:sz w:val="20"/>
        </w:rPr>
        <w:t>
      Жаза бұлтартпастылығы қағидаты табысты іске асырылуда. Сыбайлас жемқорлық іс-әрекеттерін жасағаны үшін әшкереленген шенеуніктер атқарып отырған қызметтері мен шендеріне қарамастан, заңның барынша қатаңдығы бойынша жауапты болады.</w:t>
      </w:r>
      <w:r>
        <w:br/>
      </w:r>
      <w:r>
        <w:rPr>
          <w:b w:val="false"/>
          <w:i w:val="false"/>
          <w:color w:val="000000"/>
          <w:sz w:val="20"/>
        </w:rPr>
        <w:t>
      Қылмыстық-құқықтық саясат сыбайлас жемқорлық қылмыстарды жасағаны үшін лауазымды адамдардың қатаң жауапкершілігін қамтамасыз етеді.</w:t>
      </w:r>
      <w:r>
        <w:br/>
      </w:r>
      <w:r>
        <w:rPr>
          <w:b w:val="false"/>
          <w:i w:val="false"/>
          <w:color w:val="000000"/>
          <w:sz w:val="20"/>
        </w:rPr>
        <w:t>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w:t>
      </w:r>
      <w:r>
        <w:rPr>
          <w:b w:val="false"/>
          <w:i w:val="false"/>
          <w:color w:val="000000"/>
          <w:sz w:val="20"/>
        </w:rPr>
        <w:t>тұжырымдамасында</w:t>
      </w:r>
      <w:r>
        <w:rPr>
          <w:b w:val="false"/>
          <w:i w:val="false"/>
          <w:color w:val="000000"/>
          <w:sz w:val="20"/>
        </w:rPr>
        <w:t xml:space="preserve"> көзделген.</w:t>
      </w:r>
      <w:r>
        <w:br/>
      </w:r>
      <w:r>
        <w:rPr>
          <w:b w:val="false"/>
          <w:i w:val="false"/>
          <w:color w:val="000000"/>
          <w:sz w:val="20"/>
        </w:rPr>
        <w:t>
      Осындай қағидаттық тәсіл жаңа </w:t>
      </w:r>
      <w:r>
        <w:rPr>
          <w:b w:val="false"/>
          <w:i w:val="false"/>
          <w:color w:val="000000"/>
          <w:sz w:val="20"/>
        </w:rPr>
        <w:t>Қылмыстық кодексте</w:t>
      </w:r>
      <w:r>
        <w:rPr>
          <w:b w:val="false"/>
          <w:i w:val="false"/>
          <w:color w:val="000000"/>
          <w:sz w:val="20"/>
        </w:rPr>
        <w:t xml:space="preserve"> іске асырылған. Мәселен, сыбайлас жемқорлық қылмыстарын жасаған адамдарға мерзімнің ескіруі қолданылмайды, шартты түрде соттауға тыйым салынған, мемлекеттік қызметте лауазымға орналасу құқығына өмір бойына тыйым салу енгізілді.</w:t>
      </w:r>
      <w:r>
        <w:br/>
      </w:r>
      <w:r>
        <w:rPr>
          <w:b w:val="false"/>
          <w:i w:val="false"/>
          <w:color w:val="000000"/>
          <w:sz w:val="20"/>
        </w:rPr>
        <w:t>
      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нормалармен толықтырылды. Онда «мүдделер қақтығысы» деген маңызды ұғым бекітілген.</w:t>
      </w:r>
      <w:r>
        <w:br/>
      </w:r>
      <w:r>
        <w:rPr>
          <w:b w:val="false"/>
          <w:i w:val="false"/>
          <w:color w:val="000000"/>
          <w:sz w:val="20"/>
        </w:rPr>
        <w:t>
      Бұл ретте мемлекеттік қызметшілердің жауапкершілігін күшейтумен қатар олардың әлеуметтік кепілдіктері де жетілдірілуде.</w:t>
      </w:r>
      <w:r>
        <w:br/>
      </w:r>
      <w:r>
        <w:rPr>
          <w:b w:val="false"/>
          <w:i w:val="false"/>
          <w:color w:val="000000"/>
          <w:sz w:val="20"/>
        </w:rPr>
        <w:t>
      Мемлекеттік аппараттың еңбекақысын кезең-кезеңмен,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r>
        <w:br/>
      </w:r>
      <w:r>
        <w:rPr>
          <w:b w:val="false"/>
          <w:i w:val="false"/>
          <w:color w:val="000000"/>
          <w:sz w:val="20"/>
        </w:rPr>
        <w:t>
      Құқық қорғау жүйесін одан әрі жаңғыртудың 2020 жылға дейінгі кезеңге арналған мемлекеттік бағдарламасы мен Құқық қорғау органдарының кадр 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қалыптастыруға бағытталған шаралар көзделген.</w:t>
      </w:r>
      <w:r>
        <w:br/>
      </w:r>
      <w:r>
        <w:rPr>
          <w:b w:val="false"/>
          <w:i w:val="false"/>
          <w:color w:val="000000"/>
          <w:sz w:val="20"/>
        </w:rPr>
        <w:t>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жүргізуді дамыту, оның ашықтығы мен қолжетімділік деңгейін арттыру жөнінде шаралар қабылданды.</w:t>
      </w:r>
      <w:r>
        <w:br/>
      </w:r>
      <w:r>
        <w:rPr>
          <w:b w:val="false"/>
          <w:i w:val="false"/>
          <w:color w:val="000000"/>
          <w:sz w:val="20"/>
        </w:rPr>
        <w:t>
      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жөніндегі шаралар ықпал етті.</w:t>
      </w:r>
      <w:r>
        <w:br/>
      </w:r>
      <w:r>
        <w:rPr>
          <w:b w:val="false"/>
          <w:i w:val="false"/>
          <w:color w:val="000000"/>
          <w:sz w:val="20"/>
        </w:rPr>
        <w:t>
      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r>
        <w:br/>
      </w:r>
      <w:r>
        <w:rPr>
          <w:b w:val="false"/>
          <w:i w:val="false"/>
          <w:color w:val="000000"/>
          <w:sz w:val="20"/>
        </w:rPr>
        <w:t>
      Елдің инвестициялық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r>
        <w:br/>
      </w:r>
      <w:r>
        <w:rPr>
          <w:b w:val="false"/>
          <w:i w:val="false"/>
          <w:color w:val="000000"/>
          <w:sz w:val="20"/>
        </w:rPr>
        <w:t>
      </w:t>
      </w:r>
      <w:r>
        <w:rPr>
          <w:b w:val="false"/>
          <w:i w:val="false"/>
          <w:color w:val="000000"/>
          <w:sz w:val="20"/>
        </w:rPr>
        <w:t>«Мемлекеттік көрсетілетін қызметтер туралы»</w:t>
      </w:r>
      <w:r>
        <w:rPr>
          <w:b w:val="false"/>
          <w:i w:val="false"/>
          <w:color w:val="000000"/>
          <w:sz w:val="20"/>
        </w:rPr>
        <w:t xml:space="preserve"> Заңның және </w:t>
      </w:r>
      <w:r>
        <w:rPr>
          <w:b w:val="false"/>
          <w:i w:val="false"/>
          <w:color w:val="000000"/>
          <w:sz w:val="20"/>
        </w:rPr>
        <w:t>«Рұқсаттар мен хабарламалар туралы»</w:t>
      </w:r>
      <w:r>
        <w:rPr>
          <w:b w:val="false"/>
          <w:i w:val="false"/>
          <w:color w:val="000000"/>
          <w:sz w:val="20"/>
        </w:rPr>
        <w:t xml:space="preserve">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бағалау және оның сапасын сыртқы бақылау жүйесі қалыптастырылды.</w:t>
      </w:r>
      <w:r>
        <w:br/>
      </w:r>
      <w:r>
        <w:rPr>
          <w:b w:val="false"/>
          <w:i w:val="false"/>
          <w:color w:val="000000"/>
          <w:sz w:val="20"/>
        </w:rPr>
        <w:t>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r>
        <w:br/>
      </w:r>
      <w:r>
        <w:rPr>
          <w:b w:val="false"/>
          <w:i w:val="false"/>
          <w:color w:val="000000"/>
          <w:sz w:val="20"/>
        </w:rPr>
        <w:t>
      Мемлекеттік сатып алуларды автоматтандыру деңгейі артуда, бұл бәсекеге қабілетті ортаның қалыптасуына, бюджет қаражатының ашық және тиімді игерілуіне ықпал етеді.</w:t>
      </w:r>
      <w:r>
        <w:br/>
      </w:r>
      <w:r>
        <w:rPr>
          <w:b w:val="false"/>
          <w:i w:val="false"/>
          <w:color w:val="000000"/>
          <w:sz w:val="20"/>
        </w:rPr>
        <w:t>
      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жасалды.</w:t>
      </w:r>
      <w:r>
        <w:br/>
      </w:r>
      <w:r>
        <w:rPr>
          <w:b w:val="false"/>
          <w:i w:val="false"/>
          <w:color w:val="000000"/>
          <w:sz w:val="20"/>
        </w:rPr>
        <w:t>
      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
    <w:p>
      <w:pPr>
        <w:spacing w:after="0"/>
        <w:ind w:left="0"/>
        <w:jc w:val="left"/>
      </w:pPr>
      <w:r>
        <w:rPr>
          <w:b w:val="false"/>
          <w:i w:val="false"/>
          <w:color w:val="000000"/>
          <w:sz w:val="20"/>
        </w:rPr>
        <w:t>
</w:t>
      </w:r>
    </w:p>
    <w:p>
      <w:pPr>
        <w:spacing w:after="0"/>
        <w:ind w:left="0"/>
        <w:jc w:val="left"/>
      </w:pPr>
      <w:r>
        <w:rPr>
          <w:b/>
          <w:i w:val="false"/>
          <w:color w:val="000000"/>
        </w:rPr>
        <w:t xml:space="preserve"> 
2.2. Шешімін талап ететін проблемалар</w:t>
      </w:r>
    </w:p>
    <w:p>
      <w:pPr>
        <w:spacing w:after="0"/>
        <w:ind w:left="0"/>
        <w:jc w:val="left"/>
      </w:pPr>
      <w:r>
        <w:rPr>
          <w:b w:val="false"/>
          <w:i w:val="false"/>
          <w:color w:val="000000"/>
          <w:sz w:val="20"/>
        </w:rPr>
        <w:t>
</w:t>
      </w:r>
    </w:p>
    <w:p>
      <w:pPr>
        <w:spacing w:after="0"/>
        <w:ind w:left="0"/>
        <w:jc w:val="left"/>
      </w:pPr>
      <w:r>
        <w:rPr>
          <w:b w:val="false"/>
          <w:i w:val="false"/>
          <w:color w:val="000000"/>
          <w:sz w:val="20"/>
        </w:rPr>
        <w:t>      Күрделі, тарихи өзгермелі, келеңсіз әлеуметтік құбылыс болып табылатын сыбайлас жемқорлық адамзат өркениеті дамуының ерте кезеңдерінде пайда болғаны мәлім.</w:t>
      </w:r>
      <w:r>
        <w:br/>
      </w:r>
      <w:r>
        <w:rPr>
          <w:b w:val="false"/>
          <w:i w:val="false"/>
          <w:color w:val="000000"/>
          <w:sz w:val="20"/>
        </w:rPr>
        <w:t>
      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r>
        <w:br/>
      </w:r>
      <w:r>
        <w:rPr>
          <w:b w:val="false"/>
          <w:i w:val="false"/>
          <w:color w:val="000000"/>
          <w:sz w:val="20"/>
        </w:rPr>
        <w:t>
      Сыбайлас жемқорлық іс-әрекетінің әмбебап және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өкілеттіктерін пайдакүнемдік мақсаттарда пайдалану болып танылады.</w:t>
      </w:r>
      <w:r>
        <w:br/>
      </w:r>
      <w:r>
        <w:rPr>
          <w:b w:val="false"/>
          <w:i w:val="false"/>
          <w:color w:val="000000"/>
          <w:sz w:val="20"/>
        </w:rPr>
        <w:t>
      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қиындықтарына да байланысты.</w:t>
      </w:r>
      <w:r>
        <w:br/>
      </w:r>
      <w:r>
        <w:rPr>
          <w:b w:val="false"/>
          <w:i w:val="false"/>
          <w:color w:val="000000"/>
          <w:sz w:val="20"/>
        </w:rPr>
        <w:t>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r>
        <w:br/>
      </w:r>
      <w:r>
        <w:rPr>
          <w:b w:val="false"/>
          <w:i w:val="false"/>
          <w:color w:val="000000"/>
          <w:sz w:val="20"/>
        </w:rPr>
        <w:t>
      Сонымен бірге сыбайлас жемқорлыққа қарсы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мемлекеттік рәсімдердің ашықтығы және қоғамның сыбайлас жемқорлыққа деген төзімсіздігі болып танылады.</w:t>
      </w:r>
      <w:r>
        <w:br/>
      </w:r>
      <w:r>
        <w:rPr>
          <w:b w:val="false"/>
          <w:i w:val="false"/>
          <w:color w:val="000000"/>
          <w:sz w:val="20"/>
        </w:rPr>
        <w:t>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r>
        <w:br/>
      </w:r>
      <w:r>
        <w:rPr>
          <w:b w:val="false"/>
          <w:i w:val="false"/>
          <w:color w:val="000000"/>
          <w:sz w:val="20"/>
        </w:rPr>
        <w:t>
      Стратегия сыбайлас жемқорлыққа қарсы іс-қимыл саласындағы мемлекеттік саясаттың тиімділігін арттырудың жаңа тетіктері мен құралдары үшін негіз болады.</w:t>
      </w:r>
      <w:r>
        <w:br/>
      </w:r>
      <w:r>
        <w:rPr>
          <w:b w:val="false"/>
          <w:i w:val="false"/>
          <w:color w:val="000000"/>
          <w:sz w:val="20"/>
        </w:rPr>
        <w:t>
      Тікелей құқық қорғау құрамдасынан басқа, сыбайлас жемқорлыққа қарсы саясатта мемлекеттік басқарудың, мемлекеттік қаражатты бөлудің және пайдаланудың ғылыми негізделген нысандары мен әдістерін таңдау және осының негізінде сыбайлас жемқорлықтың себептері мен жағдайларын жою да маңызды.</w:t>
      </w:r>
      <w:r>
        <w:br/>
      </w:r>
      <w:r>
        <w:rPr>
          <w:b w:val="false"/>
          <w:i w:val="false"/>
          <w:color w:val="000000"/>
          <w:sz w:val="20"/>
        </w:rPr>
        <w:t>
      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және барынша азайту болып табылады.</w:t>
      </w:r>
      <w:r>
        <w:br/>
      </w:r>
      <w:r>
        <w:rPr>
          <w:b w:val="false"/>
          <w:i w:val="false"/>
          <w:color w:val="000000"/>
          <w:sz w:val="20"/>
        </w:rP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r>
        <w:br/>
      </w:r>
      <w:r>
        <w:rPr>
          <w:b w:val="false"/>
          <w:i w:val="false"/>
          <w:color w:val="000000"/>
          <w:sz w:val="20"/>
        </w:rPr>
        <w:t>
      Қоғамдық өмірдің неғұрлым маңызды мәселелерін қозғайтын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алып келеді, бұл жиынтығында сыбайлас жемқорлық көріністерінің өсуіне ықпал ететін келеңсіз факторларды қалыптастырады.</w:t>
      </w:r>
      <w:r>
        <w:br/>
      </w:r>
      <w:r>
        <w:rPr>
          <w:b w:val="false"/>
          <w:i w:val="false"/>
          <w:color w:val="000000"/>
          <w:sz w:val="20"/>
        </w:rPr>
        <w:t>
      Ұлттық заңнаманың базалық салаларының болып жатқан сапалы жаңаруына қарамастан, қолданыстағы ұйымдастырушылық-құқықтық тетіктерде басты проблема тиісті құқық қолдану мәселелерінің шешілмеуі болып қалып отыр.</w:t>
      </w:r>
      <w:r>
        <w:br/>
      </w:r>
      <w:r>
        <w:rPr>
          <w:b w:val="false"/>
          <w:i w:val="false"/>
          <w:color w:val="000000"/>
          <w:sz w:val="20"/>
        </w:rPr>
        <w:t>
      Сыбайлас жемқорлық көріністерін болдырмау құралдарының барлық арсеналын пайдалану әлі де өзекті проблема болып табылады.</w:t>
      </w:r>
      <w:r>
        <w:br/>
      </w:r>
      <w:r>
        <w:rPr>
          <w:b w:val="false"/>
          <w:i w:val="false"/>
          <w:color w:val="000000"/>
          <w:sz w:val="20"/>
        </w:rPr>
        <w:t>
      Қолданыстағы заңнаманың және қазақстандық құқыққа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r>
        <w:br/>
      </w:r>
      <w:r>
        <w:rPr>
          <w:b w:val="false"/>
          <w:i w:val="false"/>
          <w:color w:val="000000"/>
          <w:sz w:val="20"/>
        </w:rPr>
        <w:t>
      Алдын алу-профилактикалық жұмыста да жүйелік жоқ.</w:t>
      </w:r>
      <w:r>
        <w:br/>
      </w:r>
      <w:r>
        <w:rPr>
          <w:b w:val="false"/>
          <w:i w:val="false"/>
          <w:color w:val="000000"/>
          <w:sz w:val="20"/>
        </w:rPr>
        <w:t>
      Осы орайда 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және қабылдау басымдық болуы тиіс.</w:t>
      </w:r>
      <w:r>
        <w:br/>
      </w:r>
      <w:r>
        <w:rPr>
          <w:b w:val="false"/>
          <w:i w:val="false"/>
          <w:color w:val="000000"/>
          <w:sz w:val="20"/>
        </w:rPr>
        <w:t>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 көрсетілетін қызметтерімен азаматтардың күнделікті мұқтаждықтары мен қажеттіліктерін қанағаттандыруды қамтамасыз етеді.</w:t>
      </w:r>
      <w:r>
        <w:br/>
      </w:r>
      <w:r>
        <w:rPr>
          <w:b w:val="false"/>
          <w:i w:val="false"/>
          <w:color w:val="000000"/>
          <w:sz w:val="20"/>
        </w:rPr>
        <w:t>
      Тұтастай алғанда, уәкілетті органның қызметінде оның құқық қорғау және реттеуші функциялары арасындағы теңгерім сақталуы тиіс.</w:t>
      </w:r>
      <w:r>
        <w:br/>
      </w:r>
      <w:r>
        <w:rPr>
          <w:b w:val="false"/>
          <w:i w:val="false"/>
          <w:color w:val="000000"/>
          <w:sz w:val="20"/>
        </w:rPr>
        <w:t>
      Мемлекеттік функцияларды орындаған кездегі мүдделер қақтығысы да мемлекеттік сектордағы сыбайлас жемқорлық көріністеріне ықпал ететін маңызды себептердің бірі болып табылады. Мемлекеттік функцияларды, оның ішінде мемлекеттік көрсетілетін қызметтерді іске асыру тетіктерін егжей-тегжейлі талдау сыбайлас жемқорлықтың таралуына ықпал ететін себептерді айқындауға және жоюға мүмкіндік береді.</w:t>
      </w:r>
      <w:r>
        <w:br/>
      </w:r>
      <w:r>
        <w:rPr>
          <w:b w:val="false"/>
          <w:i w:val="false"/>
          <w:color w:val="000000"/>
          <w:sz w:val="20"/>
        </w:rPr>
        <w:t>
      Осы күнге дейін азаматтардың құқықтық мәдениетін арттыруға және құқықтық ағартуға, әсіресе, халықтың күнделікті өмірінде неғұрлым сұранысқа ие қолданыстағы құқықтың салалары мен нормалары бойынша жеткілікті көңіл бөлінбей келеді.</w:t>
      </w:r>
      <w:r>
        <w:br/>
      </w:r>
      <w:r>
        <w:rPr>
          <w:b w:val="false"/>
          <w:i w:val="false"/>
          <w:color w:val="000000"/>
          <w:sz w:val="20"/>
        </w:rPr>
        <w:t>
      Сыбайлас жемқорлыққа қарсы насихат негізінен бір жолғы акциялармен және науқандармен, бұқаралық ақпарат құралдарындағы шаблон түріндегі сөздермен шектеледі, интернет-кеңістік жеткіліксіз пайдаланылады.</w:t>
      </w:r>
      <w:r>
        <w:br/>
      </w:r>
      <w:r>
        <w:rPr>
          <w:b w:val="false"/>
          <w:i w:val="false"/>
          <w:color w:val="000000"/>
          <w:sz w:val="20"/>
        </w:rPr>
        <w:t>
      Іс жүзіндегі ақпараттық өріс сыбайлас жемқорлық көріністеріне мүлдем төзбеушілікті қалыптастыруда қоғамды шоғырландыруға әрдайым ықпал ете бермейді.</w:t>
      </w:r>
      <w:r>
        <w:br/>
      </w:r>
      <w:r>
        <w:rPr>
          <w:b w:val="false"/>
          <w:i w:val="false"/>
          <w:color w:val="000000"/>
          <w:sz w:val="20"/>
        </w:rPr>
        <w:t>
      Сыбайлас жемқорлық проблемаларын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r>
        <w:br/>
      </w:r>
      <w:r>
        <w:rPr>
          <w:b w:val="false"/>
          <w:i w:val="false"/>
          <w:color w:val="000000"/>
          <w:sz w:val="20"/>
        </w:rPr>
        <w:t>
      Қызметтік этиканың нормалары мен қағидаларын бұзушылықтардың сыбайлас жемқорлық құқық бұзушылықтардың өзінен әлі де заңнамалық деңгейде аражігі ажыратылған жоқ, бұл сыбайлас жемқорлықтықтың нақты көрінісін бұрмалайды, мемлекеттің сыбайлас жемқорлыққа қарсы күрестегі өзекті бағыттарына күш-жігерін шоғырлауға кедергі жасайды және елдің сыбайлас жемқорлық рейтингісінің негізсіз өсуіне әкеледі.</w:t>
      </w:r>
      <w:r>
        <w:br/>
      </w:r>
      <w:r>
        <w:rPr>
          <w:b w:val="false"/>
          <w:i w:val="false"/>
          <w:color w:val="000000"/>
          <w:sz w:val="20"/>
        </w:rPr>
        <w:t>
      Бұл ретте сыбайлас жемқорлық іс-әрекеттері мен тиісінше оларды жасағаны үшін қолданылатын жаза деңгейлері арасындағы аражік нақты ажыратылмаған.</w:t>
      </w:r>
      <w:r>
        <w:br/>
      </w:r>
      <w:r>
        <w:rPr>
          <w:b w:val="false"/>
          <w:i w:val="false"/>
          <w:color w:val="000000"/>
          <w:sz w:val="20"/>
        </w:rPr>
        <w:t>
      Жекеше сектордағы сыбайлас жемқорлыққа қарсы іс-қимыл мәселелеріне деген тәсілдерді де айқындау уақыты келді.</w:t>
      </w:r>
      <w:r>
        <w:br/>
      </w:r>
      <w:r>
        <w:rPr>
          <w:b w:val="false"/>
          <w:i w:val="false"/>
          <w:color w:val="000000"/>
          <w:sz w:val="20"/>
        </w:rPr>
        <w:t>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тиіс. Бұл ретте бизнесті дамыту үшін әкімшілік кедергілер мен елдегі қолайлы инвестициялық ахуалды қамтамасыз ету ісінде қиындықтар жасалмауы тиіс. Тұтастай алғанда мемлекеттің кәсіпкерлік қызметке қатысуы қысқаруға тиіс.</w:t>
      </w:r>
      <w:r>
        <w:br/>
      </w:r>
      <w:r>
        <w:rPr>
          <w:b w:val="false"/>
          <w:i w:val="false"/>
          <w:color w:val="000000"/>
          <w:sz w:val="20"/>
        </w:rPr>
        <w:t>
      Тәуелсіз Қазақстанның жалпы 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r>
        <w:br/>
      </w:r>
      <w:r>
        <w:rPr>
          <w:b w:val="false"/>
          <w:i w:val="false"/>
          <w:color w:val="000000"/>
          <w:sz w:val="20"/>
        </w:rPr>
        <w:t>
      Сонымен бірге, мұндай стандарттар шетелдік серіктестердің ұсынымдарын пайдаланып қана енгізілмеуі тиіс. Халықаралық тәжірибе оның ережелерінің ел </w:t>
      </w:r>
      <w:r>
        <w:rPr>
          <w:b w:val="false"/>
          <w:i w:val="false"/>
          <w:color w:val="000000"/>
          <w:sz w:val="20"/>
        </w:rPr>
        <w:t>Конституциясына</w:t>
      </w:r>
      <w:r>
        <w:rPr>
          <w:b w:val="false"/>
          <w:i w:val="false"/>
          <w:color w:val="000000"/>
          <w:sz w:val="20"/>
        </w:rPr>
        <w:t>, қалыптасқан заңнамалық және құқық қолдану практикасына сәйкес болуы тұрғысынан, дәстүрлі және біздің елге тән құқықтық тетіктер мен институттардың қалыптасу және жұмыс істеу ерекшеліктерін ескере отырып, мұқият зерделенуге және егжей-тегжейлі талдауға жатады.</w:t>
      </w:r>
    </w:p>
    <w:p>
      <w:pPr>
        <w:spacing w:after="0"/>
        <w:ind w:left="0"/>
        <w:jc w:val="left"/>
      </w:pPr>
      <w:r>
        <w:rPr>
          <w:b w:val="false"/>
          <w:i w:val="false"/>
          <w:color w:val="000000"/>
          <w:sz w:val="20"/>
        </w:rPr>
        <w:t>
</w:t>
      </w:r>
    </w:p>
    <w:p>
      <w:pPr>
        <w:spacing w:after="0"/>
        <w:ind w:left="0"/>
        <w:jc w:val="left"/>
      </w:pPr>
      <w:r>
        <w:rPr>
          <w:b/>
          <w:i w:val="false"/>
          <w:color w:val="000000"/>
        </w:rPr>
        <w:t xml:space="preserve"> 
2.3. Сыбайлас жемқорлық көріністеріне ықпал ететін негізгі факторлар</w:t>
      </w:r>
    </w:p>
    <w:p>
      <w:pPr>
        <w:spacing w:after="0"/>
        <w:ind w:left="0"/>
        <w:jc w:val="left"/>
      </w:pPr>
      <w:r>
        <w:rPr>
          <w:b w:val="false"/>
          <w:i w:val="false"/>
          <w:color w:val="000000"/>
          <w:sz w:val="20"/>
        </w:rPr>
        <w:t>
</w:t>
      </w:r>
    </w:p>
    <w:p>
      <w:pPr>
        <w:spacing w:after="0"/>
        <w:ind w:left="0"/>
        <w:jc w:val="left"/>
      </w:pPr>
      <w:r>
        <w:rPr>
          <w:b w:val="false"/>
          <w:i w:val="false"/>
          <w:color w:val="000000"/>
          <w:sz w:val="20"/>
        </w:rPr>
        <w:t>      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r>
        <w:br/>
      </w:r>
      <w:r>
        <w:rPr>
          <w:b w:val="false"/>
          <w:i w:val="false"/>
          <w:color w:val="000000"/>
          <w:sz w:val="20"/>
        </w:rPr>
        <w:t>
      Оның ішінде қазіргі уақытта неғұрлым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r>
        <w:br/>
      </w:r>
      <w:r>
        <w:rPr>
          <w:b w:val="false"/>
          <w:i w:val="false"/>
          <w:color w:val="000000"/>
          <w:sz w:val="20"/>
        </w:rPr>
        <w:t>
      Құқықтанудың қыр-сырын білмейтін азаматтар үшін практикада мұндай заңдардың ережелерін дұрыс түсіну мен тиісінше ұғыну қиынға соғады.</w:t>
      </w:r>
      <w:r>
        <w:br/>
      </w:r>
      <w:r>
        <w:rPr>
          <w:b w:val="false"/>
          <w:i w:val="false"/>
          <w:color w:val="000000"/>
          <w:sz w:val="20"/>
        </w:rPr>
        <w:t>
      Екіншіден, мемлекеттік және корпоративтік басқару ашықтығының жеткіліксіз болуы. Басқарушы шешімдерді әзірлеу және қабылдау процестері, оның ішінде азаматтардың құқықтары мен заңды мүдделерін қозғайтын шешімдер туралы сөз болған жағдайларда әлі де ең жабық процестердің бірі болып қалуда.</w:t>
      </w:r>
      <w:r>
        <w:br/>
      </w:r>
      <w:r>
        <w:rPr>
          <w:b w:val="false"/>
          <w:i w:val="false"/>
          <w:color w:val="000000"/>
          <w:sz w:val="20"/>
        </w:rPr>
        <w:t>
      Үшіншіден, лауазымды адамдардың мемлекеттік қызметтерді көрсеткен кездегі халықпен тікелей байланысына байланысты сыбайлас жемқорлық тәуекелдері сақталуда.</w:t>
      </w:r>
      <w:r>
        <w:br/>
      </w:r>
      <w:r>
        <w:rPr>
          <w:b w:val="false"/>
          <w:i w:val="false"/>
          <w:color w:val="000000"/>
          <w:sz w:val="20"/>
        </w:rPr>
        <w:t>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r>
        <w:br/>
      </w:r>
      <w:r>
        <w:rPr>
          <w:b w:val="false"/>
          <w:i w:val="false"/>
          <w:color w:val="000000"/>
          <w:sz w:val="20"/>
        </w:rPr>
        <w:t>
      Бесіншіден, азаматтар мінез-құлығының сыбайлас жемқорлыққа қарсы моделін және сыбайлас жемқорлықты қабылдамаудың қоғамдық ахуалын қалыптастыру бойынша кешенді және мақсатты ақпараттық жұмыстың болмауы.</w:t>
      </w:r>
      <w:r>
        <w:br/>
      </w:r>
      <w:r>
        <w:rPr>
          <w:b w:val="false"/>
          <w:i w:val="false"/>
          <w:color w:val="000000"/>
          <w:sz w:val="20"/>
        </w:rPr>
        <w:t>
      Алтыншыдан, мемлекеттік қызметшілердің жекелеген санаттарының еңбекақысының және мемлекеттік қызметтегі әлеуметтік кепілдіктердің жеткіліксіз деңгейі.</w:t>
      </w:r>
    </w:p>
    <w:p>
      <w:pPr>
        <w:spacing w:after="0"/>
        <w:ind w:left="0"/>
        <w:jc w:val="left"/>
      </w:pPr>
      <w:r>
        <w:rPr>
          <w:b w:val="false"/>
          <w:i w:val="false"/>
          <w:color w:val="000000"/>
          <w:sz w:val="20"/>
        </w:rPr>
        <w:t>
</w:t>
      </w:r>
    </w:p>
    <w:p>
      <w:pPr>
        <w:spacing w:after="0"/>
        <w:ind w:left="0"/>
        <w:jc w:val="left"/>
      </w:pPr>
      <w:r>
        <w:rPr>
          <w:b/>
          <w:i w:val="false"/>
          <w:color w:val="000000"/>
        </w:rPr>
        <w:t xml:space="preserve"> 
3. Мақсат пен міндеттер</w:t>
      </w:r>
    </w:p>
    <w:p>
      <w:pPr>
        <w:spacing w:after="0"/>
        <w:ind w:left="0"/>
        <w:jc w:val="left"/>
      </w:pPr>
      <w:r>
        <w:rPr>
          <w:b w:val="false"/>
          <w:i w:val="false"/>
          <w:color w:val="000000"/>
          <w:sz w:val="20"/>
        </w:rPr>
        <w:t>
</w:t>
      </w:r>
    </w:p>
    <w:p>
      <w:pPr>
        <w:spacing w:after="0"/>
        <w:ind w:left="0"/>
        <w:jc w:val="left"/>
      </w:pPr>
      <w:r>
        <w:rPr>
          <w:b/>
          <w:i w:val="false"/>
          <w:color w:val="000000"/>
        </w:rPr>
        <w:t xml:space="preserve"> 
3.1. Мақсат пен нысаналы индикаторлар</w:t>
      </w:r>
    </w:p>
    <w:p>
      <w:pPr>
        <w:spacing w:after="0"/>
        <w:ind w:left="0"/>
        <w:jc w:val="left"/>
      </w:pPr>
      <w:r>
        <w:rPr>
          <w:b w:val="false"/>
          <w:i w:val="false"/>
          <w:color w:val="000000"/>
          <w:sz w:val="20"/>
        </w:rPr>
        <w:t>
</w:t>
      </w:r>
    </w:p>
    <w:p>
      <w:pPr>
        <w:spacing w:after="0"/>
        <w:ind w:left="0"/>
        <w:jc w:val="left"/>
      </w:pPr>
      <w:r>
        <w:rPr>
          <w:b w:val="false"/>
          <w:i w:val="false"/>
          <w:color w:val="000000"/>
          <w:sz w:val="20"/>
        </w:rPr>
        <w:t>      Осы Стратегияның мақсаты мемлекеттің сыбайлас жемқорлыққа қарсы саясатының тиімділігін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r>
        <w:br/>
      </w:r>
      <w:r>
        <w:rPr>
          <w:b w:val="false"/>
          <w:i w:val="false"/>
          <w:color w:val="000000"/>
          <w:sz w:val="20"/>
        </w:rPr>
        <w:t>
      Стратегияда қолданылатын нысаналы индикаторлар:</w:t>
      </w:r>
      <w:r>
        <w:br/>
      </w:r>
      <w:r>
        <w:rPr>
          <w:b w:val="false"/>
          <w:i w:val="false"/>
          <w:color w:val="000000"/>
          <w:sz w:val="20"/>
        </w:rPr>
        <w:t>
      мемлекеттік көрсетілетін қызметтер сапасы;</w:t>
      </w:r>
      <w:r>
        <w:br/>
      </w:r>
      <w:r>
        <w:rPr>
          <w:b w:val="false"/>
          <w:i w:val="false"/>
          <w:color w:val="000000"/>
          <w:sz w:val="20"/>
        </w:rPr>
        <w:t>
      қоғамның мемлекеттік билік институттарына сенімі;</w:t>
      </w:r>
      <w:r>
        <w:br/>
      </w:r>
      <w:r>
        <w:rPr>
          <w:b w:val="false"/>
          <w:i w:val="false"/>
          <w:color w:val="000000"/>
          <w:sz w:val="20"/>
        </w:rPr>
        <w:t>
      халықтың құқықтық мәдениетінің деңгейі;</w:t>
      </w:r>
      <w:r>
        <w:br/>
      </w:r>
      <w:r>
        <w:rPr>
          <w:b w:val="false"/>
          <w:i w:val="false"/>
          <w:color w:val="000000"/>
          <w:sz w:val="20"/>
        </w:rPr>
        <w:t>
      елдің халықаралық қоғамдастықтағы беделін арттыру және тиісті халықаралық рейтингтерді, оның ішінде «Transparency International» сыбайлас жемқорлықты қабылдау индексіндегі Қазақстанның рейтингін жақсарту.</w:t>
      </w:r>
    </w:p>
    <w:p>
      <w:pPr>
        <w:spacing w:after="0"/>
        <w:ind w:left="0"/>
        <w:jc w:val="left"/>
      </w:pPr>
      <w:r>
        <w:rPr>
          <w:b w:val="false"/>
          <w:i w:val="false"/>
          <w:color w:val="000000"/>
          <w:sz w:val="20"/>
        </w:rPr>
        <w:t>
</w:t>
      </w:r>
    </w:p>
    <w:p>
      <w:pPr>
        <w:spacing w:after="0"/>
        <w:ind w:left="0"/>
        <w:jc w:val="left"/>
      </w:pPr>
      <w:r>
        <w:rPr>
          <w:b/>
          <w:i w:val="false"/>
          <w:color w:val="000000"/>
        </w:rPr>
        <w:t xml:space="preserve"> 
3.2. Стратегия міндеттері:</w:t>
      </w:r>
    </w:p>
    <w:p>
      <w:pPr>
        <w:spacing w:after="0"/>
        <w:ind w:left="0"/>
        <w:jc w:val="left"/>
      </w:pPr>
      <w:r>
        <w:rPr>
          <w:b w:val="false"/>
          <w:i w:val="false"/>
          <w:color w:val="000000"/>
          <w:sz w:val="20"/>
        </w:rPr>
        <w:t>
</w:t>
      </w:r>
    </w:p>
    <w:p>
      <w:pPr>
        <w:spacing w:after="0"/>
        <w:ind w:left="0"/>
        <w:jc w:val="left"/>
      </w:pPr>
      <w:r>
        <w:rPr>
          <w:b w:val="false"/>
          <w:i w:val="false"/>
          <w:color w:val="000000"/>
          <w:sz w:val="20"/>
        </w:rPr>
        <w:t>      мемлекеттік қызмет саласындағы сыбайлас жемқорлыққа қарсы іс-қимыл;</w:t>
      </w:r>
      <w:r>
        <w:br/>
      </w:r>
      <w:r>
        <w:rPr>
          <w:b w:val="false"/>
          <w:i w:val="false"/>
          <w:color w:val="000000"/>
          <w:sz w:val="20"/>
        </w:rPr>
        <w:t>
      қоғамдық бақылау институтын енгізу;</w:t>
      </w:r>
      <w:r>
        <w:br/>
      </w:r>
      <w:r>
        <w:rPr>
          <w:b w:val="false"/>
          <w:i w:val="false"/>
          <w:color w:val="000000"/>
          <w:sz w:val="20"/>
        </w:rPr>
        <w:t>
      квазимемлекеттік және жекеше сектордағы сыбайлас жемқорлыққа қарсы іс-қимыл;</w:t>
      </w:r>
      <w:r>
        <w:br/>
      </w:r>
      <w:r>
        <w:rPr>
          <w:b w:val="false"/>
          <w:i w:val="false"/>
          <w:color w:val="000000"/>
          <w:sz w:val="20"/>
        </w:rPr>
        <w:t>
      соттар мен құқық қорғау органдарында сыбайлас жемқорлықтың алдын алу;</w:t>
      </w:r>
      <w:r>
        <w:br/>
      </w:r>
      <w:r>
        <w:rPr>
          <w:b w:val="false"/>
          <w:i w:val="false"/>
          <w:color w:val="000000"/>
          <w:sz w:val="20"/>
        </w:rPr>
        <w:t>
      сыбайлас жемқорлыққа қарсы мәдениеттің деңгейін қалыптастыру;</w:t>
      </w:r>
      <w:r>
        <w:br/>
      </w:r>
      <w:r>
        <w:rPr>
          <w:b w:val="false"/>
          <w:i w:val="false"/>
          <w:color w:val="000000"/>
          <w:sz w:val="20"/>
        </w:rPr>
        <w:t>
      сыбайлас жемқорлыққа қарсы іс-қимыл мәселелері бойынша халықаралық ынтымақтастықты дамыту.</w:t>
      </w:r>
      <w:r>
        <w:br/>
      </w:r>
      <w:r>
        <w:rPr>
          <w:b w:val="false"/>
          <w:i w:val="false"/>
          <w:color w:val="000000"/>
          <w:sz w:val="20"/>
        </w:rPr>
        <w:t>
      Стратегияның мақсаты мен міндеттері «Қазақстан-2050» </w:t>
      </w:r>
      <w:r>
        <w:rPr>
          <w:b w:val="false"/>
          <w:i w:val="false"/>
          <w:color w:val="000000"/>
          <w:sz w:val="20"/>
        </w:rPr>
        <w:t>Стратегиясының</w:t>
      </w:r>
      <w:r>
        <w:rPr>
          <w:b w:val="false"/>
          <w:i w:val="false"/>
          <w:color w:val="000000"/>
          <w:sz w:val="20"/>
        </w:rPr>
        <w:t xml:space="preserve"> мақсаттарына қол жеткізуге бағытталған, «Нұр Отан» партиясының 2015-2025 жылдарға арналған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p>
      <w:pPr>
        <w:spacing w:after="0"/>
        <w:ind w:left="0"/>
        <w:jc w:val="left"/>
      </w:pPr>
      <w:r>
        <w:rPr>
          <w:b w:val="false"/>
          <w:i w:val="false"/>
          <w:color w:val="000000"/>
          <w:sz w:val="20"/>
        </w:rPr>
        <w:t>
</w:t>
      </w:r>
    </w:p>
    <w:p>
      <w:pPr>
        <w:spacing w:after="0"/>
        <w:ind w:left="0"/>
        <w:jc w:val="left"/>
      </w:pPr>
      <w:r>
        <w:rPr>
          <w:b/>
          <w:i w:val="false"/>
          <w:color w:val="000000"/>
        </w:rPr>
        <w:t xml:space="preserve"> 
4. Түйінді бағыттар, негізгі тәсілдер және басым шаралар</w:t>
      </w:r>
    </w:p>
    <w:p>
      <w:pPr>
        <w:spacing w:after="0"/>
        <w:ind w:left="0"/>
        <w:jc w:val="left"/>
      </w:pPr>
      <w:r>
        <w:rPr>
          <w:b w:val="false"/>
          <w:i w:val="false"/>
          <w:color w:val="000000"/>
          <w:sz w:val="20"/>
        </w:rPr>
        <w:t>
</w:t>
      </w:r>
    </w:p>
    <w:p>
      <w:pPr>
        <w:spacing w:after="0"/>
        <w:ind w:left="0"/>
        <w:jc w:val="left"/>
      </w:pPr>
      <w:r>
        <w:rPr>
          <w:b/>
          <w:i w:val="false"/>
          <w:color w:val="000000"/>
        </w:rPr>
        <w:t xml:space="preserve"> 
4.1. Мемлекеттік қызмет саласындағы сыбайлас жемқорлыққа қарсы іс-қимыл</w:t>
      </w:r>
    </w:p>
    <w:p>
      <w:pPr>
        <w:spacing w:after="0"/>
        <w:ind w:left="0"/>
        <w:jc w:val="left"/>
      </w:pPr>
      <w:r>
        <w:rPr>
          <w:b w:val="false"/>
          <w:i w:val="false"/>
          <w:color w:val="000000"/>
          <w:sz w:val="20"/>
        </w:rPr>
        <w:t>
</w:t>
      </w:r>
    </w:p>
    <w:p>
      <w:pPr>
        <w:spacing w:after="0"/>
        <w:ind w:left="0"/>
        <w:jc w:val="left"/>
      </w:pPr>
      <w:r>
        <w:rPr>
          <w:b w:val="false"/>
          <w:i w:val="false"/>
          <w:color w:val="000000"/>
          <w:sz w:val="20"/>
        </w:rPr>
        <w:t>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r>
        <w:br/>
      </w:r>
      <w:r>
        <w:rPr>
          <w:b w:val="false"/>
          <w:i w:val="false"/>
          <w:color w:val="000000"/>
          <w:sz w:val="20"/>
        </w:rPr>
        <w:t>
      Сондықтан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r>
        <w:br/>
      </w:r>
      <w:r>
        <w:rPr>
          <w:b w:val="false"/>
          <w:i w:val="false"/>
          <w:color w:val="000000"/>
          <w:sz w:val="20"/>
        </w:rPr>
        <w:t>
      Осындай маңызды шаралардың бірі мемлекеттік қызметшілердің тек қана кірістерін емес, сондай-ақ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r>
        <w:br/>
      </w:r>
      <w:r>
        <w:rPr>
          <w:b w:val="false"/>
          <w:i w:val="false"/>
          <w:color w:val="000000"/>
          <w:sz w:val="20"/>
        </w:rP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r>
        <w:br/>
      </w:r>
      <w:r>
        <w:rPr>
          <w:b w:val="false"/>
          <w:i w:val="false"/>
          <w:color w:val="000000"/>
          <w:sz w:val="20"/>
        </w:rPr>
        <w:t>
      Мемлекеттік қызметшілердің сатылмайтындығы және олардың қызметінің ашықтығы – сыбайлас жемқорлыққа қарсы іс-қимыл саясатының табысты болуының негізі.</w:t>
      </w:r>
      <w:r>
        <w:br/>
      </w:r>
      <w:r>
        <w:rPr>
          <w:b w:val="false"/>
          <w:i w:val="false"/>
          <w:color w:val="000000"/>
          <w:sz w:val="20"/>
        </w:rPr>
        <w:t>
      Сыбайлас жемқорлық көріністері үшін алғышарттардың бірі шенеуніктің азаматпен тікелей байланысы болуы да болып табылады. Мемлекеттік көрсетілетін қызметті алу рәсімі неғұрлым оңай және ашық болса, сыбайлас жемқорлықтың деңгейі де соншалықты төмен болады.</w:t>
      </w:r>
      <w:r>
        <w:br/>
      </w:r>
      <w:r>
        <w:rPr>
          <w:b w:val="false"/>
          <w:i w:val="false"/>
          <w:color w:val="000000"/>
          <w:sz w:val="20"/>
        </w:rPr>
        <w:t>
      Осыған байланысты бірқатар мемлекеттік функцияларды мемлекеттік емес секторға – өзін өзі реттейтін ұйымдарға кезең-кезеңмен беру бойынша шаралар қабылданатын болады.</w:t>
      </w:r>
      <w:r>
        <w:br/>
      </w:r>
      <w:r>
        <w:rPr>
          <w:b w:val="false"/>
          <w:i w:val="false"/>
          <w:color w:val="000000"/>
          <w:sz w:val="20"/>
        </w:rPr>
        <w:t>
      Қазіргі заманғы ақпараттық технологияларды кең пайдалану да адам факторының ықпалын барынша азайтады.</w:t>
      </w:r>
      <w:r>
        <w:br/>
      </w:r>
      <w:r>
        <w:rPr>
          <w:b w:val="false"/>
          <w:i w:val="false"/>
          <w:color w:val="000000"/>
          <w:sz w:val="20"/>
        </w:rPr>
        <w:t>
      Нәтижесінде халыққа электрондық форматта көрсетілетін қызметтердің көлемі өсетін болады, оның ішінде осындай форматта рұқсаттарды беру де қамтамасыз етіледі.</w:t>
      </w:r>
      <w:r>
        <w:br/>
      </w:r>
      <w:r>
        <w:rPr>
          <w:b w:val="false"/>
          <w:i w:val="false"/>
          <w:color w:val="000000"/>
          <w:sz w:val="20"/>
        </w:rPr>
        <w:t>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r>
        <w:br/>
      </w:r>
      <w:r>
        <w:rPr>
          <w:b w:val="false"/>
          <w:i w:val="false"/>
          <w:color w:val="000000"/>
          <w:sz w:val="20"/>
        </w:rPr>
        <w:t>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r>
        <w:br/>
      </w:r>
      <w:r>
        <w:rPr>
          <w:b w:val="false"/>
          <w:i w:val="false"/>
          <w:color w:val="000000"/>
          <w:sz w:val="20"/>
        </w:rPr>
        <w:t>
      Ахуалды түбегейлі жақсарту үшін бірыңғай операторды бекіту, тауарларды автоматтандырылған түрде таңдауды енгізу, орындалған жұмыстар мен көрсетілген қызметтерді қабылдау рәсімін жетілдіру сияқты шаралар қажет етіледі.</w:t>
      </w:r>
      <w:r>
        <w:br/>
      </w:r>
      <w:r>
        <w:rPr>
          <w:b w:val="false"/>
          <w:i w:val="false"/>
          <w:color w:val="000000"/>
          <w:sz w:val="20"/>
        </w:rPr>
        <w:t>
      Мемлекеттік қызметтерді көрсету, оның ішінде кеден, салық салаларында, ауыл шаруашылығы, жер қатынастары, банк қызметі салаларында мемлекеттік қызметтерді көрсету рәсімдері барынша автоматтандырылады.</w:t>
      </w:r>
      <w:r>
        <w:br/>
      </w:r>
      <w:r>
        <w:rPr>
          <w:b w:val="false"/>
          <w:i w:val="false"/>
          <w:color w:val="000000"/>
          <w:sz w:val="20"/>
        </w:rPr>
        <w:t>
      «Бір терезе» қағидаты бойынша (ХҚКО арқылы) халыққа көрсетілетін мемлекеттік қызметтердің тізбесі де кеңейтіледі.</w:t>
      </w:r>
      <w:r>
        <w:br/>
      </w:r>
      <w:r>
        <w:rPr>
          <w:b w:val="false"/>
          <w:i w:val="false"/>
          <w:color w:val="000000"/>
          <w:sz w:val="20"/>
        </w:rPr>
        <w:t>
      Тұтастай алғанда, сыбайлас жемқорлыққа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w:pPr>
        <w:spacing w:after="0"/>
        <w:ind w:left="0"/>
        <w:jc w:val="left"/>
      </w:pPr>
      <w:r>
        <w:rPr>
          <w:b w:val="false"/>
          <w:i w:val="false"/>
          <w:color w:val="000000"/>
          <w:sz w:val="20"/>
        </w:rPr>
        <w:t>
</w:t>
      </w:r>
    </w:p>
    <w:p>
      <w:pPr>
        <w:spacing w:after="0"/>
        <w:ind w:left="0"/>
        <w:jc w:val="left"/>
      </w:pPr>
      <w:r>
        <w:rPr>
          <w:b/>
          <w:i w:val="false"/>
          <w:color w:val="000000"/>
        </w:rPr>
        <w:t xml:space="preserve"> 
4.2. Қоғамдық бақылау институтын енгізу</w:t>
      </w:r>
    </w:p>
    <w:p>
      <w:pPr>
        <w:spacing w:after="0"/>
        <w:ind w:left="0"/>
        <w:jc w:val="left"/>
      </w:pPr>
      <w:r>
        <w:rPr>
          <w:b w:val="false"/>
          <w:i w:val="false"/>
          <w:color w:val="000000"/>
          <w:sz w:val="20"/>
        </w:rPr>
        <w:t>
</w:t>
      </w:r>
    </w:p>
    <w:p>
      <w:pPr>
        <w:spacing w:after="0"/>
        <w:ind w:left="0"/>
        <w:jc w:val="left"/>
      </w:pPr>
      <w:r>
        <w:rPr>
          <w:b w:val="false"/>
          <w:i w:val="false"/>
          <w:color w:val="000000"/>
          <w:sz w:val="20"/>
        </w:rPr>
        <w:t>      Сыбайлас жемқорлық профилактикасының пәрменді тетігі қоғамдық бақылау болып табылады.</w:t>
      </w:r>
      <w:r>
        <w:br/>
      </w:r>
      <w:r>
        <w:rPr>
          <w:b w:val="false"/>
          <w:i w:val="false"/>
          <w:color w:val="000000"/>
          <w:sz w:val="20"/>
        </w:rPr>
        <w:t>
      Мұндай бақылауды енгізу азаматтық қоғам институттарын жандандыруды ғана емес, тиісті заңнамалық реттеуді де талап етеді.</w:t>
      </w:r>
      <w:r>
        <w:br/>
      </w:r>
      <w:r>
        <w:rPr>
          <w:b w:val="false"/>
          <w:i w:val="false"/>
          <w:color w:val="000000"/>
          <w:sz w:val="20"/>
        </w:rPr>
        <w:t>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алғашқы рет оның біртұтас жүйесін құруға мүмкіндік берер еді.</w:t>
      </w:r>
      <w:r>
        <w:br/>
      </w:r>
      <w:r>
        <w:rPr>
          <w:b w:val="false"/>
          <w:i w:val="false"/>
          <w:color w:val="000000"/>
          <w:sz w:val="20"/>
        </w:rP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r>
        <w:br/>
      </w:r>
      <w:r>
        <w:rPr>
          <w:b w:val="false"/>
          <w:i w:val="false"/>
          <w:color w:val="000000"/>
          <w:sz w:val="20"/>
        </w:rPr>
        <w:t>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қатысуы үшін құқықтық негіз жасалатын болады.</w:t>
      </w:r>
      <w:r>
        <w:br/>
      </w:r>
      <w:r>
        <w:rPr>
          <w:b w:val="false"/>
          <w:i w:val="false"/>
          <w:color w:val="000000"/>
          <w:sz w:val="20"/>
        </w:rPr>
        <w:t>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r>
        <w:br/>
      </w:r>
      <w:r>
        <w:rPr>
          <w:b w:val="false"/>
          <w:i w:val="false"/>
          <w:color w:val="000000"/>
          <w:sz w:val="20"/>
        </w:rPr>
        <w:t>
      Бұл ретте қоғамдық бақылаудың ел </w:t>
      </w:r>
      <w:r>
        <w:rPr>
          <w:b w:val="false"/>
          <w:i w:val="false"/>
          <w:color w:val="000000"/>
          <w:sz w:val="20"/>
        </w:rPr>
        <w:t>Конституциясының</w:t>
      </w:r>
      <w:r>
        <w:rPr>
          <w:b w:val="false"/>
          <w:i w:val="false"/>
          <w:color w:val="000000"/>
          <w:sz w:val="20"/>
        </w:rPr>
        <w:t xml:space="preserve"> талаптарына сәйкес мемлекеттің бақылаушы функцияларынан аражігі нақты ажыратылуға тиіс.</w:t>
      </w:r>
      <w:r>
        <w:br/>
      </w:r>
      <w:r>
        <w:rPr>
          <w:b w:val="false"/>
          <w:i w:val="false"/>
          <w:color w:val="000000"/>
          <w:sz w:val="20"/>
        </w:rPr>
        <w:t>
      Мемлекеттік аппарат жұмысының ашықтығын қамтамасыз етудің тағы да бір құралы «Жария ақпаратқа қолжетімділік туралы» Заң болуы тиіс, ол жария ақпаратты алушылардың құқықтарын, оны беру, есепке алу және пайдалану тәртібін бекітеді.</w:t>
      </w:r>
      <w:r>
        <w:br/>
      </w:r>
      <w:r>
        <w:rPr>
          <w:b w:val="false"/>
          <w:i w:val="false"/>
          <w:color w:val="000000"/>
          <w:sz w:val="20"/>
        </w:rPr>
        <w:t>
      Жария ақпаратқа еркін қолжетімділік халықтың шенеуніктермен артық байланысы қажеттілігін болдырмайды.</w:t>
      </w:r>
      <w:r>
        <w:br/>
      </w:r>
      <w:r>
        <w:rPr>
          <w:b w:val="false"/>
          <w:i w:val="false"/>
          <w:color w:val="000000"/>
          <w:sz w:val="20"/>
        </w:rPr>
        <w:t>
      Сыбайлас жемқорлықпен табысты күрестің аса маңызды факторы азаматтардың жергілікті маңызы бар мәселелерді шешуге тікелей қатысу мүмкіндігі болып табылады.</w:t>
      </w:r>
      <w:r>
        <w:br/>
      </w:r>
      <w:r>
        <w:rPr>
          <w:b w:val="false"/>
          <w:i w:val="false"/>
          <w:color w:val="000000"/>
          <w:sz w:val="20"/>
        </w:rPr>
        <w:t>
      Бұған жергілікті өзін өзі басқарудың өкілеттіктерін кеңейтуді көздейтін заңның қабылдануы ықпал етеді.</w:t>
      </w:r>
      <w:r>
        <w:br/>
      </w:r>
      <w:r>
        <w:rPr>
          <w:b w:val="false"/>
          <w:i w:val="false"/>
          <w:color w:val="000000"/>
          <w:sz w:val="20"/>
        </w:rPr>
        <w:t>
      Халыққа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p>
      <w:pPr>
        <w:spacing w:after="0"/>
        <w:ind w:left="0"/>
        <w:jc w:val="left"/>
      </w:pPr>
      <w:r>
        <w:rPr>
          <w:b w:val="false"/>
          <w:i w:val="false"/>
          <w:color w:val="000000"/>
          <w:sz w:val="20"/>
        </w:rPr>
        <w:t>
</w:t>
      </w:r>
    </w:p>
    <w:p>
      <w:pPr>
        <w:spacing w:after="0"/>
        <w:ind w:left="0"/>
        <w:jc w:val="left"/>
      </w:pPr>
      <w:r>
        <w:rPr>
          <w:b/>
          <w:i w:val="false"/>
          <w:color w:val="000000"/>
        </w:rPr>
        <w:t xml:space="preserve"> 
4.3. Квазимемлекеттік және жекеше сектордағы сыбайлас жемқорлыққа қарсы іс-қимыл</w:t>
      </w:r>
    </w:p>
    <w:p>
      <w:pPr>
        <w:spacing w:after="0"/>
        <w:ind w:left="0"/>
        <w:jc w:val="left"/>
      </w:pPr>
      <w:r>
        <w:rPr>
          <w:b w:val="false"/>
          <w:i w:val="false"/>
          <w:color w:val="000000"/>
          <w:sz w:val="20"/>
        </w:rPr>
        <w:t>
</w:t>
      </w:r>
    </w:p>
    <w:p>
      <w:pPr>
        <w:spacing w:after="0"/>
        <w:ind w:left="0"/>
        <w:jc w:val="left"/>
      </w:pPr>
      <w:r>
        <w:rPr>
          <w:b w:val="false"/>
          <w:i w:val="false"/>
          <w:color w:val="000000"/>
          <w:sz w:val="20"/>
        </w:rPr>
        <w:t>      Халықаралық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r>
        <w:br/>
      </w:r>
      <w:r>
        <w:rPr>
          <w:b w:val="false"/>
          <w:i w:val="false"/>
          <w:color w:val="000000"/>
          <w:sz w:val="20"/>
        </w:rPr>
        <w:t>
      Квазимемлекеттік секторда мемлекеттік сатып алулардың көлемдерінен жиі асып кететін бюджет кезінде сырт көзге сыбайлас жемқорлықшыл проблемасы соншалықты өткір емес. Алайда қазіргі ахуал бұл сектордағы ашықтықтың жеткіліксіз екендігін айғақтайды. Сондықтан осы сектордағы есеп берушілікті, бақылауда болуды және шешімдер қабылдау рәсімдерінің ашықтығын қамтамасыз ететін ұйымдық-құқықтық тетіктер қажет.</w:t>
      </w:r>
      <w:r>
        <w:br/>
      </w:r>
      <w:r>
        <w:rPr>
          <w:b w:val="false"/>
          <w:i w:val="false"/>
          <w:color w:val="000000"/>
          <w:sz w:val="20"/>
        </w:rPr>
        <w:t>
      Қазақстанның әлемнің неғұрлым дамыған 30 елінің қатарына кіруі іскерлік этика мен бизнесті адал жүргізудің қазіргі заманғы қағидаттарын сақтау кезінде ғана мүмкін болады.</w:t>
      </w:r>
      <w:r>
        <w:br/>
      </w:r>
      <w:r>
        <w:rPr>
          <w:b w:val="false"/>
          <w:i w:val="false"/>
          <w:color w:val="000000"/>
          <w:sz w:val="20"/>
        </w:rPr>
        <w:t>
      Жұмыс істеп тұрған Ұлттық кәсіпкерлер палатасы отандық бизнестің мүдделерін қорғаумен қатар оның ашықтығы мен сатылмайтындығы үшін жауаптылықта өз үлесін атқаруға және корпоративтік сектордағы сыбайлас жемқорлыққа қарсы іс-қимыл бойынша шаралар қабылдауға тиіс.</w:t>
      </w:r>
      <w:r>
        <w:br/>
      </w:r>
      <w:r>
        <w:rPr>
          <w:b w:val="false"/>
          <w:i w:val="false"/>
          <w:color w:val="000000"/>
          <w:sz w:val="20"/>
        </w:rPr>
        <w:t>
      Бұл жолдағы алғашқы қадам жасалды да – Бизнестің сыбайлас жемқорлыққа қарсы хартиясы әзірленді. Мұнда Қазақстанның сыбайлас жемқорлықтан бойын аулақ ұстайтын жеке кәсіпкерлігінің негізгі қағидаттары мен постулаттары жарияланған.</w:t>
      </w:r>
      <w:r>
        <w:br/>
      </w:r>
      <w:r>
        <w:rPr>
          <w:b w:val="false"/>
          <w:i w:val="false"/>
          <w:color w:val="000000"/>
          <w:sz w:val="20"/>
        </w:rPr>
        <w:t>
      Қаржылық-шаруашылық қызметтің түрлі салаларында алдағы уақытта бірқатар басқа да сыбайлас жемқорлыққа қарсы шараларды қабылдау керек.</w:t>
      </w:r>
      <w:r>
        <w:br/>
      </w:r>
      <w:r>
        <w:rPr>
          <w:b w:val="false"/>
          <w:i w:val="false"/>
          <w:color w:val="000000"/>
          <w:sz w:val="20"/>
        </w:rPr>
        <w:t>
      Сондай-ақ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r>
        <w:br/>
      </w:r>
      <w:r>
        <w:rPr>
          <w:b w:val="false"/>
          <w:i w:val="false"/>
          <w:color w:val="000000"/>
          <w:sz w:val="20"/>
        </w:rPr>
        <w:t>
      Бұл, оның ішінде банк саласында электрондық технологияларды пайдалануды кеңейту, табиғи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r>
        <w:br/>
      </w:r>
      <w:r>
        <w:rPr>
          <w:b w:val="false"/>
          <w:i w:val="false"/>
          <w:color w:val="000000"/>
          <w:sz w:val="20"/>
        </w:rPr>
        <w:t>
      Сонымен қатар жекеше сектордағы сыбайлас жемқорлық көріністерімен күрес ол инвестициялық ахуалды нашарлатуға және кәсіпкерлер үшін тәуекелдерді көбейтуге әкеп соқпайтындай етіп жүргізілуі тиіс.</w:t>
      </w:r>
    </w:p>
    <w:p>
      <w:pPr>
        <w:spacing w:after="0"/>
        <w:ind w:left="0"/>
        <w:jc w:val="left"/>
      </w:pPr>
      <w:r>
        <w:rPr>
          <w:b w:val="false"/>
          <w:i w:val="false"/>
          <w:color w:val="000000"/>
          <w:sz w:val="20"/>
        </w:rPr>
        <w:t>
</w:t>
      </w:r>
    </w:p>
    <w:p>
      <w:pPr>
        <w:spacing w:after="0"/>
        <w:ind w:left="0"/>
        <w:jc w:val="left"/>
      </w:pPr>
      <w:r>
        <w:rPr>
          <w:b/>
          <w:i w:val="false"/>
          <w:color w:val="000000"/>
        </w:rPr>
        <w:t xml:space="preserve"> 
4.4. Сот және құқық қорғау органдарындағы сыбайлас жемқорлықтың алдын алу</w:t>
      </w:r>
    </w:p>
    <w:p>
      <w:pPr>
        <w:spacing w:after="0"/>
        <w:ind w:left="0"/>
        <w:jc w:val="left"/>
      </w:pPr>
      <w:r>
        <w:rPr>
          <w:b w:val="false"/>
          <w:i w:val="false"/>
          <w:color w:val="000000"/>
          <w:sz w:val="20"/>
        </w:rPr>
        <w:t>
</w:t>
      </w:r>
    </w:p>
    <w:p>
      <w:pPr>
        <w:spacing w:after="0"/>
        <w:ind w:left="0"/>
        <w:jc w:val="left"/>
      </w:pPr>
      <w:r>
        <w:rPr>
          <w:b w:val="false"/>
          <w:i w:val="false"/>
          <w:color w:val="000000"/>
          <w:sz w:val="20"/>
        </w:rPr>
        <w:t>      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байланысты.</w:t>
      </w:r>
      <w:r>
        <w:br/>
      </w:r>
      <w:r>
        <w:rPr>
          <w:b w:val="false"/>
          <w:i w:val="false"/>
          <w:color w:val="000000"/>
          <w:sz w:val="20"/>
        </w:rPr>
        <w:t>
      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 қабылданатын болады.</w:t>
      </w:r>
      <w:r>
        <w:br/>
      </w:r>
      <w:r>
        <w:rPr>
          <w:b w:val="false"/>
          <w:i w:val="false"/>
          <w:color w:val="000000"/>
          <w:sz w:val="20"/>
        </w:rPr>
        <w:t>
      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r>
        <w:br/>
      </w:r>
      <w:r>
        <w:rPr>
          <w:b w:val="false"/>
          <w:i w:val="false"/>
          <w:color w:val="000000"/>
          <w:sz w:val="20"/>
        </w:rPr>
        <w:t>
      Құқық қорғау жүйесінің жұмысындағы басымдықтар жасалған қылмыстарды анықтаудан олардың профилактикасы мен алдын алуға ауысуы тиіс.</w:t>
      </w:r>
      <w:r>
        <w:br/>
      </w:r>
      <w:r>
        <w:rPr>
          <w:b w:val="false"/>
          <w:i w:val="false"/>
          <w:color w:val="000000"/>
          <w:sz w:val="20"/>
        </w:rPr>
        <w:t>
      Құқық қорғау органдарының кадр саясатында мемлекеттік әкімшілік қызметтің жүйесінде қолданылып жүрген конкурстық іріктеу тетіктерін және меритократия қағидатын енгізу қажет.</w:t>
      </w:r>
      <w:r>
        <w:br/>
      </w:r>
      <w:r>
        <w:rPr>
          <w:b w:val="false"/>
          <w:i w:val="false"/>
          <w:color w:val="000000"/>
          <w:sz w:val="20"/>
        </w:rPr>
        <w:t>
      Қызметкерлерді аттестаттау және тестілеу рәсімдері жетілдірілетін болады, кадр резервін пайдаланбай ауысуға тыйым салынады.</w:t>
      </w:r>
      <w:r>
        <w:br/>
      </w:r>
      <w:r>
        <w:rPr>
          <w:b w:val="false"/>
          <w:i w:val="false"/>
          <w:color w:val="000000"/>
          <w:sz w:val="20"/>
        </w:rPr>
        <w:t>
      Құқық қорғау қызметі саласында сыбайлас жемқорлық орта да күштік құрылымдар қызметкерлерінің азаматтармен байланыстары кезінде туындауы мүмкін.</w:t>
      </w:r>
      <w:r>
        <w:br/>
      </w:r>
      <w:r>
        <w:rPr>
          <w:b w:val="false"/>
          <w:i w:val="false"/>
          <w:color w:val="000000"/>
          <w:sz w:val="20"/>
        </w:rPr>
        <w:t>
      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r>
        <w:br/>
      </w:r>
      <w:r>
        <w:rPr>
          <w:b w:val="false"/>
          <w:i w:val="false"/>
          <w:color w:val="000000"/>
          <w:sz w:val="20"/>
        </w:rPr>
        <w:t>
      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r>
        <w:br/>
      </w:r>
      <w:r>
        <w:rPr>
          <w:b w:val="false"/>
          <w:i w:val="false"/>
          <w:color w:val="000000"/>
          <w:sz w:val="20"/>
        </w:rPr>
        <w:t>
      Құқық қорғау қызметін бағалаудың басты критерийі халықтың сенімі болуы тиіс.</w:t>
      </w:r>
    </w:p>
    <w:p>
      <w:pPr>
        <w:spacing w:after="0"/>
        <w:ind w:left="0"/>
        <w:jc w:val="left"/>
      </w:pPr>
      <w:r>
        <w:rPr>
          <w:b w:val="false"/>
          <w:i w:val="false"/>
          <w:color w:val="000000"/>
          <w:sz w:val="20"/>
        </w:rPr>
        <w:t>
</w:t>
      </w:r>
    </w:p>
    <w:p>
      <w:pPr>
        <w:spacing w:after="0"/>
        <w:ind w:left="0"/>
        <w:jc w:val="left"/>
      </w:pPr>
      <w:r>
        <w:rPr>
          <w:b/>
          <w:i w:val="false"/>
          <w:color w:val="000000"/>
        </w:rPr>
        <w:t xml:space="preserve"> 
4.5. Сыбайлас жемқорлыққа қарсы мәдениет деңгейін қалыптастыру</w:t>
      </w:r>
    </w:p>
    <w:p>
      <w:pPr>
        <w:spacing w:after="0"/>
        <w:ind w:left="0"/>
        <w:jc w:val="left"/>
      </w:pPr>
      <w:r>
        <w:rPr>
          <w:b w:val="false"/>
          <w:i w:val="false"/>
          <w:color w:val="000000"/>
          <w:sz w:val="20"/>
        </w:rPr>
        <w:t>
</w:t>
      </w:r>
    </w:p>
    <w:p>
      <w:pPr>
        <w:spacing w:after="0"/>
        <w:ind w:left="0"/>
        <w:jc w:val="left"/>
      </w:pPr>
      <w:r>
        <w:rPr>
          <w:b w:val="false"/>
          <w:i w:val="false"/>
          <w:color w:val="000000"/>
          <w:sz w:val="20"/>
        </w:rPr>
        <w:t>      Осы Стратегияда көзделген сыбайлас жемқорлыққа қарсы шаралар кешені жұртшылықтың кең қатысуымен сүйемелденуі тиіс.</w:t>
      </w:r>
      <w:r>
        <w:br/>
      </w:r>
      <w:r>
        <w:rPr>
          <w:b w:val="false"/>
          <w:i w:val="false"/>
          <w:color w:val="000000"/>
          <w:sz w:val="20"/>
        </w:rPr>
        <w:t>
      Мемлекет пен қоғамның тығыз серіктестігі ғана сыбайлас жемқорлыққа табысты қарсы тұруға мүмкіндік береді.</w:t>
      </w:r>
      <w:r>
        <w:br/>
      </w:r>
      <w:r>
        <w:rPr>
          <w:b w:val="false"/>
          <w:i w:val="false"/>
          <w:color w:val="000000"/>
          <w:sz w:val="20"/>
        </w:rPr>
        <w:t>
      Қоғамның қолдауынсыз жоғарыдан жүргізіліп жатқан сыбайлас жемқорлыққа қарсы шаралар тек ішінара нәтиже береді.</w:t>
      </w:r>
      <w:r>
        <w:br/>
      </w:r>
      <w:r>
        <w:rPr>
          <w:b w:val="false"/>
          <w:i w:val="false"/>
          <w:color w:val="000000"/>
          <w:sz w:val="20"/>
        </w:rPr>
        <w:t>
      Сыбайлас жемқорлыққа деген төзбеушілік әрбір қазақстандықтың азаматтық ұстанымына, ал Адалдық пен Сатылмаушылық мінез-құлық нормасына айналуы тиіс.</w:t>
      </w:r>
      <w:r>
        <w:br/>
      </w:r>
      <w:r>
        <w:rPr>
          <w:b w:val="false"/>
          <w:i w:val="false"/>
          <w:color w:val="000000"/>
          <w:sz w:val="20"/>
        </w:rPr>
        <w:t>
      Азаматтарда сыбайлас жемқорлыққа қарсы мәдениет, сыбайлас жемқорлыққа деген берік иммунитет, оған деген жұртшылықтың мінеуі болмай, қалаған нәтижеге қол жеткізу мүмкін емес. Әрбір қазақстандық, әрбір отбасы сыбайлас жемқорлыққа қарсы күрес – бүкіл қоғамның ісі екенін түсіну керек.</w:t>
      </w:r>
      <w:r>
        <w:br/>
      </w:r>
      <w:r>
        <w:rPr>
          <w:b w:val="false"/>
          <w:i w:val="false"/>
          <w:color w:val="000000"/>
          <w:sz w:val="20"/>
        </w:rPr>
        <w:t>
      Сыбайлас жемқорлыққа қарсы мәдениетті қалыптастыруда өскелең ұрпақпен жұмыс қағидатты маңызды рөл атқарады. Тек жас кезінен мінез-құлықтың сыбайлас жемқорлыққа қарсы стандарттарын енгізу бұл әлеуметтік зұлымдықты жоюға мүмкіндік береді.</w:t>
      </w:r>
      <w:r>
        <w:br/>
      </w:r>
      <w:r>
        <w:rPr>
          <w:b w:val="false"/>
          <w:i w:val="false"/>
          <w:color w:val="000000"/>
          <w:sz w:val="20"/>
        </w:rPr>
        <w:t>
      Бала кезінен тұлғаны қазақстандық патриотизм және сыбайлас жемқорлықты қабылдамау рухында тәрбиелеу маңызды болмақ.</w:t>
      </w:r>
      <w:r>
        <w:br/>
      </w:r>
      <w:r>
        <w:rPr>
          <w:b w:val="false"/>
          <w:i w:val="false"/>
          <w:color w:val="000000"/>
          <w:sz w:val="20"/>
        </w:rPr>
        <w:t>
      Сыбайлас жемқорлыққа қарсы оқытатын курстармен барлық оқу орындарын, мемлекеттік органдар мен тұтастай алғанда барлық азаматтық қоғамды қамту қажет.</w:t>
      </w:r>
      <w:r>
        <w:br/>
      </w:r>
      <w:r>
        <w:rPr>
          <w:b w:val="false"/>
          <w:i w:val="false"/>
          <w:color w:val="000000"/>
          <w:sz w:val="20"/>
        </w:rPr>
        <w:t>
      Мұның жаппай болғанымен, бұл жұмысты азаматтардың мемлекеттік қызметтерді алу, өз құқықтары мен заңды мүдделерін қорғау тетіктерін түсінікті және білікті жеткізетін түрлі салалардың мамандарын пайдалана отырып, кәсіби негізде істеген жөн.</w:t>
      </w:r>
      <w:r>
        <w:br/>
      </w:r>
      <w:r>
        <w:rPr>
          <w:b w:val="false"/>
          <w:i w:val="false"/>
          <w:color w:val="000000"/>
          <w:sz w:val="20"/>
        </w:rPr>
        <w:t>
      Бұқаралық ақпарат құралдары сыбайлас жемқорлықты қоғамның қабылдамауы ахуалын қалыптастыруды қамтамасыз етуге, қазақстандықтардың белсенді азаматтық ұстанымдарының қалыптасуына, олардың сыбайлас жемқорлыққа қарсы іс-қимыл ісіне белсенді қатысуына ықпал етуге арнаған.</w:t>
      </w:r>
      <w:r>
        <w:br/>
      </w:r>
      <w:r>
        <w:rPr>
          <w:b w:val="false"/>
          <w:i w:val="false"/>
          <w:color w:val="000000"/>
          <w:sz w:val="20"/>
        </w:rPr>
        <w:t>
      Талай сыбайлас жемқорлық құқық бұзушылықтар азаматтардың өз құқықтары мен заңды мүдделерін іске асырған кездегі құқықтық сауаттылығы әлсіздігінің салдары болып табылады.</w:t>
      </w:r>
      <w:r>
        <w:br/>
      </w:r>
      <w:r>
        <w:rPr>
          <w:b w:val="false"/>
          <w:i w:val="false"/>
          <w:color w:val="000000"/>
          <w:sz w:val="20"/>
        </w:rPr>
        <w:t>
      Қоғамдағы құқықтық нигилизмнің түбегейлі жойылуына қол жеткізу қажет.</w:t>
      </w:r>
      <w:r>
        <w:br/>
      </w:r>
      <w:r>
        <w:rPr>
          <w:b w:val="false"/>
          <w:i w:val="false"/>
          <w:color w:val="000000"/>
          <w:sz w:val="20"/>
        </w:rPr>
        <w:t>
      Бұл ахуалды түзеу үшін халық арасында кең ауқымды түсіндіру жұмысы, олардың жасын, кәсіби және өзге де ерекшеліктерін ескере отырып, азаматтардың құқықтық мәдениетін арттыру жөніндегі жүйелі әрі тынымсыз жұмыс жүргізілуі керек.</w:t>
      </w:r>
      <w:r>
        <w:br/>
      </w:r>
      <w:r>
        <w:rPr>
          <w:b w:val="false"/>
          <w:i w:val="false"/>
          <w:color w:val="000000"/>
          <w:sz w:val="20"/>
        </w:rPr>
        <w:t>
      Қазақстанда шетелдердің үлгісі бойынша, сыбайлас жемқорлық фактілері туралы хабарлайтын азаматтарды материалдық көтермелеу енгізілген. Бұл тетік өз пәрменділігін көрсетіп келеді. Азаматтарымыздың қағидаттық ұстанымдарының арқасында көптеген сыбайлас жемқорлық құқық бұзушылықтардың алдын алу мүмкін болды. Осы бағыттағы жұмысты одан әрі жалғастыру қажет.</w:t>
      </w:r>
      <w:r>
        <w:br/>
      </w:r>
      <w:r>
        <w:rPr>
          <w:b w:val="false"/>
          <w:i w:val="false"/>
          <w:color w:val="000000"/>
          <w:sz w:val="20"/>
        </w:rPr>
        <w:t>
      Қазақстандық қоғамның сыбайлас жемқорлыққа қарсы этикасы мен мәдениеті «Мәңгілік Ел» идеологиясының контексінде қалыптастырылуы тиіс. Дәстүрлі рухани құндылықтар мен үздік халықаралық стандарттардың үйлесімді үйлесуі азаматтардың заңды мінез-құлығының канондарын жаңадан жасауға мүмкіндік береді.</w:t>
      </w:r>
      <w:r>
        <w:br/>
      </w:r>
      <w:r>
        <w:rPr>
          <w:b w:val="false"/>
          <w:i w:val="false"/>
          <w:color w:val="000000"/>
          <w:sz w:val="20"/>
        </w:rPr>
        <w:t>
      Сыбайлас жемқорлықты ұлттық мәдениетке жат құбылыс ретінде сезіну және қабылдамау – қоғамымыздың сыбайлас жемқорлыққа қарсы мәдениетінің негізі.</w:t>
      </w:r>
    </w:p>
    <w:p>
      <w:pPr>
        <w:spacing w:after="0"/>
        <w:ind w:left="0"/>
        <w:jc w:val="left"/>
      </w:pPr>
      <w:r>
        <w:rPr>
          <w:b w:val="false"/>
          <w:i w:val="false"/>
          <w:color w:val="000000"/>
          <w:sz w:val="20"/>
        </w:rPr>
        <w:t>
</w:t>
      </w:r>
    </w:p>
    <w:p>
      <w:pPr>
        <w:spacing w:after="0"/>
        <w:ind w:left="0"/>
        <w:jc w:val="left"/>
      </w:pPr>
      <w:r>
        <w:rPr>
          <w:b/>
          <w:i w:val="false"/>
          <w:color w:val="000000"/>
        </w:rPr>
        <w:t xml:space="preserve"> 
4.6. Сыбайлас жемқорлыққа қарсы іс-қимыл мәселелері бойынша халықаралық ынтымақтастықты дамыту</w:t>
      </w:r>
    </w:p>
    <w:p>
      <w:pPr>
        <w:spacing w:after="0"/>
        <w:ind w:left="0"/>
        <w:jc w:val="left"/>
      </w:pPr>
      <w:r>
        <w:rPr>
          <w:b w:val="false"/>
          <w:i w:val="false"/>
          <w:color w:val="000000"/>
          <w:sz w:val="20"/>
        </w:rPr>
        <w:t>
</w:t>
      </w:r>
    </w:p>
    <w:p>
      <w:pPr>
        <w:spacing w:after="0"/>
        <w:ind w:left="0"/>
        <w:jc w:val="left"/>
      </w:pPr>
      <w:r>
        <w:rPr>
          <w:b w:val="false"/>
          <w:i w:val="false"/>
          <w:color w:val="000000"/>
          <w:sz w:val="20"/>
        </w:rPr>
        <w:t>      Қазақстан сыбайлас жемқорлыққа қарсы іс-қимыл мәселелерінде халықаралық ынтымақтастықты кеңейтеді және тереңдете түседі.</w:t>
      </w:r>
      <w:r>
        <w:br/>
      </w:r>
      <w:r>
        <w:rPr>
          <w:b w:val="false"/>
          <w:i w:val="false"/>
          <w:color w:val="000000"/>
          <w:sz w:val="20"/>
        </w:rPr>
        <w:t>
      Қазақстанның халықаралық құқықтың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құжаттарға қосылуы соның нәтижесі болып табылады.</w:t>
      </w:r>
      <w:r>
        <w:br/>
      </w:r>
      <w:r>
        <w:rPr>
          <w:b w:val="false"/>
          <w:i w:val="false"/>
          <w:color w:val="000000"/>
          <w:sz w:val="20"/>
        </w:rPr>
        <w:t>
      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r>
        <w:br/>
      </w:r>
      <w:r>
        <w:rPr>
          <w:b w:val="false"/>
          <w:i w:val="false"/>
          <w:color w:val="000000"/>
          <w:sz w:val="20"/>
        </w:rPr>
        <w:t>
      Біздің мемлекет өзара құқықтық көмек көрсету, қылмыскерлерді экстрадициялау және активтерді қайтару бойынша бірқатар келісімдер жасады.</w:t>
      </w:r>
      <w:r>
        <w:br/>
      </w:r>
      <w:r>
        <w:rPr>
          <w:b w:val="false"/>
          <w:i w:val="false"/>
          <w:color w:val="000000"/>
          <w:sz w:val="20"/>
        </w:rPr>
        <w:t>
      Біздің сыбайлас жемқорлыққа қарсы саясатымызды жетілдіруге Еуропалық Кеңеспен өзара іс-қимыл да, бірақ өз ерекшеліктеріміз бен ұлттық заңнаманы ескере отырып, шетелдік тәжірибені пайдалану ықпал ететін болады.</w:t>
      </w:r>
      <w:r>
        <w:br/>
      </w:r>
      <w:r>
        <w:rPr>
          <w:b w:val="false"/>
          <w:i w:val="false"/>
          <w:color w:val="000000"/>
          <w:sz w:val="20"/>
        </w:rPr>
        <w:t>
      Олар арқылы шетелге, көбіне шығу тегі күмән туғызатын капитал шығарылатын және заңдастырылатын офшорлық аймақтар ерекше назарды талап етеді. Тиісті халықаралық келісімдер мен шарттарға қол қою офшорлық компаниялар қызметінің ашықтығын қамтамасыз етуге мүмкіндік береді.</w:t>
      </w:r>
      <w:r>
        <w:br/>
      </w:r>
      <w:r>
        <w:rPr>
          <w:b w:val="false"/>
          <w:i w:val="false"/>
          <w:color w:val="000000"/>
          <w:sz w:val="20"/>
        </w:rPr>
        <w:t>
      Халықаралық сыбайлас жемқорлыққа қарсы іс-шараларды өткізу, беделді халықаралық ұйымдарға қатысу практикасы жалғасатын болады. Біздің еліміз трансұлттық сыбайлас жемқорлыққа қарсы күрес мәселелерін талқылау үшін беделді диалогтық алаң бола беруге ниетті.</w:t>
      </w:r>
    </w:p>
    <w:p>
      <w:pPr>
        <w:spacing w:after="0"/>
        <w:ind w:left="0"/>
        <w:jc w:val="left"/>
      </w:pPr>
      <w:r>
        <w:rPr>
          <w:b w:val="false"/>
          <w:i w:val="false"/>
          <w:color w:val="000000"/>
          <w:sz w:val="20"/>
        </w:rPr>
        <w:t>
</w:t>
      </w:r>
    </w:p>
    <w:p>
      <w:pPr>
        <w:spacing w:after="0"/>
        <w:ind w:left="0"/>
        <w:jc w:val="left"/>
      </w:pPr>
      <w:r>
        <w:rPr>
          <w:b/>
          <w:i w:val="false"/>
          <w:color w:val="000000"/>
        </w:rPr>
        <w:t xml:space="preserve"> 
5. Стратегияны іске асыруды мониторингтеу және бағалау</w:t>
      </w:r>
    </w:p>
    <w:p>
      <w:pPr>
        <w:spacing w:after="0"/>
        <w:ind w:left="0"/>
        <w:jc w:val="left"/>
      </w:pPr>
      <w:r>
        <w:rPr>
          <w:b w:val="false"/>
          <w:i w:val="false"/>
          <w:color w:val="000000"/>
          <w:sz w:val="20"/>
        </w:rPr>
        <w:t>
</w:t>
      </w:r>
    </w:p>
    <w:p>
      <w:pPr>
        <w:spacing w:after="0"/>
        <w:ind w:left="0"/>
        <w:jc w:val="left"/>
      </w:pPr>
      <w:r>
        <w:rPr>
          <w:b w:val="false"/>
          <w:i w:val="false"/>
          <w:color w:val="000000"/>
          <w:sz w:val="20"/>
        </w:rPr>
        <w:t>      Сыбайлас жемқорлыққа қарсы стратегияны іске асыру тетігінде сыбайлас жемқорлыққа қарсы іс-қимыл жөніндегі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r>
        <w:br/>
      </w:r>
      <w:r>
        <w:rPr>
          <w:b w:val="false"/>
          <w:i w:val="false"/>
          <w:color w:val="000000"/>
          <w:sz w:val="20"/>
        </w:rPr>
        <w:t>
      Стратегияның ережелерін кезең-кезеңмен іске асыруды Іс-шаралар жоспары қамтамасыз етеді, оны Президент Әкімшілігінің келісуімен Үкімет бекітеді.</w:t>
      </w:r>
      <w:r>
        <w:br/>
      </w:r>
      <w:r>
        <w:rPr>
          <w:b w:val="false"/>
          <w:i w:val="false"/>
          <w:color w:val="000000"/>
          <w:sz w:val="20"/>
        </w:rPr>
        <w:t>
      Стратегияның мақсаттарына қол жеткізудің қажетті шарты ішкі және сыртқы болып бөлінетін оны орындауды мониторингтеу және бағалау болып табылады.</w:t>
      </w:r>
      <w:r>
        <w:br/>
      </w:r>
      <w:r>
        <w:rPr>
          <w:b w:val="false"/>
          <w:i w:val="false"/>
          <w:color w:val="000000"/>
          <w:sz w:val="20"/>
        </w:rPr>
        <w:t>
      Орындауды ішкі мониторингтеуді және бағалауды тиісті іс-шараны тікелей орындаушы жүргізетін болады, сыртқыны – арнайы құрылған мониторингтік топ жүргізеді, оған мүдделі мемлекеттік органдардың, жұртшылық пен бұқаралық ақпарат құралдарының өкілдері кіреді.</w:t>
      </w:r>
      <w:r>
        <w:br/>
      </w:r>
      <w:r>
        <w:rPr>
          <w:b w:val="false"/>
          <w:i w:val="false"/>
          <w:color w:val="000000"/>
          <w:sz w:val="20"/>
        </w:rPr>
        <w:t>
      Сыбайлас жемқорлыққа қарсы стратегияның іске асырылу жай-күйін тиісті мониторингтеу мен бағалаудың шарты оның ашықтығы болып табылады.</w:t>
      </w:r>
      <w:r>
        <w:br/>
      </w:r>
      <w:r>
        <w:rPr>
          <w:b w:val="false"/>
          <w:i w:val="false"/>
          <w:color w:val="000000"/>
          <w:sz w:val="20"/>
        </w:rPr>
        <w:t>
      Тиісті іс-шаралар орындалуының барысы туралы есептер міндетті түрде сыртқы бағалауды алу және жұртшылықтың пікірін ескеру мақсатында халықтың назарына жеткізілетін болады.</w:t>
      </w:r>
      <w:r>
        <w:br/>
      </w:r>
      <w:r>
        <w:rPr>
          <w:b w:val="false"/>
          <w:i w:val="false"/>
          <w:color w:val="000000"/>
          <w:sz w:val="20"/>
        </w:rPr>
        <w:t>
      Бағалау мен жұртшылықтың пікірі Стратегияны іске асырудың кейінгі кезеңдерінде ескеріледі.</w:t>
      </w:r>
      <w:r>
        <w:br/>
      </w:r>
      <w:r>
        <w:rPr>
          <w:b w:val="false"/>
          <w:i w:val="false"/>
          <w:color w:val="000000"/>
          <w:sz w:val="20"/>
        </w:rPr>
        <w:t>
      Сыбайлас жемқорлыққа қарсы стратегияны орындаудың соңғы сатысы Мемлекет басшысының қарауына тиісті есеп енгізу болады.</w:t>
      </w:r>
      <w:r>
        <w:br/>
      </w:r>
      <w:r>
        <w:rPr>
          <w:b w:val="false"/>
          <w:i w:val="false"/>
          <w:color w:val="000000"/>
          <w:sz w:val="20"/>
        </w:rPr>
        <w:t>
      Құжаттың іске асырылуы туралы жыл сайынғы ұлттық есеп бұқаралық ақпарат құралдарында орналастырылуға жатады.</w:t>
      </w:r>
    </w:p>
    <w:p>
      <w:pPr>
        <w:spacing w:after="0"/>
        <w:ind w:left="0"/>
        <w:jc w:val="left"/>
      </w:pPr>
      <w:r>
        <w:rPr>
          <w:b w:val="false"/>
          <w:i w:val="false"/>
          <w:color w:val="000000"/>
          <w:sz w:val="20"/>
        </w:rPr>
        <w:t>
</w:t>
      </w:r>
      <w:r>
        <w:br/>
      </w:r>
      <w:r>
        <w:br/>
      </w:r>
      <w:r>
        <w:rPr>
          <w:b w:val="false"/>
          <w:i w:val="false"/>
          <w:color w:val="000000"/>
          <w:sz w:val="20"/>
        </w:rPr>
        <w:t>
				</w:t>
      </w:r>
    </w:p>
    <w:p>
      <w:pPr>
        <w:pStyle w:val="disclaimer"/>
      </w:pPr>
      <w:r>
        <w:rPr>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