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53" w:rsidRDefault="00785653">
      <w:pPr>
        <w:spacing w:after="0"/>
      </w:pPr>
      <w:bookmarkStart w:id="0" w:name="_GoBack"/>
      <w:bookmarkEnd w:id="0"/>
    </w:p>
    <w:p w:rsidR="00785653" w:rsidRPr="003523C1" w:rsidRDefault="007C32D1">
      <w:pPr>
        <w:spacing w:after="0"/>
        <w:rPr>
          <w:lang w:val="ru-RU"/>
        </w:rPr>
      </w:pPr>
      <w:r w:rsidRPr="003523C1">
        <w:rPr>
          <w:b/>
          <w:color w:val="000000"/>
          <w:lang w:val="ru-RU"/>
        </w:rPr>
        <w:t>Об Антикоррупционной стратегии Республики Казахстан на 2015-2025 годы</w:t>
      </w:r>
    </w:p>
    <w:p w:rsidR="00785653" w:rsidRPr="003523C1" w:rsidRDefault="007C32D1">
      <w:pPr>
        <w:spacing w:after="0"/>
        <w:rPr>
          <w:lang w:val="ru-RU"/>
        </w:rPr>
      </w:pPr>
      <w:r w:rsidRPr="003523C1">
        <w:rPr>
          <w:color w:val="000000"/>
          <w:sz w:val="20"/>
          <w:lang w:val="ru-RU"/>
        </w:rPr>
        <w:t>Указ Президента Республики Казахстан от 26 декабря 2014 года № 986</w:t>
      </w:r>
    </w:p>
    <w:p w:rsidR="00785653" w:rsidRPr="003523C1" w:rsidRDefault="007C32D1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3523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523C1">
        <w:rPr>
          <w:color w:val="000000"/>
          <w:sz w:val="20"/>
          <w:lang w:val="ru-RU"/>
        </w:rPr>
        <w:t>КОММЕНТАРИЙ</w:t>
      </w:r>
    </w:p>
    <w:p w:rsidR="00785653" w:rsidRPr="003523C1" w:rsidRDefault="007C32D1">
      <w:pPr>
        <w:spacing w:after="0"/>
        <w:rPr>
          <w:lang w:val="ru-RU"/>
        </w:rPr>
      </w:pPr>
      <w:bookmarkStart w:id="1" w:name="z1"/>
      <w:r w:rsidRPr="003523C1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 xml:space="preserve"> В целях дальнейшего определения основных направлений антикоррупционной политики государства </w:t>
      </w:r>
      <w:r w:rsidRPr="003523C1">
        <w:rPr>
          <w:b/>
          <w:color w:val="000000"/>
          <w:sz w:val="20"/>
          <w:lang w:val="ru-RU"/>
        </w:rPr>
        <w:t>ПОСТАНОВЛЯЮ:</w:t>
      </w:r>
      <w:r w:rsidRPr="003523C1">
        <w:rPr>
          <w:lang w:val="ru-RU"/>
        </w:rPr>
        <w:br/>
      </w:r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 xml:space="preserve"> 1. Утвердить прилагаемую</w:t>
      </w:r>
      <w:r>
        <w:rPr>
          <w:color w:val="000000"/>
          <w:sz w:val="20"/>
        </w:rPr>
        <w:t> </w:t>
      </w:r>
      <w:r w:rsidRPr="003523C1">
        <w:rPr>
          <w:color w:val="000000"/>
          <w:sz w:val="20"/>
          <w:lang w:val="ru-RU"/>
        </w:rPr>
        <w:t>Антикоррупционную стратегию Республики Казахстан на 2015–2025 годы (далее – Стратегия).</w:t>
      </w:r>
      <w:r w:rsidRPr="003523C1">
        <w:rPr>
          <w:lang w:val="ru-RU"/>
        </w:rPr>
        <w:br/>
      </w:r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 xml:space="preserve"> 2. Правительству Рес</w:t>
      </w:r>
      <w:r w:rsidRPr="003523C1">
        <w:rPr>
          <w:color w:val="000000"/>
          <w:sz w:val="20"/>
          <w:lang w:val="ru-RU"/>
        </w:rPr>
        <w:t>публики Казахстан, государственным органам, непосредственно подчиненным и подотчетным Президенту Республики Казахстан, акимам городов Астаны и Алматы, областей руководствоваться в своей деятельности Стратегией и принять необходимые меры по ее реализации.</w:t>
      </w:r>
      <w:r w:rsidRPr="003523C1">
        <w:rPr>
          <w:lang w:val="ru-RU"/>
        </w:rP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3523C1">
        <w:rPr>
          <w:color w:val="000000"/>
          <w:sz w:val="20"/>
          <w:lang w:val="ru-RU"/>
        </w:rPr>
        <w:t xml:space="preserve"> 3. Контроль за исполнением настоящего Указа возложить на Администрацию Президента Республики Казахстан.</w:t>
      </w:r>
      <w:r w:rsidRPr="003523C1">
        <w:rPr>
          <w:lang w:val="ru-RU"/>
        </w:rPr>
        <w:br/>
      </w:r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 xml:space="preserve"> 4. Настоящий Указ вводится в действие со дня подписания.</w:t>
      </w:r>
    </w:p>
    <w:bookmarkEnd w:id="1"/>
    <w:p w:rsidR="00785653" w:rsidRPr="003523C1" w:rsidRDefault="007C32D1">
      <w:pPr>
        <w:spacing w:after="0"/>
        <w:rPr>
          <w:lang w:val="ru-RU"/>
        </w:rPr>
      </w:pPr>
      <w:r>
        <w:rPr>
          <w:i/>
          <w:color w:val="000000"/>
          <w:sz w:val="20"/>
        </w:rPr>
        <w:t>     </w:t>
      </w:r>
      <w:r w:rsidRPr="003523C1">
        <w:rPr>
          <w:i/>
          <w:color w:val="000000"/>
          <w:sz w:val="20"/>
          <w:lang w:val="ru-RU"/>
        </w:rPr>
        <w:t xml:space="preserve"> Президент</w:t>
      </w:r>
      <w:r w:rsidRPr="003523C1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3523C1">
        <w:rPr>
          <w:i/>
          <w:color w:val="000000"/>
          <w:sz w:val="20"/>
          <w:lang w:val="ru-RU"/>
        </w:rPr>
        <w:t xml:space="preserve"> Республики Казахстан</w:t>
      </w:r>
      <w:r>
        <w:rPr>
          <w:i/>
          <w:color w:val="000000"/>
          <w:sz w:val="20"/>
        </w:rPr>
        <w:t>                      </w:t>
      </w:r>
      <w:r w:rsidRPr="003523C1">
        <w:rPr>
          <w:i/>
          <w:color w:val="000000"/>
          <w:sz w:val="20"/>
          <w:lang w:val="ru-RU"/>
        </w:rPr>
        <w:t xml:space="preserve"> Н. НАЗАРБАЕВ</w:t>
      </w:r>
    </w:p>
    <w:p w:rsidR="00785653" w:rsidRPr="003523C1" w:rsidRDefault="007C32D1">
      <w:pPr>
        <w:spacing w:after="0"/>
        <w:jc w:val="right"/>
        <w:rPr>
          <w:lang w:val="ru-RU"/>
        </w:rPr>
      </w:pPr>
      <w:bookmarkStart w:id="2" w:name="z6"/>
      <w:r w:rsidRPr="003523C1">
        <w:rPr>
          <w:color w:val="000000"/>
          <w:sz w:val="20"/>
          <w:lang w:val="ru-RU"/>
        </w:rPr>
        <w:t xml:space="preserve">  УТВЕ</w:t>
      </w:r>
      <w:r w:rsidRPr="003523C1">
        <w:rPr>
          <w:color w:val="000000"/>
          <w:sz w:val="20"/>
          <w:lang w:val="ru-RU"/>
        </w:rPr>
        <w:t>РЖДЕНА</w:t>
      </w:r>
      <w:r>
        <w:rPr>
          <w:color w:val="000000"/>
          <w:sz w:val="20"/>
        </w:rPr>
        <w:t>               </w:t>
      </w:r>
      <w:r w:rsidRPr="003523C1">
        <w:rPr>
          <w:color w:val="000000"/>
          <w:sz w:val="20"/>
          <w:lang w:val="ru-RU"/>
        </w:rPr>
        <w:t xml:space="preserve"> </w:t>
      </w:r>
      <w:r w:rsidRPr="003523C1">
        <w:rPr>
          <w:lang w:val="ru-RU"/>
        </w:rPr>
        <w:br/>
      </w:r>
      <w:r w:rsidRPr="003523C1">
        <w:rPr>
          <w:color w:val="000000"/>
          <w:sz w:val="20"/>
          <w:lang w:val="ru-RU"/>
        </w:rPr>
        <w:t>Указом Президента Республики Казахстан</w:t>
      </w:r>
      <w:r w:rsidRPr="003523C1">
        <w:rPr>
          <w:lang w:val="ru-RU"/>
        </w:rPr>
        <w:br/>
      </w:r>
      <w:r w:rsidRPr="003523C1">
        <w:rPr>
          <w:color w:val="000000"/>
          <w:sz w:val="20"/>
          <w:lang w:val="ru-RU"/>
        </w:rPr>
        <w:t xml:space="preserve"> от 26 декабря 2014 года № 986</w:t>
      </w:r>
      <w:r>
        <w:rPr>
          <w:color w:val="000000"/>
          <w:sz w:val="20"/>
        </w:rPr>
        <w:t>    </w:t>
      </w:r>
      <w:r w:rsidRPr="003523C1">
        <w:rPr>
          <w:color w:val="000000"/>
          <w:sz w:val="20"/>
          <w:lang w:val="ru-RU"/>
        </w:rPr>
        <w:t xml:space="preserve"> </w:t>
      </w:r>
    </w:p>
    <w:p w:rsidR="00785653" w:rsidRPr="003523C1" w:rsidRDefault="007C32D1">
      <w:pPr>
        <w:spacing w:after="0"/>
        <w:rPr>
          <w:lang w:val="ru-RU"/>
        </w:rPr>
      </w:pPr>
      <w:bookmarkStart w:id="3" w:name="z7"/>
      <w:bookmarkEnd w:id="2"/>
      <w:r w:rsidRPr="003523C1">
        <w:rPr>
          <w:b/>
          <w:color w:val="000000"/>
          <w:lang w:val="ru-RU"/>
        </w:rPr>
        <w:t xml:space="preserve">   АНТИКОРРУПЦИОННАЯ СТРАТЕГИЯ</w:t>
      </w:r>
      <w:r w:rsidRPr="003523C1">
        <w:rPr>
          <w:lang w:val="ru-RU"/>
        </w:rPr>
        <w:br/>
      </w:r>
      <w:r w:rsidRPr="003523C1">
        <w:rPr>
          <w:b/>
          <w:color w:val="000000"/>
          <w:lang w:val="ru-RU"/>
        </w:rPr>
        <w:t>РЕСПУБЛИКИ КАЗАХСТАН НА 2015–2025 ГОДЫ</w:t>
      </w:r>
    </w:p>
    <w:p w:rsidR="00785653" w:rsidRPr="003523C1" w:rsidRDefault="007C32D1">
      <w:pPr>
        <w:spacing w:after="0"/>
        <w:rPr>
          <w:lang w:val="ru-RU"/>
        </w:rPr>
      </w:pPr>
      <w:bookmarkStart w:id="4" w:name="z8"/>
      <w:bookmarkEnd w:id="3"/>
      <w:r w:rsidRPr="003523C1">
        <w:rPr>
          <w:b/>
          <w:color w:val="000000"/>
          <w:lang w:val="ru-RU"/>
        </w:rPr>
        <w:t xml:space="preserve">   Содержание</w:t>
      </w:r>
    </w:p>
    <w:bookmarkEnd w:id="4"/>
    <w:p w:rsidR="00785653" w:rsidRDefault="007C32D1">
      <w:pPr>
        <w:spacing w:after="0"/>
      </w:pPr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 xml:space="preserve"> 1.</w:t>
      </w:r>
      <w:r>
        <w:rPr>
          <w:color w:val="000000"/>
          <w:sz w:val="20"/>
        </w:rPr>
        <w:t> </w:t>
      </w:r>
      <w:r w:rsidRPr="003523C1">
        <w:rPr>
          <w:color w:val="000000"/>
          <w:sz w:val="20"/>
          <w:lang w:val="ru-RU"/>
        </w:rPr>
        <w:t>Введение</w:t>
      </w:r>
      <w:r w:rsidRPr="003523C1">
        <w:rPr>
          <w:lang w:val="ru-RU"/>
        </w:rPr>
        <w:br/>
      </w:r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 xml:space="preserve"> 2.</w:t>
      </w:r>
      <w:r>
        <w:rPr>
          <w:color w:val="000000"/>
          <w:sz w:val="20"/>
        </w:rPr>
        <w:t> </w:t>
      </w:r>
      <w:r w:rsidRPr="003523C1">
        <w:rPr>
          <w:color w:val="000000"/>
          <w:sz w:val="20"/>
          <w:lang w:val="ru-RU"/>
        </w:rPr>
        <w:t>Анализ текущей ситуации</w:t>
      </w:r>
      <w:r w:rsidRPr="003523C1">
        <w:rPr>
          <w:lang w:val="ru-RU"/>
        </w:rPr>
        <w:br/>
      </w:r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 xml:space="preserve"> 2.1.</w:t>
      </w:r>
      <w:r>
        <w:rPr>
          <w:color w:val="000000"/>
          <w:sz w:val="20"/>
        </w:rPr>
        <w:t> Положительны</w:t>
      </w:r>
      <w:r>
        <w:rPr>
          <w:color w:val="000000"/>
          <w:sz w:val="20"/>
        </w:rPr>
        <w:t>е тенденции в сфере противодействия коррупции</w:t>
      </w:r>
      <w:r>
        <w:br/>
      </w:r>
      <w:r>
        <w:rPr>
          <w:color w:val="000000"/>
          <w:sz w:val="20"/>
        </w:rPr>
        <w:t>      2.2. Проблемы, требующие решения</w:t>
      </w:r>
      <w:r>
        <w:br/>
      </w:r>
      <w:r>
        <w:rPr>
          <w:color w:val="000000"/>
          <w:sz w:val="20"/>
        </w:rPr>
        <w:t>      2.3. Основные факторы, способствующие коррупционным проявлениям</w:t>
      </w:r>
      <w:r>
        <w:br/>
      </w:r>
      <w:r>
        <w:rPr>
          <w:color w:val="000000"/>
          <w:sz w:val="20"/>
        </w:rPr>
        <w:t>      3. Цель и задачи</w:t>
      </w:r>
      <w:r>
        <w:br/>
      </w:r>
      <w:r>
        <w:rPr>
          <w:color w:val="000000"/>
          <w:sz w:val="20"/>
        </w:rPr>
        <w:t>      3.1. Цель и целевые индикаторы</w:t>
      </w:r>
      <w:r>
        <w:br/>
      </w:r>
      <w:r>
        <w:rPr>
          <w:color w:val="000000"/>
          <w:sz w:val="20"/>
        </w:rPr>
        <w:t>      3.2. Задачи</w:t>
      </w:r>
      <w:r>
        <w:br/>
      </w:r>
      <w:r>
        <w:rPr>
          <w:color w:val="000000"/>
          <w:sz w:val="20"/>
        </w:rPr>
        <w:t>      4. Ключевые напра</w:t>
      </w:r>
      <w:r>
        <w:rPr>
          <w:color w:val="000000"/>
          <w:sz w:val="20"/>
        </w:rPr>
        <w:t>вления, основные подходы и приоритетные меры</w:t>
      </w:r>
      <w:r>
        <w:br/>
      </w:r>
      <w:r>
        <w:rPr>
          <w:color w:val="000000"/>
          <w:sz w:val="20"/>
        </w:rPr>
        <w:t>      4.1. Противодействие коррупции в сфере государственной службы</w:t>
      </w:r>
      <w:r>
        <w:br/>
      </w:r>
      <w:r>
        <w:rPr>
          <w:color w:val="000000"/>
          <w:sz w:val="20"/>
        </w:rPr>
        <w:t>      4.2. Внедрение института общественного контроля</w:t>
      </w:r>
      <w:r>
        <w:br/>
      </w:r>
      <w:r>
        <w:rPr>
          <w:color w:val="000000"/>
          <w:sz w:val="20"/>
        </w:rPr>
        <w:t>      4.3. Противодействие коррупции в квазигосударственном и частном секторе</w:t>
      </w:r>
      <w:r>
        <w:br/>
      </w:r>
      <w:r>
        <w:rPr>
          <w:color w:val="000000"/>
          <w:sz w:val="20"/>
        </w:rPr>
        <w:t>      4.4. </w:t>
      </w:r>
      <w:r>
        <w:rPr>
          <w:color w:val="000000"/>
          <w:sz w:val="20"/>
        </w:rPr>
        <w:t>Предупреждение коррупции в судебных и правоохранительных органах</w:t>
      </w:r>
      <w:r>
        <w:br/>
      </w:r>
      <w:r>
        <w:rPr>
          <w:color w:val="000000"/>
          <w:sz w:val="20"/>
        </w:rPr>
        <w:t>      4.5. Формирование уровня антикоррупционной культуры</w:t>
      </w:r>
      <w:r>
        <w:br/>
      </w:r>
      <w:r>
        <w:rPr>
          <w:color w:val="000000"/>
          <w:sz w:val="20"/>
        </w:rPr>
        <w:t>      4.6. Развитие международного сотрудничества по вопросам противодействия коррупции</w:t>
      </w:r>
      <w:r>
        <w:br/>
      </w:r>
      <w:r>
        <w:rPr>
          <w:color w:val="000000"/>
          <w:sz w:val="20"/>
        </w:rPr>
        <w:t>      5. Мониторинг и оценка реализации страт</w:t>
      </w:r>
      <w:r>
        <w:rPr>
          <w:color w:val="000000"/>
          <w:sz w:val="20"/>
        </w:rPr>
        <w:t>егии</w:t>
      </w:r>
    </w:p>
    <w:p w:rsidR="00785653" w:rsidRDefault="007C32D1">
      <w:pPr>
        <w:spacing w:after="0"/>
      </w:pPr>
      <w:bookmarkStart w:id="5" w:name="z9"/>
      <w:r>
        <w:rPr>
          <w:b/>
          <w:color w:val="000000"/>
        </w:rPr>
        <w:t xml:space="preserve">   1. Введение</w:t>
      </w:r>
    </w:p>
    <w:bookmarkEnd w:id="5"/>
    <w:p w:rsidR="00785653" w:rsidRDefault="007C32D1">
      <w:pPr>
        <w:spacing w:after="0"/>
      </w:pPr>
      <w:r>
        <w:rPr>
          <w:color w:val="000000"/>
          <w:sz w:val="20"/>
        </w:rPr>
        <w:t xml:space="preserve">      Стратегия «Казахстан-2050»: Новый политический курс состоявшегося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</w:t>
      </w:r>
      <w:r>
        <w:rPr>
          <w:color w:val="000000"/>
          <w:sz w:val="20"/>
        </w:rPr>
        <w:t>явлением.</w:t>
      </w:r>
      <w:r>
        <w:br/>
      </w:r>
      <w:r>
        <w:rPr>
          <w:color w:val="000000"/>
          <w:sz w:val="20"/>
        </w:rPr>
        <w:t>      Главный стратегический документ нашей страны, отражающий принципиальную позицию Казахстана по этому важному вопросу, служит основой антикоррупционной политики государства в предстоящие годы.</w:t>
      </w:r>
      <w:r>
        <w:br/>
      </w:r>
      <w:r>
        <w:rPr>
          <w:color w:val="000000"/>
          <w:sz w:val="20"/>
        </w:rPr>
        <w:t>      Общеизвестно, что коррупция ведет к снижени</w:t>
      </w:r>
      <w:r>
        <w:rPr>
          <w:color w:val="000000"/>
          <w:sz w:val="20"/>
        </w:rPr>
        <w:t>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</w:t>
      </w:r>
      <w:r>
        <w:rPr>
          <w:color w:val="000000"/>
          <w:sz w:val="20"/>
        </w:rPr>
        <w:lastRenderedPageBreak/>
        <w:t xml:space="preserve">механизмов противодействия коррупции. </w:t>
      </w:r>
      <w:r>
        <w:br/>
      </w:r>
      <w:r>
        <w:rPr>
          <w:color w:val="000000"/>
          <w:sz w:val="20"/>
        </w:rPr>
        <w:t>      В нашей стране действует современное</w:t>
      </w:r>
      <w:r>
        <w:rPr>
          <w:color w:val="000000"/>
          <w:sz w:val="20"/>
        </w:rPr>
        <w:t xml:space="preserve"> антикоррупционное законодательство, основой которого являются законы «О борьбе с коррупцией» и «О государственной службе», реализуется ряд программных документов, образован специальный уполномоченный орган, комплексно реализующий функции в сфере государст</w:t>
      </w:r>
      <w:r>
        <w:rPr>
          <w:color w:val="000000"/>
          <w:sz w:val="20"/>
        </w:rPr>
        <w:t>венной службы и противодействия коррупции, активно осуществляется международное сотрудничество в сфере антикоррупционной деятельности.</w:t>
      </w:r>
      <w:r>
        <w:br/>
      </w:r>
      <w:r>
        <w:rPr>
          <w:color w:val="000000"/>
          <w:sz w:val="20"/>
        </w:rPr>
        <w:t xml:space="preserve">      На принципах меритократии, при которой руководящие посты занимают способные и профессионально подготовленные люди, </w:t>
      </w:r>
      <w:r>
        <w:rPr>
          <w:color w:val="000000"/>
          <w:sz w:val="20"/>
        </w:rPr>
        <w:t>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  <w:r>
        <w:br/>
      </w:r>
      <w:r>
        <w:rPr>
          <w:color w:val="000000"/>
          <w:sz w:val="20"/>
        </w:rPr>
        <w:t>      Приняты компле</w:t>
      </w:r>
      <w:r>
        <w:rPr>
          <w:color w:val="000000"/>
          <w:sz w:val="20"/>
        </w:rPr>
        <w:t>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минимизирующие условия для коррупционных явлений.</w:t>
      </w:r>
      <w:r>
        <w:br/>
      </w:r>
      <w:r>
        <w:rPr>
          <w:color w:val="000000"/>
          <w:sz w:val="20"/>
        </w:rPr>
        <w:t>      Предпринимаемые меры по повышению уровня жиз</w:t>
      </w:r>
      <w:r>
        <w:rPr>
          <w:color w:val="000000"/>
          <w:sz w:val="20"/>
        </w:rPr>
        <w:t>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</w:t>
      </w:r>
      <w:r>
        <w:rPr>
          <w:color w:val="000000"/>
          <w:sz w:val="20"/>
        </w:rPr>
        <w:t>акже создают предпосылки для формирования культуры законопослушания и общепринятых антикоррупционных моделей поведения.</w:t>
      </w:r>
      <w:r>
        <w:br/>
      </w:r>
      <w:r>
        <w:rPr>
          <w:color w:val="000000"/>
          <w:sz w:val="20"/>
        </w:rPr>
        <w:t>      Вместе с тем решение стратегических задач по дальнейшему росту экономики, повышению благосостояния народа, воплощению в жизнь амби</w:t>
      </w:r>
      <w:r>
        <w:rPr>
          <w:color w:val="000000"/>
          <w:sz w:val="20"/>
        </w:rPr>
        <w:t>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</w:t>
      </w:r>
      <w:r>
        <w:rPr>
          <w:color w:val="000000"/>
          <w:sz w:val="20"/>
        </w:rPr>
        <w:t xml:space="preserve"> что позволило бы максимально минимизировать коррупционные проявления.</w:t>
      </w:r>
      <w:r>
        <w:br/>
      </w:r>
      <w:r>
        <w:rPr>
          <w:color w:val="000000"/>
          <w:sz w:val="20"/>
        </w:rPr>
        <w:t>      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– Стратегия или Антико</w:t>
      </w:r>
      <w:r>
        <w:rPr>
          <w:color w:val="000000"/>
          <w:sz w:val="20"/>
        </w:rPr>
        <w:t>ррупционная стратегия).</w:t>
      </w:r>
      <w:r>
        <w:br/>
      </w:r>
      <w:r>
        <w:rPr>
          <w:color w:val="000000"/>
          <w:sz w:val="20"/>
        </w:rPr>
        <w:t>      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</w:t>
      </w:r>
      <w:r>
        <w:rPr>
          <w:color w:val="000000"/>
          <w:sz w:val="20"/>
        </w:rPr>
        <w:t xml:space="preserve"> и общества. То есть акцент должен быть сделан на устранение предпосылок коррупции, а не на борьбу с ее последствиями.</w:t>
      </w:r>
      <w:r>
        <w:br/>
      </w:r>
      <w:r>
        <w:rPr>
          <w:color w:val="000000"/>
          <w:sz w:val="20"/>
        </w:rPr>
        <w:t>      Повышение конкурентоспособности национальной экономики предполагает также приоритетность мер по устранению административных барьеро</w:t>
      </w:r>
      <w:r>
        <w:rPr>
          <w:color w:val="000000"/>
          <w:sz w:val="20"/>
        </w:rPr>
        <w:t>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  <w:r>
        <w:br/>
      </w:r>
      <w:r>
        <w:rPr>
          <w:color w:val="000000"/>
          <w:sz w:val="20"/>
        </w:rPr>
        <w:t>      В целом такая Стратегия должна охватывать основные сферы жизнедеятельно</w:t>
      </w:r>
      <w:r>
        <w:rPr>
          <w:color w:val="000000"/>
          <w:sz w:val="20"/>
        </w:rPr>
        <w:t>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</w:t>
      </w:r>
      <w:r>
        <w:rPr>
          <w:color w:val="000000"/>
          <w:sz w:val="20"/>
        </w:rPr>
        <w:t>оре, сформировать нетерпимое отношение казахстанских граждан к этому социальному злу.</w:t>
      </w:r>
      <w:r>
        <w:br/>
      </w:r>
      <w:r>
        <w:rPr>
          <w:color w:val="000000"/>
          <w:sz w:val="20"/>
        </w:rPr>
        <w:t xml:space="preserve">      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</w:t>
      </w:r>
      <w:r>
        <w:rPr>
          <w:color w:val="000000"/>
          <w:sz w:val="20"/>
        </w:rPr>
        <w:t>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785653" w:rsidRDefault="007C32D1">
      <w:pPr>
        <w:spacing w:after="0"/>
      </w:pPr>
      <w:bookmarkStart w:id="6" w:name="z10"/>
      <w:r>
        <w:rPr>
          <w:b/>
          <w:color w:val="000000"/>
        </w:rPr>
        <w:t xml:space="preserve">   2. Анализ текущей ситуации</w:t>
      </w:r>
    </w:p>
    <w:p w:rsidR="00785653" w:rsidRDefault="007C32D1">
      <w:pPr>
        <w:spacing w:after="0"/>
      </w:pPr>
      <w:bookmarkStart w:id="7" w:name="z11"/>
      <w:bookmarkEnd w:id="6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2.1. Положительные тенденции в сфере против</w:t>
      </w:r>
      <w:r>
        <w:rPr>
          <w:b/>
          <w:color w:val="000000"/>
          <w:sz w:val="20"/>
        </w:rPr>
        <w:t>одействия коррупции</w:t>
      </w:r>
    </w:p>
    <w:bookmarkEnd w:id="7"/>
    <w:p w:rsidR="00785653" w:rsidRDefault="007C32D1">
      <w:pPr>
        <w:spacing w:after="0"/>
      </w:pPr>
      <w:r>
        <w:rPr>
          <w:color w:val="000000"/>
          <w:sz w:val="20"/>
        </w:rPr>
        <w:lastRenderedPageBreak/>
        <w:t>      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</w:t>
      </w:r>
      <w:r>
        <w:rPr>
          <w:color w:val="000000"/>
          <w:sz w:val="20"/>
        </w:rPr>
        <w:t xml:space="preserve"> реализации настоящей Антикоррупционной стратегии на современном этапе развития страны.</w:t>
      </w:r>
      <w:r>
        <w:br/>
      </w:r>
      <w:r>
        <w:rPr>
          <w:color w:val="000000"/>
          <w:sz w:val="20"/>
        </w:rPr>
        <w:t>      Казахстан одним из первых в СНГ принял Закон «О борьбе с коррупцией», определивший цели, задачи, основные принципы и механизмы борьбы с этим негативным явлением.</w:t>
      </w:r>
      <w:r>
        <w:br/>
      </w:r>
      <w:r>
        <w:rPr>
          <w:color w:val="000000"/>
          <w:sz w:val="20"/>
        </w:rPr>
        <w:t>      Начиная с 2001 года реализуются государственные программы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  <w:r>
        <w:br/>
      </w:r>
      <w:r>
        <w:rPr>
          <w:color w:val="000000"/>
          <w:sz w:val="20"/>
        </w:rPr>
        <w:t>      Действующий с 1999 года Закон «О государственн</w:t>
      </w:r>
      <w:r>
        <w:rPr>
          <w:color w:val="000000"/>
          <w:sz w:val="20"/>
        </w:rPr>
        <w:t>ой службе» и утвержденный Главой государства в 2005 году Кодекс чести 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Создан специальный государственный орган, объединяющий в себе регуляторные и правоохранительные функции в сфере государственной службы и противодействия коррупции. Он призван не только регулировать вопросы организации и прохождения государственной сл</w:t>
      </w:r>
      <w:r>
        <w:rPr>
          <w:color w:val="000000"/>
          <w:sz w:val="20"/>
        </w:rPr>
        <w:t xml:space="preserve">ужбы и мониторинга чистоты государственного аппарата, но и наделен функцией предупреждения и профилактики коррупции, а также уголовного преследования лиц, совершивших коррупционные преступления. </w:t>
      </w:r>
      <w:r>
        <w:br/>
      </w:r>
      <w:r>
        <w:rPr>
          <w:color w:val="000000"/>
          <w:sz w:val="20"/>
        </w:rPr>
        <w:t>      При этом предупредительно-профилактическая деятельност</w:t>
      </w:r>
      <w:r>
        <w:rPr>
          <w:color w:val="000000"/>
          <w:sz w:val="20"/>
        </w:rPr>
        <w:t>ь является приоритетной для вновь созданного органа.</w:t>
      </w:r>
      <w:r>
        <w:br/>
      </w:r>
      <w:r>
        <w:rPr>
          <w:color w:val="000000"/>
          <w:sz w:val="20"/>
        </w:rPr>
        <w:t>      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</w:t>
      </w:r>
      <w:r>
        <w:rPr>
          <w:color w:val="000000"/>
          <w:sz w:val="20"/>
        </w:rPr>
        <w:t>а.</w:t>
      </w:r>
      <w:r>
        <w:br/>
      </w:r>
      <w:r>
        <w:rPr>
          <w:color w:val="000000"/>
          <w:sz w:val="20"/>
        </w:rPr>
        <w:t>      Уголовно-правовая политика обеспечивает жесткую ответственность должностных лиц за совершение ими коррупционных преступлений.</w:t>
      </w:r>
      <w:r>
        <w:br/>
      </w:r>
      <w:r>
        <w:rPr>
          <w:color w:val="000000"/>
          <w:sz w:val="20"/>
        </w:rPr>
        <w:t>      Необходимость суровой ответственности за коррупционные преступления предусмотрена Концепцией правовой политики Респ</w:t>
      </w:r>
      <w:r>
        <w:rPr>
          <w:color w:val="000000"/>
          <w:sz w:val="20"/>
        </w:rPr>
        <w:t>ублики Казахстан на период с 2010 до 2020 года.</w:t>
      </w:r>
      <w:r>
        <w:br/>
      </w:r>
      <w:r>
        <w:rPr>
          <w:color w:val="000000"/>
          <w:sz w:val="20"/>
        </w:rPr>
        <w:t>      Такой принципиальный подход реализован в новом Уголовном кодексе. Так, на лиц, совершивших коррупционные преступления, не будет распространяться срок давности, установлен запрет на условное осуждение, в</w:t>
      </w:r>
      <w:r>
        <w:rPr>
          <w:color w:val="000000"/>
          <w:sz w:val="20"/>
        </w:rPr>
        <w:t xml:space="preserve">веден пожизненный запрет на право занимать должности на государственной службе. </w:t>
      </w:r>
      <w:r>
        <w:br/>
      </w:r>
      <w:r>
        <w:rPr>
          <w:color w:val="000000"/>
          <w:sz w:val="20"/>
        </w:rPr>
        <w:t>      Антикоррупционное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</w:t>
      </w:r>
      <w:r>
        <w:rPr>
          <w:color w:val="000000"/>
          <w:sz w:val="20"/>
        </w:rPr>
        <w:t>оррупции. В нем закреплено такое важное понятие, как «конфликт интересов».</w:t>
      </w:r>
      <w:r>
        <w:br/>
      </w:r>
      <w:r>
        <w:rPr>
          <w:color w:val="000000"/>
          <w:sz w:val="20"/>
        </w:rPr>
        <w:t>      При этом, наряду с усилением ответственности государственных служащих, совершенствуются и их социальные гарантии.</w:t>
      </w:r>
      <w:r>
        <w:br/>
      </w:r>
      <w:r>
        <w:rPr>
          <w:color w:val="000000"/>
          <w:sz w:val="20"/>
        </w:rPr>
        <w:t>      Поэтапное, регулярное повышение заработной платы госуда</w:t>
      </w:r>
      <w:r>
        <w:rPr>
          <w:color w:val="000000"/>
          <w:sz w:val="20"/>
        </w:rPr>
        <w:t>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  <w:r>
        <w:br/>
      </w:r>
      <w:r>
        <w:rPr>
          <w:color w:val="000000"/>
          <w:sz w:val="20"/>
        </w:rPr>
        <w:t>      Государственной программой дальнейшей модернизации правоохранительной сис</w:t>
      </w:r>
      <w:r>
        <w:rPr>
          <w:color w:val="000000"/>
          <w:sz w:val="20"/>
        </w:rPr>
        <w:t>темы на период до 2020 года и Концепцией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</w:t>
      </w:r>
      <w:r>
        <w:rPr>
          <w:color w:val="000000"/>
          <w:sz w:val="20"/>
        </w:rPr>
        <w:t>ентности.</w:t>
      </w:r>
      <w:r>
        <w:br/>
      </w:r>
      <w:r>
        <w:rPr>
          <w:color w:val="000000"/>
          <w:sz w:val="20"/>
        </w:rPr>
        <w:t>      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</w:t>
      </w:r>
      <w:r>
        <w:rPr>
          <w:color w:val="000000"/>
          <w:sz w:val="20"/>
        </w:rPr>
        <w:t>, повышению уровня его прозрачности и доступности.</w:t>
      </w:r>
      <w:r>
        <w:br/>
      </w:r>
      <w:r>
        <w:rPr>
          <w:color w:val="000000"/>
          <w:sz w:val="20"/>
        </w:rPr>
        <w:t xml:space="preserve">      Повсеместно расширен доступ к информации, чему способствовали меры по формированию </w:t>
      </w:r>
      <w:r>
        <w:rPr>
          <w:color w:val="000000"/>
          <w:sz w:val="20"/>
        </w:rPr>
        <w:lastRenderedPageBreak/>
        <w:t>электронного правительства, а также интернет-ресурсов государственных и частных структур.</w:t>
      </w:r>
      <w:r>
        <w:br/>
      </w:r>
      <w:r>
        <w:rPr>
          <w:color w:val="000000"/>
          <w:sz w:val="20"/>
        </w:rPr>
        <w:t xml:space="preserve">      Созданы условия для </w:t>
      </w:r>
      <w:r>
        <w:rPr>
          <w:color w:val="000000"/>
          <w:sz w:val="20"/>
        </w:rPr>
        <w:t>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  <w:r>
        <w:br/>
      </w:r>
      <w:r>
        <w:rPr>
          <w:color w:val="000000"/>
          <w:sz w:val="20"/>
        </w:rPr>
        <w:t>      В целях усиления инвестиционной привлекательности страны, повышения ее конкурентоспособности искореняются адм</w:t>
      </w:r>
      <w:r>
        <w:rPr>
          <w:color w:val="000000"/>
          <w:sz w:val="20"/>
        </w:rPr>
        <w:t>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  <w:r>
        <w:br/>
      </w:r>
      <w:r>
        <w:rPr>
          <w:color w:val="000000"/>
          <w:sz w:val="20"/>
        </w:rPr>
        <w:t>      С принятием Закона «О государственных услугах» и Закона «О разрешениях и уведомлениях» созданы условия для повыше</w:t>
      </w:r>
      <w:r>
        <w:rPr>
          <w:color w:val="000000"/>
          <w:sz w:val="20"/>
        </w:rPr>
        <w:t>ния качества оказываемых государственных услуг, резко сокращено количество разрешений и лицензируемых видов деятельности.</w:t>
      </w:r>
      <w:r>
        <w:br/>
      </w:r>
      <w:r>
        <w:rPr>
          <w:color w:val="000000"/>
          <w:sz w:val="20"/>
        </w:rPr>
        <w:t>      Сформирована система оценки эффективности и внешнего контроля качества оказания государственных услуг.</w:t>
      </w:r>
      <w:r>
        <w:br/>
      </w:r>
      <w:r>
        <w:rPr>
          <w:color w:val="000000"/>
          <w:sz w:val="20"/>
        </w:rPr>
        <w:t>      Результатом проведе</w:t>
      </w:r>
      <w:r>
        <w:rPr>
          <w:color w:val="000000"/>
          <w:sz w:val="20"/>
        </w:rPr>
        <w:t xml:space="preserve">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</w:t>
      </w:r>
      <w:r>
        <w:rPr>
          <w:color w:val="000000"/>
          <w:sz w:val="20"/>
        </w:rPr>
        <w:t>оказываемых через центры обслуживания населения (на 51%).</w:t>
      </w:r>
      <w:r>
        <w:br/>
      </w:r>
      <w:r>
        <w:rPr>
          <w:color w:val="000000"/>
          <w:sz w:val="20"/>
        </w:rPr>
        <w:t>      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  <w:r>
        <w:br/>
      </w:r>
      <w:r>
        <w:rPr>
          <w:color w:val="000000"/>
          <w:sz w:val="20"/>
        </w:rPr>
        <w:t>      В негосударственном сек</w:t>
      </w:r>
      <w:r>
        <w:rPr>
          <w:color w:val="000000"/>
          <w:sz w:val="20"/>
        </w:rPr>
        <w:t>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  <w:r>
        <w:br/>
      </w:r>
      <w:r>
        <w:rPr>
          <w:color w:val="000000"/>
          <w:sz w:val="20"/>
        </w:rPr>
        <w:t xml:space="preserve">      В целом принятие названных мер позволило Казахстану по уровню антикоррупционной деятельности занять одну из </w:t>
      </w:r>
      <w:r>
        <w:rPr>
          <w:color w:val="000000"/>
          <w:sz w:val="20"/>
        </w:rPr>
        <w:t>лидирующих позиций как в центрально-азиатском регионе, так и среди стран СНГ.</w:t>
      </w:r>
    </w:p>
    <w:p w:rsidR="00785653" w:rsidRDefault="007C32D1">
      <w:pPr>
        <w:spacing w:after="0"/>
      </w:pPr>
      <w:bookmarkStart w:id="8" w:name="z12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2.2. Проблемы, требующие решения</w:t>
      </w:r>
    </w:p>
    <w:bookmarkEnd w:id="8"/>
    <w:p w:rsidR="00785653" w:rsidRDefault="007C32D1">
      <w:pPr>
        <w:spacing w:after="0"/>
      </w:pPr>
      <w:r>
        <w:rPr>
          <w:color w:val="000000"/>
          <w:sz w:val="20"/>
        </w:rPr>
        <w:t>      Коррупция, представляющая собой сложное, исторически изменчивое, негативное социальное явление, возникла, как известно, на ранних эта</w:t>
      </w:r>
      <w:r>
        <w:rPr>
          <w:color w:val="000000"/>
          <w:sz w:val="20"/>
        </w:rPr>
        <w:t>пах развития человеческой цивилизации.</w:t>
      </w:r>
      <w:r>
        <w:br/>
      </w:r>
      <w:r>
        <w:rPr>
          <w:color w:val="000000"/>
          <w:sz w:val="20"/>
        </w:rPr>
        <w:t>      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  <w:r>
        <w:br/>
      </w:r>
      <w:r>
        <w:rPr>
          <w:color w:val="000000"/>
          <w:sz w:val="20"/>
        </w:rPr>
        <w:t>      Несмотря на отсутствие универсального и всеобъем</w:t>
      </w:r>
      <w:r>
        <w:rPr>
          <w:color w:val="000000"/>
          <w:sz w:val="20"/>
        </w:rPr>
        <w:t>лющего определения коррупционного деяния, к нему прежде всего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</w:t>
      </w:r>
      <w:r>
        <w:rPr>
          <w:color w:val="000000"/>
          <w:sz w:val="20"/>
        </w:rPr>
        <w:t>ебных полномочий в корыстных целях.</w:t>
      </w:r>
      <w:r>
        <w:br/>
      </w:r>
      <w:r>
        <w:rPr>
          <w:color w:val="000000"/>
          <w:sz w:val="20"/>
        </w:rPr>
        <w:t>      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  <w:r>
        <w:br/>
      </w:r>
      <w:r>
        <w:rPr>
          <w:color w:val="000000"/>
          <w:sz w:val="20"/>
        </w:rPr>
        <w:t xml:space="preserve">      При </w:t>
      </w:r>
      <w:r>
        <w:rPr>
          <w:color w:val="000000"/>
          <w:sz w:val="20"/>
        </w:rPr>
        <w:t>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  <w:r>
        <w:br/>
      </w:r>
      <w:r>
        <w:rPr>
          <w:color w:val="000000"/>
          <w:sz w:val="20"/>
        </w:rPr>
        <w:t>      Вместе с тем главными условиями эффективного и системного противодействия</w:t>
      </w:r>
      <w:r>
        <w:rPr>
          <w:color w:val="000000"/>
          <w:sz w:val="20"/>
        </w:rPr>
        <w:t xml:space="preserve">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</w:t>
      </w:r>
      <w:r>
        <w:rPr>
          <w:color w:val="000000"/>
          <w:sz w:val="20"/>
        </w:rPr>
        <w:t>ур и нетерпимость к коррупции в обществе.</w:t>
      </w:r>
      <w:r>
        <w:br/>
      </w:r>
      <w:r>
        <w:rPr>
          <w:color w:val="000000"/>
          <w:sz w:val="20"/>
        </w:rPr>
        <w:t>      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стратегии, тесно увязанной с современной социально-экономичес</w:t>
      </w:r>
      <w:r>
        <w:rPr>
          <w:color w:val="000000"/>
          <w:sz w:val="20"/>
        </w:rPr>
        <w:t>кой политикой государства, учитывающей культуру и этику нашего общества, международные тренды в борьбе с этим социальным злом.</w:t>
      </w:r>
      <w:r>
        <w:br/>
      </w:r>
      <w:r>
        <w:rPr>
          <w:color w:val="000000"/>
          <w:sz w:val="20"/>
        </w:rPr>
        <w:t xml:space="preserve">       Стратегия станет основой для новых механизмов и инструментов повышения </w:t>
      </w:r>
      <w:r>
        <w:rPr>
          <w:color w:val="000000"/>
          <w:sz w:val="20"/>
        </w:rPr>
        <w:lastRenderedPageBreak/>
        <w:t>эффективности государственной политики в сфере прот</w:t>
      </w:r>
      <w:r>
        <w:rPr>
          <w:color w:val="000000"/>
          <w:sz w:val="20"/>
        </w:rPr>
        <w:t xml:space="preserve">иводействия коррупции. </w:t>
      </w:r>
      <w:r>
        <w:br/>
      </w:r>
      <w:r>
        <w:rPr>
          <w:color w:val="000000"/>
          <w:sz w:val="20"/>
        </w:rPr>
        <w:t xml:space="preserve">      Помимо сугубо правоохранительной составляющей, в антикоррупционной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</w:t>
      </w:r>
      <w:r>
        <w:rPr>
          <w:color w:val="000000"/>
          <w:sz w:val="20"/>
        </w:rPr>
        <w:t>и на этой основе устранение причин и условий коррупции.</w:t>
      </w:r>
      <w:r>
        <w:br/>
      </w:r>
      <w:r>
        <w:rPr>
          <w:color w:val="000000"/>
          <w:sz w:val="20"/>
        </w:rPr>
        <w:t>      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  <w:r>
        <w:br/>
      </w:r>
      <w:r>
        <w:rPr>
          <w:color w:val="000000"/>
          <w:sz w:val="20"/>
        </w:rPr>
        <w:t>      Оценка коррупционных ри</w:t>
      </w:r>
      <w:r>
        <w:rPr>
          <w:color w:val="000000"/>
          <w:sz w:val="20"/>
        </w:rPr>
        <w:t>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</w:t>
      </w:r>
      <w:r>
        <w:rPr>
          <w:color w:val="000000"/>
          <w:sz w:val="20"/>
        </w:rPr>
        <w:t>гулирования, а также выработке мер, направленных на совершенствование правоприменительной практики в процессе антикоррупционной деятельности.</w:t>
      </w:r>
      <w:r>
        <w:br/>
      </w:r>
      <w:r>
        <w:rPr>
          <w:color w:val="000000"/>
          <w:sz w:val="20"/>
        </w:rPr>
        <w:t>      Недостаточная прозрачность при принятии решений, затрагивающих наиболее значимые вопросы общественной жизни,</w:t>
      </w:r>
      <w:r>
        <w:rPr>
          <w:color w:val="000000"/>
          <w:sz w:val="20"/>
        </w:rPr>
        <w:t xml:space="preserve">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</w:t>
      </w:r>
      <w:r>
        <w:rPr>
          <w:color w:val="000000"/>
          <w:sz w:val="20"/>
        </w:rPr>
        <w:t>е факторы, способствующие росту коррупционных проявлений.</w:t>
      </w:r>
      <w:r>
        <w:br/>
      </w:r>
      <w:r>
        <w:rPr>
          <w:color w:val="000000"/>
          <w:sz w:val="20"/>
        </w:rPr>
        <w:t xml:space="preserve">      В действующих организационно-правовых механизмах главной проблемой остается нерешенность вопросов надлежащего правоприменения несмотря на происходящее качественное обновление базовых отраслей </w:t>
      </w:r>
      <w:r>
        <w:rPr>
          <w:color w:val="000000"/>
          <w:sz w:val="20"/>
        </w:rPr>
        <w:t>национального законодательства.</w:t>
      </w:r>
      <w:r>
        <w:br/>
      </w:r>
      <w:r>
        <w:rPr>
          <w:color w:val="000000"/>
          <w:sz w:val="20"/>
        </w:rPr>
        <w:t>      По-прежнему актуальной является проблема использования всего арсенала средств предотвращения коррупционных проявлений.</w:t>
      </w:r>
      <w:r>
        <w:br/>
      </w:r>
      <w:r>
        <w:rPr>
          <w:color w:val="000000"/>
          <w:sz w:val="20"/>
        </w:rPr>
        <w:t>      Действующее законодательство и присущие для казахстанского права институты обладают неиспольз</w:t>
      </w:r>
      <w:r>
        <w:rPr>
          <w:color w:val="000000"/>
          <w:sz w:val="20"/>
        </w:rPr>
        <w:t>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  <w:r>
        <w:br/>
      </w:r>
      <w:r>
        <w:rPr>
          <w:color w:val="000000"/>
          <w:sz w:val="20"/>
        </w:rPr>
        <w:t>      Недостает системности и в предупредительно-</w:t>
      </w:r>
      <w:r>
        <w:rPr>
          <w:color w:val="000000"/>
          <w:sz w:val="20"/>
        </w:rPr>
        <w:t>профилактической работе.</w:t>
      </w:r>
      <w:r>
        <w:br/>
      </w:r>
      <w:r>
        <w:rPr>
          <w:color w:val="000000"/>
          <w:sz w:val="20"/>
        </w:rPr>
        <w:t>      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</w:t>
      </w:r>
      <w:r>
        <w:rPr>
          <w:color w:val="000000"/>
          <w:sz w:val="20"/>
        </w:rPr>
        <w:t>ин и условий коррупционных проявлений.</w:t>
      </w:r>
      <w:r>
        <w:br/>
      </w:r>
      <w:r>
        <w:rPr>
          <w:color w:val="000000"/>
          <w:sz w:val="20"/>
        </w:rPr>
        <w:t>      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</w:t>
      </w:r>
      <w:r>
        <w:rPr>
          <w:color w:val="000000"/>
          <w:sz w:val="20"/>
        </w:rPr>
        <w:t>ми услугами обеспечивают удовлетворение повседневных нужд и потребностей граждан.</w:t>
      </w:r>
      <w:r>
        <w:br/>
      </w:r>
      <w:r>
        <w:rPr>
          <w:color w:val="000000"/>
          <w:sz w:val="20"/>
        </w:rPr>
        <w:t>      В целом же в деятельности уполномоченного органа должен сохраняться баланс между его правоохранительными и регуляторными функциями.</w:t>
      </w:r>
      <w:r>
        <w:br/>
      </w:r>
      <w:r>
        <w:rPr>
          <w:color w:val="000000"/>
          <w:sz w:val="20"/>
        </w:rPr>
        <w:t>      Конфликт интересов при выполне</w:t>
      </w:r>
      <w:r>
        <w:rPr>
          <w:color w:val="000000"/>
          <w:sz w:val="20"/>
        </w:rPr>
        <w:t xml:space="preserve">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</w:t>
      </w:r>
      <w:r>
        <w:rPr>
          <w:color w:val="000000"/>
          <w:sz w:val="20"/>
        </w:rPr>
        <w:t>устранить причины, способствующие распространению коррупции.</w:t>
      </w:r>
      <w:r>
        <w:br/>
      </w:r>
      <w:r>
        <w:rPr>
          <w:color w:val="000000"/>
          <w:sz w:val="20"/>
        </w:rPr>
        <w:t>      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</w:t>
      </w:r>
      <w:r>
        <w:rPr>
          <w:color w:val="000000"/>
          <w:sz w:val="20"/>
        </w:rPr>
        <w:t>ной жизни населения.</w:t>
      </w:r>
      <w:r>
        <w:br/>
      </w:r>
      <w:r>
        <w:rPr>
          <w:color w:val="000000"/>
          <w:sz w:val="20"/>
        </w:rPr>
        <w:t>      Антикоррупционная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  <w:r>
        <w:br/>
      </w:r>
      <w:r>
        <w:rPr>
          <w:color w:val="000000"/>
          <w:sz w:val="20"/>
        </w:rPr>
        <w:t>      Существующее информационное п</w:t>
      </w:r>
      <w:r>
        <w:rPr>
          <w:color w:val="000000"/>
          <w:sz w:val="20"/>
        </w:rPr>
        <w:t xml:space="preserve">оле не всегда способствует консолидации общества в </w:t>
      </w:r>
      <w:r>
        <w:rPr>
          <w:color w:val="000000"/>
          <w:sz w:val="20"/>
        </w:rPr>
        <w:lastRenderedPageBreak/>
        <w:t>формировании нулевой терпимости к проявлениям коррупции.</w:t>
      </w:r>
      <w:r>
        <w:br/>
      </w:r>
      <w:r>
        <w:rPr>
          <w:color w:val="000000"/>
          <w:sz w:val="20"/>
        </w:rPr>
        <w:t>      Оставляет желать лучшего уровень и качество социологических исследований, посвященных изучению проблем коррупции и эффективности принимаемых г</w:t>
      </w:r>
      <w:r>
        <w:rPr>
          <w:color w:val="000000"/>
          <w:sz w:val="20"/>
        </w:rPr>
        <w:t>осударством антикоррупционных мер.</w:t>
      </w:r>
      <w:r>
        <w:br/>
      </w:r>
      <w:r>
        <w:rPr>
          <w:color w:val="000000"/>
          <w:sz w:val="20"/>
        </w:rPr>
        <w:t>      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коррупциогенности, мешает концентрации усилий го</w:t>
      </w:r>
      <w:r>
        <w:rPr>
          <w:color w:val="000000"/>
          <w:sz w:val="20"/>
        </w:rPr>
        <w:t>сударства на актуальных направлениях борьбы с коррупцией и ведет к необоснованному росту коррупционного рейтинга страны.</w:t>
      </w:r>
      <w:r>
        <w:br/>
      </w:r>
      <w:r>
        <w:rPr>
          <w:color w:val="000000"/>
          <w:sz w:val="20"/>
        </w:rPr>
        <w:t>      При этом отсутствует четкое разграничение между уровнями коррупционных деяний и соответственно применяемого наказания за их совер</w:t>
      </w:r>
      <w:r>
        <w:rPr>
          <w:color w:val="000000"/>
          <w:sz w:val="20"/>
        </w:rPr>
        <w:t>шение.</w:t>
      </w:r>
      <w:r>
        <w:br/>
      </w:r>
      <w:r>
        <w:rPr>
          <w:color w:val="000000"/>
          <w:sz w:val="20"/>
        </w:rPr>
        <w:t>      Необходимо наконец-то определиться и с подходами к вопросам противодействия коррупции в частном секторе.</w:t>
      </w:r>
      <w:r>
        <w:br/>
      </w:r>
      <w:r>
        <w:rPr>
          <w:color w:val="000000"/>
          <w:sz w:val="20"/>
        </w:rPr>
        <w:t>      Вмешательство государства в деятельность субъектов предпринимательства должно основываться на четком понимании сферы распространения</w:t>
      </w:r>
      <w:r>
        <w:rPr>
          <w:color w:val="000000"/>
          <w:sz w:val="20"/>
        </w:rPr>
        <w:t xml:space="preserve"> коррупции и круга лиц, подпадающих под ее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</w:t>
      </w:r>
      <w:r>
        <w:rPr>
          <w:color w:val="000000"/>
          <w:sz w:val="20"/>
        </w:rPr>
        <w:t>астия государства в предпринимательской деятельности.</w:t>
      </w:r>
      <w:r>
        <w:br/>
      </w:r>
      <w:r>
        <w:rPr>
          <w:color w:val="000000"/>
          <w:sz w:val="20"/>
        </w:rPr>
        <w:t xml:space="preserve">       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</w:t>
      </w:r>
      <w:r>
        <w:rPr>
          <w:color w:val="000000"/>
          <w:sz w:val="20"/>
        </w:rPr>
        <w:t xml:space="preserve">ействия коррупции. </w:t>
      </w:r>
      <w:r>
        <w:br/>
      </w:r>
      <w:r>
        <w:rPr>
          <w:color w:val="000000"/>
          <w:sz w:val="20"/>
        </w:rPr>
        <w:t>      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 Конс</w:t>
      </w:r>
      <w:r>
        <w:rPr>
          <w:color w:val="000000"/>
          <w:sz w:val="20"/>
        </w:rPr>
        <w:t>титуции страны, сложившейся законодательной и правоприменительной практике, с учетом особенностей формирования и функционирования традиционных и присущих нашей стране правовых механизмов и институтов.</w:t>
      </w:r>
    </w:p>
    <w:p w:rsidR="00785653" w:rsidRDefault="007C32D1">
      <w:pPr>
        <w:spacing w:after="0"/>
      </w:pPr>
      <w:bookmarkStart w:id="9" w:name="z1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2.3. Основные факторы, способствующие коррупционн</w:t>
      </w:r>
      <w:r>
        <w:rPr>
          <w:b/>
          <w:color w:val="000000"/>
          <w:sz w:val="20"/>
        </w:rPr>
        <w:t>ым проявлениям</w:t>
      </w:r>
    </w:p>
    <w:bookmarkEnd w:id="9"/>
    <w:p w:rsidR="00785653" w:rsidRDefault="007C32D1">
      <w:pPr>
        <w:spacing w:after="0"/>
      </w:pPr>
      <w:r>
        <w:rPr>
          <w:color w:val="000000"/>
          <w:sz w:val="20"/>
        </w:rPr>
        <w:t>      Для формирования системы эффективного противодействия коррупции необходимо прежде всего определить основные факторы, способствующие ее проявлениям в современных условиях.</w:t>
      </w:r>
      <w:r>
        <w:br/>
      </w:r>
      <w:r>
        <w:rPr>
          <w:color w:val="000000"/>
          <w:sz w:val="20"/>
        </w:rPr>
        <w:t>      Среди них наиболее актуальными в настоящее время являются,</w:t>
      </w:r>
      <w:r>
        <w:rPr>
          <w:color w:val="000000"/>
          <w:sz w:val="20"/>
        </w:rPr>
        <w:t xml:space="preserve"> во-первых, несовершенство отраслевых законов, нормы которых при правоприменении нередко создают условия для совершения коррупционных деяний.</w:t>
      </w:r>
      <w:r>
        <w:br/>
      </w:r>
      <w:r>
        <w:rPr>
          <w:color w:val="000000"/>
          <w:sz w:val="20"/>
        </w:rPr>
        <w:t xml:space="preserve">       Гражданам, не разбирающимся в тонкостях юриспруденции, на практике бывает сложно правильно понять и надлежа</w:t>
      </w:r>
      <w:r>
        <w:rPr>
          <w:color w:val="000000"/>
          <w:sz w:val="20"/>
        </w:rPr>
        <w:t xml:space="preserve">ще трактовать положения таких законов. </w:t>
      </w:r>
      <w:r>
        <w:br/>
      </w:r>
      <w:r>
        <w:rPr>
          <w:color w:val="000000"/>
          <w:sz w:val="20"/>
        </w:rPr>
        <w:t>      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</w:t>
      </w:r>
      <w:r>
        <w:rPr>
          <w:color w:val="000000"/>
          <w:sz w:val="20"/>
        </w:rPr>
        <w:t xml:space="preserve"> речь идет о решениях, затрагивающих права и законные интересы граждан.</w:t>
      </w:r>
      <w:r>
        <w:br/>
      </w:r>
      <w:r>
        <w:rPr>
          <w:color w:val="000000"/>
          <w:sz w:val="20"/>
        </w:rPr>
        <w:t>      В-третьих, сохраняются коррупционные риски, связанные с прямым контактом должностных лиц с населением при оказании государственных услуг.</w:t>
      </w:r>
      <w:r>
        <w:br/>
      </w:r>
      <w:r>
        <w:rPr>
          <w:color w:val="000000"/>
          <w:sz w:val="20"/>
        </w:rPr>
        <w:t>      В-четвертых, все еще низкий уровен</w:t>
      </w:r>
      <w:r>
        <w:rPr>
          <w:color w:val="000000"/>
          <w:sz w:val="20"/>
        </w:rPr>
        <w:t>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  <w:r>
        <w:br/>
      </w:r>
      <w:r>
        <w:rPr>
          <w:color w:val="000000"/>
          <w:sz w:val="20"/>
        </w:rPr>
        <w:t>      В-пятых, отсутствие комплексной и целенаправленной информационной работы п</w:t>
      </w:r>
      <w:r>
        <w:rPr>
          <w:color w:val="000000"/>
          <w:sz w:val="20"/>
        </w:rPr>
        <w:t>о формированию антикоррупционной модели поведения граждан и общественной атмосферы неприятия коррупции.</w:t>
      </w:r>
      <w:r>
        <w:br/>
      </w:r>
      <w:r>
        <w:rPr>
          <w:color w:val="000000"/>
          <w:sz w:val="20"/>
        </w:rPr>
        <w:t>      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785653" w:rsidRDefault="007C32D1">
      <w:pPr>
        <w:spacing w:after="0"/>
      </w:pPr>
      <w:bookmarkStart w:id="10" w:name="z14"/>
      <w:r>
        <w:rPr>
          <w:b/>
          <w:color w:val="000000"/>
        </w:rPr>
        <w:t xml:space="preserve">   3. Ц</w:t>
      </w:r>
      <w:r>
        <w:rPr>
          <w:b/>
          <w:color w:val="000000"/>
        </w:rPr>
        <w:t>ель и задачи</w:t>
      </w:r>
    </w:p>
    <w:p w:rsidR="00785653" w:rsidRDefault="007C32D1">
      <w:pPr>
        <w:spacing w:after="0"/>
      </w:pPr>
      <w:bookmarkStart w:id="11" w:name="z15"/>
      <w:bookmarkEnd w:id="10"/>
      <w:r>
        <w:rPr>
          <w:color w:val="000000"/>
          <w:sz w:val="20"/>
        </w:rPr>
        <w:lastRenderedPageBreak/>
        <w:t>      </w:t>
      </w:r>
      <w:r>
        <w:rPr>
          <w:b/>
          <w:color w:val="000000"/>
          <w:sz w:val="20"/>
        </w:rPr>
        <w:t>3.1. Цель и целевые индикаторы</w:t>
      </w:r>
    </w:p>
    <w:bookmarkEnd w:id="11"/>
    <w:p w:rsidR="00785653" w:rsidRDefault="007C32D1">
      <w:pPr>
        <w:spacing w:after="0"/>
      </w:pPr>
      <w:r>
        <w:rPr>
          <w:color w:val="000000"/>
          <w:sz w:val="20"/>
        </w:rPr>
        <w:t xml:space="preserve">      Целью настоящей Стратегии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«нулевой» терпимости </w:t>
      </w:r>
      <w:r>
        <w:rPr>
          <w:color w:val="000000"/>
          <w:sz w:val="20"/>
        </w:rPr>
        <w:t>к любым проявлениям коррупции и снижение в Казахстане уровня коррупции.</w:t>
      </w:r>
      <w:r>
        <w:br/>
      </w:r>
      <w:r>
        <w:rPr>
          <w:color w:val="000000"/>
          <w:sz w:val="20"/>
        </w:rPr>
        <w:t>      Целевые индикаторы, применяемые в Стратегии:</w:t>
      </w:r>
      <w:r>
        <w:br/>
      </w:r>
      <w:r>
        <w:rPr>
          <w:color w:val="000000"/>
          <w:sz w:val="20"/>
        </w:rPr>
        <w:t>      качество государственных услуг;</w:t>
      </w:r>
      <w:r>
        <w:br/>
      </w:r>
      <w:r>
        <w:rPr>
          <w:color w:val="000000"/>
          <w:sz w:val="20"/>
        </w:rPr>
        <w:t>      доверие общества институтам государственной власти;</w:t>
      </w:r>
      <w:r>
        <w:br/>
      </w:r>
      <w:r>
        <w:rPr>
          <w:color w:val="000000"/>
          <w:sz w:val="20"/>
        </w:rPr>
        <w:t>      уровень правовой культуры насел</w:t>
      </w:r>
      <w:r>
        <w:rPr>
          <w:color w:val="000000"/>
          <w:sz w:val="20"/>
        </w:rPr>
        <w:t>ения;</w:t>
      </w:r>
      <w:r>
        <w:br/>
      </w:r>
      <w:r>
        <w:rPr>
          <w:color w:val="000000"/>
          <w:sz w:val="20"/>
        </w:rPr>
        <w:t>      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«Transparency International».</w:t>
      </w:r>
    </w:p>
    <w:p w:rsidR="00785653" w:rsidRDefault="007C32D1">
      <w:pPr>
        <w:spacing w:after="0"/>
      </w:pPr>
      <w:bookmarkStart w:id="12" w:name="z16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3.2. Задачи Стратегии:</w:t>
      </w:r>
    </w:p>
    <w:bookmarkEnd w:id="12"/>
    <w:p w:rsidR="00785653" w:rsidRDefault="007C32D1">
      <w:pPr>
        <w:spacing w:after="0"/>
      </w:pPr>
      <w:r>
        <w:rPr>
          <w:color w:val="000000"/>
          <w:sz w:val="20"/>
        </w:rPr>
        <w:t xml:space="preserve">     </w:t>
      </w:r>
      <w:r>
        <w:rPr>
          <w:color w:val="000000"/>
          <w:sz w:val="20"/>
        </w:rPr>
        <w:t> противодействие коррупции в сфере государственной службы;</w:t>
      </w:r>
      <w:r>
        <w:br/>
      </w:r>
      <w:r>
        <w:rPr>
          <w:color w:val="000000"/>
          <w:sz w:val="20"/>
        </w:rPr>
        <w:t>      внедрение института общественного контроля;</w:t>
      </w:r>
      <w:r>
        <w:br/>
      </w:r>
      <w:r>
        <w:rPr>
          <w:color w:val="000000"/>
          <w:sz w:val="20"/>
        </w:rPr>
        <w:t>      противодействие коррупции в квазигосударственном и частном секторе;</w:t>
      </w:r>
      <w:r>
        <w:br/>
      </w:r>
      <w:r>
        <w:rPr>
          <w:color w:val="000000"/>
          <w:sz w:val="20"/>
        </w:rPr>
        <w:t>      предупреждение коррупции в судах и правоохранительных органах;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формирование уровня антикоррупционной культуры;</w:t>
      </w:r>
      <w:r>
        <w:br/>
      </w:r>
      <w:r>
        <w:rPr>
          <w:color w:val="000000"/>
          <w:sz w:val="20"/>
        </w:rPr>
        <w:t>      развитие международного сотрудничества по вопросам противодействия коррупции.</w:t>
      </w:r>
      <w:r>
        <w:br/>
      </w:r>
      <w:r>
        <w:rPr>
          <w:color w:val="000000"/>
          <w:sz w:val="20"/>
        </w:rPr>
        <w:t>      Цель и задачи Стратегии направлены на достижение целей Стратегии «Казахстан-2050», учитывают положения программы Пар</w:t>
      </w:r>
      <w:r>
        <w:rPr>
          <w:color w:val="000000"/>
          <w:sz w:val="20"/>
        </w:rPr>
        <w:t>тии «Нұр Отан» по противодействию коррупции на 2015–2025 годы, а также предложения и мнения других общественных объединений.</w:t>
      </w:r>
    </w:p>
    <w:p w:rsidR="00785653" w:rsidRDefault="007C32D1">
      <w:pPr>
        <w:spacing w:after="0"/>
      </w:pPr>
      <w:bookmarkStart w:id="13" w:name="z17"/>
      <w:r>
        <w:rPr>
          <w:b/>
          <w:color w:val="000000"/>
        </w:rPr>
        <w:t xml:space="preserve">   4. Ключевые направления, основные подходы и приоритетные меры</w:t>
      </w:r>
    </w:p>
    <w:p w:rsidR="00785653" w:rsidRDefault="007C32D1">
      <w:pPr>
        <w:spacing w:after="0"/>
      </w:pPr>
      <w:bookmarkStart w:id="14" w:name="z18"/>
      <w:bookmarkEnd w:id="1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4.1. Противодействие коррупции в сфере государственной служб</w:t>
      </w:r>
      <w:r>
        <w:rPr>
          <w:b/>
          <w:color w:val="000000"/>
          <w:sz w:val="20"/>
        </w:rPr>
        <w:t>ы</w:t>
      </w:r>
    </w:p>
    <w:bookmarkEnd w:id="14"/>
    <w:p w:rsidR="00785653" w:rsidRDefault="007C32D1">
      <w:pPr>
        <w:spacing w:after="0"/>
      </w:pPr>
      <w:r>
        <w:rPr>
          <w:color w:val="000000"/>
          <w:sz w:val="20"/>
        </w:rPr>
        <w:t>      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  <w:r>
        <w:br/>
      </w:r>
      <w:r>
        <w:rPr>
          <w:color w:val="000000"/>
          <w:sz w:val="20"/>
        </w:rPr>
        <w:t>      Поэтому государство будет и дальше прини</w:t>
      </w:r>
      <w:r>
        <w:rPr>
          <w:color w:val="000000"/>
          <w:sz w:val="20"/>
        </w:rPr>
        <w:t>мать все меры и создавать условия, при которых использование служебных полномочий в корыстных целях будет невыгодным и невозможным.</w:t>
      </w:r>
      <w:r>
        <w:br/>
      </w:r>
      <w:r>
        <w:rPr>
          <w:color w:val="000000"/>
          <w:sz w:val="20"/>
        </w:rPr>
        <w:t>      Одной из важных таких мер станет декларирование государственными служащими не только своих доходов, но и расходов. В д</w:t>
      </w:r>
      <w:r>
        <w:rPr>
          <w:color w:val="000000"/>
          <w:sz w:val="20"/>
        </w:rPr>
        <w:t>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  <w:r>
        <w:br/>
      </w:r>
      <w:r>
        <w:rPr>
          <w:color w:val="000000"/>
          <w:sz w:val="20"/>
        </w:rPr>
        <w:t>      Для снижения уровня коррупции в государственном аппарате пред</w:t>
      </w:r>
      <w:r>
        <w:rPr>
          <w:color w:val="000000"/>
          <w:sz w:val="20"/>
        </w:rPr>
        <w:t>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остается недостат</w:t>
      </w:r>
      <w:r>
        <w:rPr>
          <w:color w:val="000000"/>
          <w:sz w:val="20"/>
        </w:rPr>
        <w:t>очно конкурентоспособной по сравнению с частным сектором.</w:t>
      </w:r>
      <w:r>
        <w:br/>
      </w:r>
      <w:r>
        <w:rPr>
          <w:color w:val="000000"/>
          <w:sz w:val="20"/>
        </w:rPr>
        <w:t>      Неподкупность государственных служащих и прозрачность их деятельности – основа успешности антикоррупционной политики.</w:t>
      </w:r>
      <w:r>
        <w:br/>
      </w:r>
      <w:r>
        <w:rPr>
          <w:color w:val="000000"/>
          <w:sz w:val="20"/>
        </w:rPr>
        <w:t>      Одной из предпосылок для коррупционных проявлений является также нал</w:t>
      </w:r>
      <w:r>
        <w:rPr>
          <w:color w:val="000000"/>
          <w:sz w:val="20"/>
        </w:rPr>
        <w:t>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  <w:r>
        <w:br/>
      </w:r>
      <w:r>
        <w:rPr>
          <w:color w:val="000000"/>
          <w:sz w:val="20"/>
        </w:rPr>
        <w:t xml:space="preserve">       В этой связи будут приняты меры по поэтапной передаче ряда государственных функций в негосударст</w:t>
      </w:r>
      <w:r>
        <w:rPr>
          <w:color w:val="000000"/>
          <w:sz w:val="20"/>
        </w:rPr>
        <w:t xml:space="preserve">венный сектор – саморегулируемым организациям. </w:t>
      </w:r>
      <w:r>
        <w:br/>
      </w:r>
      <w:r>
        <w:rPr>
          <w:color w:val="000000"/>
          <w:sz w:val="20"/>
        </w:rPr>
        <w:t>      Влияние человеческого фактора минимизирует и широкое использование современных информационных технологий.</w:t>
      </w:r>
      <w:r>
        <w:br/>
      </w:r>
      <w:r>
        <w:rPr>
          <w:color w:val="000000"/>
          <w:sz w:val="20"/>
        </w:rPr>
        <w:t xml:space="preserve">      В результате будет возрастать объем услуг, оказываемых населению в электронном формате, в </w:t>
      </w:r>
      <w:r>
        <w:rPr>
          <w:color w:val="000000"/>
          <w:sz w:val="20"/>
        </w:rPr>
        <w:t>таком формате в том числе будет обеспечиваться выдача разрешений.</w:t>
      </w:r>
      <w:r>
        <w:br/>
      </w:r>
      <w:r>
        <w:rPr>
          <w:color w:val="000000"/>
          <w:sz w:val="20"/>
        </w:rPr>
        <w:t xml:space="preserve">      В базовых отраслях социальной сферы, включая образование и здравоохранение, </w:t>
      </w:r>
      <w:r>
        <w:rPr>
          <w:color w:val="000000"/>
          <w:sz w:val="20"/>
        </w:rPr>
        <w:lastRenderedPageBreak/>
        <w:t>оказание соответствующих услуг в электронном виде будет способствовать снижению коррупциогенности.</w:t>
      </w:r>
      <w:r>
        <w:br/>
      </w:r>
      <w:r>
        <w:rPr>
          <w:color w:val="000000"/>
          <w:sz w:val="20"/>
        </w:rPr>
        <w:t>      Буд</w:t>
      </w:r>
      <w:r>
        <w:rPr>
          <w:color w:val="000000"/>
          <w:sz w:val="20"/>
        </w:rPr>
        <w:t>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  <w:r>
        <w:br/>
      </w:r>
      <w:r>
        <w:rPr>
          <w:color w:val="000000"/>
          <w:sz w:val="20"/>
        </w:rPr>
        <w:t>      Для кардинального улучшения ситуации потребуются такие меры, ка</w:t>
      </w:r>
      <w:r>
        <w:rPr>
          <w:color w:val="000000"/>
          <w:sz w:val="20"/>
        </w:rPr>
        <w:t>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  <w:r>
        <w:br/>
      </w:r>
      <w:r>
        <w:rPr>
          <w:color w:val="000000"/>
          <w:sz w:val="20"/>
        </w:rPr>
        <w:t>      Будут максимально автоматизироваться процедуры оказания государственных услуг, в том числе в таможенной, нало</w:t>
      </w:r>
      <w:r>
        <w:rPr>
          <w:color w:val="000000"/>
          <w:sz w:val="20"/>
        </w:rPr>
        <w:t>говой сферах, в области сельского хозяйства, земельных отношений, банковской деятельности.</w:t>
      </w:r>
      <w:r>
        <w:br/>
      </w:r>
      <w:r>
        <w:rPr>
          <w:color w:val="000000"/>
          <w:sz w:val="20"/>
        </w:rPr>
        <w:t>      Расширится и перечень государственных услуг, предоставляемых населению по принципу «одного окна» (через ЦОНы).</w:t>
      </w:r>
      <w:r>
        <w:br/>
      </w:r>
      <w:r>
        <w:rPr>
          <w:color w:val="000000"/>
          <w:sz w:val="20"/>
        </w:rPr>
        <w:t>      В целом принцип прозрачности является ключ</w:t>
      </w:r>
      <w:r>
        <w:rPr>
          <w:color w:val="000000"/>
          <w:sz w:val="20"/>
        </w:rPr>
        <w:t>евым фактором в противодействии коррупции и поэтому работа по его внедрению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785653" w:rsidRDefault="007C32D1">
      <w:pPr>
        <w:spacing w:after="0"/>
      </w:pPr>
      <w:bookmarkStart w:id="15" w:name="z19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4.2. Внедрение института общественного</w:t>
      </w:r>
      <w:r>
        <w:rPr>
          <w:b/>
          <w:color w:val="000000"/>
          <w:sz w:val="20"/>
        </w:rPr>
        <w:t xml:space="preserve"> контроля</w:t>
      </w:r>
    </w:p>
    <w:bookmarkEnd w:id="15"/>
    <w:p w:rsidR="00785653" w:rsidRDefault="007C32D1">
      <w:pPr>
        <w:spacing w:after="0"/>
      </w:pPr>
      <w:r>
        <w:rPr>
          <w:color w:val="000000"/>
          <w:sz w:val="20"/>
        </w:rPr>
        <w:t>      Действенным механизмом профилактики коррупции является общественный контроль.</w:t>
      </w:r>
      <w:r>
        <w:br/>
      </w:r>
      <w:r>
        <w:rPr>
          <w:color w:val="000000"/>
          <w:sz w:val="20"/>
        </w:rPr>
        <w:t xml:space="preserve">       Внедрение такого контроля требует не только активизации институтов гражданского общества, но и соответствующего законодательного регулирования. 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Принятие Закона 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  <w:r>
        <w:br/>
      </w:r>
      <w:r>
        <w:rPr>
          <w:color w:val="000000"/>
          <w:sz w:val="20"/>
        </w:rPr>
        <w:t>      Такой закон призван сыграть важную роль в дал</w:t>
      </w:r>
      <w:r>
        <w:rPr>
          <w:color w:val="000000"/>
          <w:sz w:val="20"/>
        </w:rPr>
        <w:t>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  <w:r>
        <w:br/>
      </w:r>
      <w:r>
        <w:rPr>
          <w:color w:val="000000"/>
          <w:sz w:val="20"/>
        </w:rPr>
        <w:t>      Будет создана правовая основа для проведения общественных слушаний по вопросам, затрагиваю</w:t>
      </w:r>
      <w:r>
        <w:rPr>
          <w:color w:val="000000"/>
          <w:sz w:val="20"/>
        </w:rPr>
        <w:t>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  <w:r>
        <w:br/>
      </w:r>
      <w:r>
        <w:rPr>
          <w:color w:val="000000"/>
          <w:sz w:val="20"/>
        </w:rPr>
        <w:t>      Закон будет способствовать как решению собственно ан</w:t>
      </w:r>
      <w:r>
        <w:rPr>
          <w:color w:val="000000"/>
          <w:sz w:val="20"/>
        </w:rPr>
        <w:t>тикоррупционных задач, так и других социально значимых вопросов жизнедеятельности общества и государства.</w:t>
      </w:r>
      <w:r>
        <w:br/>
      </w:r>
      <w:r>
        <w:rPr>
          <w:color w:val="000000"/>
          <w:sz w:val="20"/>
        </w:rPr>
        <w:t>      При этом общественный контроль должен быть четко разграничен с контрольными функциями государства в соответствии с требованиями Конституции стра</w:t>
      </w:r>
      <w:r>
        <w:rPr>
          <w:color w:val="000000"/>
          <w:sz w:val="20"/>
        </w:rPr>
        <w:t xml:space="preserve">ны. </w:t>
      </w:r>
      <w:r>
        <w:br/>
      </w:r>
      <w:r>
        <w:rPr>
          <w:color w:val="000000"/>
          <w:sz w:val="20"/>
        </w:rPr>
        <w:t>      Еще одним инструментом обеспечения прозрачности работы государственного аппарата должен стать Закон «О доступе к публичной информации», который закрепит права получателей публичной информации, порядок ее предоставления, учета и использования.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Свободный доступ к публичной информации исключит необходимость излишних контактов населения с чиновниками.</w:t>
      </w:r>
      <w:r>
        <w:br/>
      </w:r>
      <w:r>
        <w:rPr>
          <w:color w:val="000000"/>
          <w:sz w:val="20"/>
        </w:rPr>
        <w:t>      Важнейшим фактором успешной борьбы с коррупцией является возможность граждан непосредственно участвовать в решении вопросов местного значен</w:t>
      </w:r>
      <w:r>
        <w:rPr>
          <w:color w:val="000000"/>
          <w:sz w:val="20"/>
        </w:rPr>
        <w:t>ия. Этому будет способствовать принятие закона, предусматривающего расширение полномочий местного самоуправления.</w:t>
      </w:r>
      <w:r>
        <w:br/>
      </w:r>
      <w:r>
        <w:rPr>
          <w:color w:val="000000"/>
          <w:sz w:val="20"/>
        </w:rPr>
        <w:t>      Населению следует предоставить возможность прежде всего участвовать в мониторинге и контроле использования средств по бюджетным программ</w:t>
      </w:r>
      <w:r>
        <w:rPr>
          <w:color w:val="000000"/>
          <w:sz w:val="20"/>
        </w:rPr>
        <w:t>ам местного самоуправления.</w:t>
      </w:r>
    </w:p>
    <w:p w:rsidR="00785653" w:rsidRDefault="007C32D1">
      <w:pPr>
        <w:spacing w:after="0"/>
      </w:pPr>
      <w:bookmarkStart w:id="16" w:name="z20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4.3. Противодействие коррупции в квазигосударственном и частном секторе</w:t>
      </w:r>
    </w:p>
    <w:bookmarkEnd w:id="16"/>
    <w:p w:rsidR="00785653" w:rsidRDefault="007C32D1">
      <w:pPr>
        <w:spacing w:after="0"/>
      </w:pPr>
      <w:r>
        <w:rPr>
          <w:color w:val="000000"/>
          <w:sz w:val="20"/>
        </w:rPr>
        <w:t>      По данным международных организаций, опасность коррупции в квазигосударственном и частном секторах вполне сопоставима с ее масштабами в государс</w:t>
      </w:r>
      <w:r>
        <w:rPr>
          <w:color w:val="000000"/>
          <w:sz w:val="20"/>
        </w:rPr>
        <w:t>твенном секторе.</w:t>
      </w:r>
      <w:r>
        <w:br/>
      </w:r>
      <w:r>
        <w:rPr>
          <w:color w:val="000000"/>
          <w:sz w:val="20"/>
        </w:rPr>
        <w:t xml:space="preserve">      В квазигосударственном секторе при бюджете, нередко превосходящем объемы государственных закупок, проблема коррупциогенности внешне не так остра. Однако нынешняя </w:t>
      </w:r>
      <w:r>
        <w:rPr>
          <w:color w:val="000000"/>
          <w:sz w:val="20"/>
        </w:rPr>
        <w:lastRenderedPageBreak/>
        <w:t>ситуация скорее свидетельствует о недостаточной прозрачности в этом сек</w:t>
      </w:r>
      <w:r>
        <w:rPr>
          <w:color w:val="000000"/>
          <w:sz w:val="20"/>
        </w:rPr>
        <w:t>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  <w:r>
        <w:br/>
      </w:r>
      <w:r>
        <w:rPr>
          <w:color w:val="000000"/>
          <w:sz w:val="20"/>
        </w:rPr>
        <w:t xml:space="preserve">      Вхождение Казахстана в число 30-ти наиболее развитых стран мира возможно лишь при </w:t>
      </w:r>
      <w:r>
        <w:rPr>
          <w:color w:val="000000"/>
          <w:sz w:val="20"/>
        </w:rPr>
        <w:t>соблюдении современных принципов деловой этики и добросовестного ведения бизнеса.</w:t>
      </w:r>
      <w:r>
        <w:br/>
      </w:r>
      <w:r>
        <w:rPr>
          <w:color w:val="000000"/>
          <w:sz w:val="20"/>
        </w:rPr>
        <w:t>      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</w:t>
      </w:r>
      <w:r>
        <w:rPr>
          <w:color w:val="000000"/>
          <w:sz w:val="20"/>
        </w:rPr>
        <w:t>упность и принимать меры по противодействию коррупции в корпоративном секторе.</w:t>
      </w:r>
      <w:r>
        <w:br/>
      </w:r>
      <w:r>
        <w:rPr>
          <w:color w:val="000000"/>
          <w:sz w:val="20"/>
        </w:rPr>
        <w:t>      Первый шаг на этом пути уже сделан – разработана Антикоррупционная хартия бизнеса. В ней провозглашены основные принципы и постулаты свободного от коррупции частного предп</w:t>
      </w:r>
      <w:r>
        <w:rPr>
          <w:color w:val="000000"/>
          <w:sz w:val="20"/>
        </w:rPr>
        <w:t>ринимательства Казахстана.</w:t>
      </w:r>
      <w:r>
        <w:br/>
      </w:r>
      <w:r>
        <w:rPr>
          <w:color w:val="000000"/>
          <w:sz w:val="20"/>
        </w:rPr>
        <w:t>      Предстоит принять ряд других антикоррупционных мер в различных сферах финансово-хозяйственной деятельности.</w:t>
      </w:r>
      <w:r>
        <w:br/>
      </w:r>
      <w:r>
        <w:rPr>
          <w:color w:val="000000"/>
          <w:sz w:val="20"/>
        </w:rPr>
        <w:t>      Также будут предприняты меры по созданию условий для обеспечения прозрачности при оказании услуг гражданам су</w:t>
      </w:r>
      <w:r>
        <w:rPr>
          <w:color w:val="000000"/>
          <w:sz w:val="20"/>
        </w:rPr>
        <w:t>бъектами квазигосударственного и частного сектора.</w:t>
      </w:r>
      <w:r>
        <w:br/>
      </w:r>
      <w:r>
        <w:rPr>
          <w:color w:val="000000"/>
          <w:sz w:val="20"/>
        </w:rPr>
        <w:t>      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</w:t>
      </w:r>
      <w:r>
        <w:rPr>
          <w:color w:val="000000"/>
          <w:sz w:val="20"/>
        </w:rPr>
        <w:t>тва в строительной отрасли и других отраслях экономики.</w:t>
      </w:r>
      <w:r>
        <w:br/>
      </w:r>
      <w:r>
        <w:rPr>
          <w:color w:val="000000"/>
          <w:sz w:val="20"/>
        </w:rPr>
        <w:t>      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785653" w:rsidRDefault="007C32D1">
      <w:pPr>
        <w:spacing w:after="0"/>
      </w:pPr>
      <w:bookmarkStart w:id="17" w:name="z21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4.4.</w:t>
      </w:r>
      <w:r>
        <w:rPr>
          <w:b/>
          <w:color w:val="000000"/>
          <w:sz w:val="20"/>
        </w:rPr>
        <w:t xml:space="preserve"> Предупреждение коррупции в судебных и правоохранительных органах</w:t>
      </w:r>
    </w:p>
    <w:bookmarkEnd w:id="17"/>
    <w:p w:rsidR="00785653" w:rsidRDefault="007C32D1">
      <w:pPr>
        <w:spacing w:after="0"/>
      </w:pPr>
      <w:r>
        <w:rPr>
          <w:color w:val="000000"/>
          <w:sz w:val="20"/>
        </w:rPr>
        <w:t>      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      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  <w:r>
        <w:br/>
      </w:r>
      <w:r>
        <w:rPr>
          <w:color w:val="000000"/>
          <w:sz w:val="20"/>
        </w:rPr>
        <w:t>      Упрощение судопроизводства, по</w:t>
      </w:r>
      <w:r>
        <w:rPr>
          <w:color w:val="000000"/>
          <w:sz w:val="20"/>
        </w:rPr>
        <w:t>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  <w:r>
        <w:br/>
      </w:r>
      <w:r>
        <w:rPr>
          <w:color w:val="000000"/>
          <w:sz w:val="20"/>
        </w:rPr>
        <w:t xml:space="preserve">       Приоритеты в работе правоохранительной системы должны быть смещены с выявления сове</w:t>
      </w:r>
      <w:r>
        <w:rPr>
          <w:color w:val="000000"/>
          <w:sz w:val="20"/>
        </w:rPr>
        <w:t xml:space="preserve">ршенных преступлений на их профилактику и предупреждение. </w:t>
      </w:r>
      <w:r>
        <w:br/>
      </w:r>
      <w:r>
        <w:rPr>
          <w:color w:val="000000"/>
          <w:sz w:val="20"/>
        </w:rPr>
        <w:t>      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  <w:r>
        <w:br/>
      </w:r>
      <w:r>
        <w:rPr>
          <w:color w:val="000000"/>
          <w:sz w:val="20"/>
        </w:rPr>
        <w:t>      Бу</w:t>
      </w:r>
      <w:r>
        <w:rPr>
          <w:color w:val="000000"/>
          <w:sz w:val="20"/>
        </w:rPr>
        <w:t>дут усовершенствованы процедуры аттестации и тестирования сотрудников, введен запрет на их перевод без использования кадрового резерва.</w:t>
      </w:r>
      <w:r>
        <w:br/>
      </w:r>
      <w:r>
        <w:rPr>
          <w:color w:val="000000"/>
          <w:sz w:val="20"/>
        </w:rPr>
        <w:t>      В сфере правоохранительной деятельности коррупционная среда также может возникать при контактах сотрудников силовы</w:t>
      </w:r>
      <w:r>
        <w:rPr>
          <w:color w:val="000000"/>
          <w:sz w:val="20"/>
        </w:rPr>
        <w:t>х структур с гражданами.</w:t>
      </w:r>
      <w:r>
        <w:br/>
      </w:r>
      <w:r>
        <w:rPr>
          <w:color w:val="000000"/>
          <w:sz w:val="20"/>
        </w:rPr>
        <w:t>      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  <w:r>
        <w:br/>
      </w:r>
      <w:r>
        <w:rPr>
          <w:color w:val="000000"/>
          <w:sz w:val="20"/>
        </w:rPr>
        <w:t>      Только свободные от коррупции органы правопорядк</w:t>
      </w:r>
      <w:r>
        <w:rPr>
          <w:color w:val="000000"/>
          <w:sz w:val="20"/>
        </w:rPr>
        <w:t>а способны эффективно защищать права граждан, интересы общества и государства.</w:t>
      </w:r>
      <w:r>
        <w:br/>
      </w:r>
      <w:r>
        <w:rPr>
          <w:color w:val="000000"/>
          <w:sz w:val="20"/>
        </w:rPr>
        <w:t>      Доверие населения должно стать главным критерием оценки правоохранительной деятельности.</w:t>
      </w:r>
    </w:p>
    <w:p w:rsidR="00785653" w:rsidRDefault="007C32D1">
      <w:pPr>
        <w:spacing w:after="0"/>
      </w:pPr>
      <w:bookmarkStart w:id="18" w:name="z22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4.5. Формирование уровня антикоррупционной культуры</w:t>
      </w:r>
    </w:p>
    <w:bookmarkEnd w:id="18"/>
    <w:p w:rsidR="00785653" w:rsidRDefault="007C32D1">
      <w:pPr>
        <w:spacing w:after="0"/>
      </w:pPr>
      <w:r>
        <w:rPr>
          <w:color w:val="000000"/>
          <w:sz w:val="20"/>
        </w:rPr>
        <w:t>      Предусмотренный на</w:t>
      </w:r>
      <w:r>
        <w:rPr>
          <w:color w:val="000000"/>
          <w:sz w:val="20"/>
        </w:rPr>
        <w:t xml:space="preserve">стоящей Стратегией комплекс антикоррупционных мер должен сопровождаться широким участием общественности. </w:t>
      </w:r>
      <w:r>
        <w:br/>
      </w:r>
      <w:r>
        <w:rPr>
          <w:color w:val="000000"/>
          <w:sz w:val="20"/>
        </w:rPr>
        <w:lastRenderedPageBreak/>
        <w:t>      Только тесное партнерство государства и общества позволят успешно противостоять коррупции.</w:t>
      </w:r>
      <w:r>
        <w:br/>
      </w:r>
      <w:r>
        <w:rPr>
          <w:color w:val="000000"/>
          <w:sz w:val="20"/>
        </w:rPr>
        <w:t xml:space="preserve">      Без поддержки общества антикоррупционные меры, </w:t>
      </w:r>
      <w:r>
        <w:rPr>
          <w:color w:val="000000"/>
          <w:sz w:val="20"/>
        </w:rPr>
        <w:t>проводимые сверху, дают только частичный эффект.</w:t>
      </w:r>
      <w:r>
        <w:br/>
      </w:r>
      <w:r>
        <w:rPr>
          <w:color w:val="000000"/>
          <w:sz w:val="20"/>
        </w:rPr>
        <w:t>      Нетерпимое отношение к коррупции должно стать гражданской позицией каждого казахстанца, а честность и неподкупность – нормой поведения.</w:t>
      </w:r>
      <w:r>
        <w:br/>
      </w:r>
      <w:r>
        <w:rPr>
          <w:color w:val="000000"/>
          <w:sz w:val="20"/>
        </w:rPr>
        <w:t xml:space="preserve">      Без наличия у граждан антикоррупционной культуры, стойкого </w:t>
      </w:r>
      <w:r>
        <w:rPr>
          <w:color w:val="000000"/>
          <w:sz w:val="20"/>
        </w:rPr>
        <w:t>иммунитета к коррупции, ее публичного порицания невозможно достижение желаемого результата. Каждый казахстанец, каждая семья должны понимать, что борьба с коррупцией – дело всего общества.</w:t>
      </w:r>
      <w:r>
        <w:br/>
      </w:r>
      <w:r>
        <w:rPr>
          <w:color w:val="000000"/>
          <w:sz w:val="20"/>
        </w:rPr>
        <w:t xml:space="preserve">       Принципиально важную роль в формировании антикоррупционной к</w:t>
      </w:r>
      <w:r>
        <w:rPr>
          <w:color w:val="000000"/>
          <w:sz w:val="20"/>
        </w:rPr>
        <w:t xml:space="preserve">ультуры играет работа с подрастающим поколением. Только внедрение с самого раннего возраста антикоррупционных стандартов поведения позволит искоренить это социальное зло. </w:t>
      </w:r>
      <w:r>
        <w:br/>
      </w:r>
      <w:r>
        <w:rPr>
          <w:color w:val="000000"/>
          <w:sz w:val="20"/>
        </w:rPr>
        <w:t>      Важно с детства воспитывать личность в духе казахстанского патриотизма и непри</w:t>
      </w:r>
      <w:r>
        <w:rPr>
          <w:color w:val="000000"/>
          <w:sz w:val="20"/>
        </w:rPr>
        <w:t>ятия коррупции.</w:t>
      </w:r>
      <w:r>
        <w:br/>
      </w:r>
      <w:r>
        <w:rPr>
          <w:color w:val="000000"/>
          <w:sz w:val="20"/>
        </w:rPr>
        <w:t>      Обучающими антикоррупционными курсами следует охватить все учебные заведения, государственные органы и в целом гражданское общество.</w:t>
      </w:r>
      <w:r>
        <w:br/>
      </w:r>
      <w:r>
        <w:rPr>
          <w:color w:val="000000"/>
          <w:sz w:val="20"/>
        </w:rPr>
        <w:t>      При всей массовости делать это следует на профессиональной основе, используя специалистов разли</w:t>
      </w:r>
      <w:r>
        <w:rPr>
          <w:color w:val="000000"/>
          <w:sz w:val="20"/>
        </w:rPr>
        <w:t>чных отраслей, которые смогут доступно и квалифицированно раскрыть механизмы получения гражданами государственных услуг, защиты своих прав и законных интересов.</w:t>
      </w:r>
      <w:r>
        <w:br/>
      </w:r>
      <w:r>
        <w:rPr>
          <w:color w:val="000000"/>
          <w:sz w:val="20"/>
        </w:rPr>
        <w:t>      Средства массовой информации призваны обеспечить атмосферу общественного неприятия корруп</w:t>
      </w:r>
      <w:r>
        <w:rPr>
          <w:color w:val="000000"/>
          <w:sz w:val="20"/>
        </w:rPr>
        <w:t>ции, способствовать формированию активной гражданской позиции казахстанцев, их деятельному участию в деле противодействия коррупции.</w:t>
      </w:r>
      <w:r>
        <w:br/>
      </w:r>
      <w:r>
        <w:rPr>
          <w:color w:val="000000"/>
          <w:sz w:val="20"/>
        </w:rPr>
        <w:t>      Нередко коррупционные правонарушения являются следствием слабой правовой грамотности граждан при реализации своих пра</w:t>
      </w:r>
      <w:r>
        <w:rPr>
          <w:color w:val="000000"/>
          <w:sz w:val="20"/>
        </w:rPr>
        <w:t>в и законных интересов.</w:t>
      </w:r>
      <w:r>
        <w:br/>
      </w:r>
      <w:r>
        <w:rPr>
          <w:color w:val="000000"/>
          <w:sz w:val="20"/>
        </w:rPr>
        <w:t>      Необходимо добиваться кардинального искоренения правового нигилизма в обществе.</w:t>
      </w:r>
      <w:r>
        <w:br/>
      </w:r>
      <w:r>
        <w:rPr>
          <w:color w:val="000000"/>
          <w:sz w:val="20"/>
        </w:rPr>
        <w:t>      Выправить ситуацию призвана масштабная разъяснительная работа среди населения, систематичная и кропотливая деятельность по повышению правово</w:t>
      </w:r>
      <w:r>
        <w:rPr>
          <w:color w:val="000000"/>
          <w:sz w:val="20"/>
        </w:rPr>
        <w:t>й культуры граждан с учетом их возрастных, профессиональных и иных особенностей.</w:t>
      </w:r>
      <w:r>
        <w:br/>
      </w:r>
      <w:r>
        <w:rPr>
          <w:color w:val="000000"/>
          <w:sz w:val="20"/>
        </w:rPr>
        <w:t xml:space="preserve">      В Казахстане, по примеру зарубежных стран, введено материальное поощрение граждан, сообщающих о фактах коррупции. Этот механизм показывает свою действенность. Благодаря </w:t>
      </w:r>
      <w:r>
        <w:rPr>
          <w:color w:val="000000"/>
          <w:sz w:val="20"/>
        </w:rPr>
        <w:t>принципиальной позиции наших граждан предотвращено немало коррупционных правонарушений. Необходимо и дальше работать в этом направлении.</w:t>
      </w:r>
      <w:r>
        <w:br/>
      </w:r>
      <w:r>
        <w:rPr>
          <w:color w:val="000000"/>
          <w:sz w:val="20"/>
        </w:rPr>
        <w:t>      Антикоррупционная этика и культура казахстанского общества должна формироваться в контексте идеологии «Мәңгілік е</w:t>
      </w:r>
      <w:r>
        <w:rPr>
          <w:color w:val="000000"/>
          <w:sz w:val="20"/>
        </w:rPr>
        <w:t>л». Гармоничное сочетание традиционных духовных ценностей и лучших международных стандартов позволит воссоздать каноны правомерного поведения граждан.</w:t>
      </w:r>
      <w:r>
        <w:br/>
      </w:r>
      <w:r>
        <w:rPr>
          <w:color w:val="000000"/>
          <w:sz w:val="20"/>
        </w:rPr>
        <w:t>      Осознание и неприятие коррупции как чуждого национальной культуре явления – основа антикоррупционно</w:t>
      </w:r>
      <w:r>
        <w:rPr>
          <w:color w:val="000000"/>
          <w:sz w:val="20"/>
        </w:rPr>
        <w:t>й культуры нашего общества.</w:t>
      </w:r>
    </w:p>
    <w:p w:rsidR="00785653" w:rsidRDefault="007C32D1">
      <w:pPr>
        <w:spacing w:after="0"/>
      </w:pPr>
      <w:bookmarkStart w:id="19" w:name="z2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4.6. Развитие международного сотрудничества по вопросам противодействия коррупции</w:t>
      </w:r>
    </w:p>
    <w:bookmarkEnd w:id="19"/>
    <w:p w:rsidR="00785653" w:rsidRDefault="007C32D1">
      <w:pPr>
        <w:spacing w:after="0"/>
      </w:pPr>
      <w:r>
        <w:rPr>
          <w:color w:val="000000"/>
          <w:sz w:val="20"/>
        </w:rPr>
        <w:t>      Казахстан будет расширять и углублять международное сотрудничество в вопросах противодействия коррупции.</w:t>
      </w:r>
      <w:r>
        <w:br/>
      </w:r>
      <w:r>
        <w:rPr>
          <w:color w:val="000000"/>
          <w:sz w:val="20"/>
        </w:rPr>
        <w:t>      Эффективная внешнеполит</w:t>
      </w:r>
      <w:r>
        <w:rPr>
          <w:color w:val="000000"/>
          <w:sz w:val="20"/>
        </w:rPr>
        <w:t>ическая деятельность Казахстана как полноправного субъекта международного права, результатом которой является в том числе присоединение к Конвенции ООН против коррупции, к другим документам в этой области, обеспечивает активное участие нашей страны в проце</w:t>
      </w:r>
      <w:r>
        <w:rPr>
          <w:color w:val="000000"/>
          <w:sz w:val="20"/>
        </w:rPr>
        <w:t>ссах международного противодействия коррупции.</w:t>
      </w:r>
      <w:r>
        <w:br/>
      </w:r>
      <w:r>
        <w:rPr>
          <w:color w:val="000000"/>
          <w:sz w:val="20"/>
        </w:rPr>
        <w:t>      С одной стороны, это создает стимулы для использования лучшей антикоррупционной практики, с другой – расширяет возможности сотрудничества с зарубежными странами.</w:t>
      </w:r>
      <w:r>
        <w:br/>
      </w:r>
      <w:r>
        <w:rPr>
          <w:color w:val="000000"/>
          <w:sz w:val="20"/>
        </w:rPr>
        <w:t>      Нашим государством заключен целый р</w:t>
      </w:r>
      <w:r>
        <w:rPr>
          <w:color w:val="000000"/>
          <w:sz w:val="20"/>
        </w:rPr>
        <w:t>яд соглашений по оказанию взаимной правовой помощи, экстрадиции преступников и возврату активов.</w:t>
      </w:r>
      <w:r>
        <w:br/>
      </w:r>
      <w:r>
        <w:rPr>
          <w:color w:val="000000"/>
          <w:sz w:val="20"/>
        </w:rPr>
        <w:t xml:space="preserve">      Совершенствованию нашей антикоррупционной политики будет способствовать и </w:t>
      </w:r>
      <w:r>
        <w:rPr>
          <w:color w:val="000000"/>
          <w:sz w:val="20"/>
        </w:rPr>
        <w:lastRenderedPageBreak/>
        <w:t>взаимодействие с Европейским Союзом, использование зарубежного опыта, но с учет</w:t>
      </w:r>
      <w:r>
        <w:rPr>
          <w:color w:val="000000"/>
          <w:sz w:val="20"/>
        </w:rPr>
        <w:t>ом нашей специфики и национального законодательства.</w:t>
      </w:r>
      <w:r>
        <w:br/>
      </w:r>
      <w:r>
        <w:rPr>
          <w:color w:val="000000"/>
          <w:sz w:val="20"/>
        </w:rPr>
        <w:t>      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</w:t>
      </w:r>
      <w:r>
        <w:rPr>
          <w:color w:val="000000"/>
          <w:sz w:val="20"/>
        </w:rPr>
        <w:t xml:space="preserve"> и договоров позволит обеспечить прозрачность деятельности офшорных компаний.</w:t>
      </w:r>
      <w:r>
        <w:br/>
      </w:r>
      <w:r>
        <w:rPr>
          <w:color w:val="000000"/>
          <w:sz w:val="20"/>
        </w:rPr>
        <w:t>      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</w:t>
      </w:r>
      <w:r>
        <w:rPr>
          <w:color w:val="000000"/>
          <w:sz w:val="20"/>
        </w:rPr>
        <w:t>етной диалоговой площадкой для обсуждения вопросов борьбы с транснациональной коррупцией.</w:t>
      </w:r>
    </w:p>
    <w:p w:rsidR="00785653" w:rsidRDefault="007C32D1">
      <w:pPr>
        <w:spacing w:after="0"/>
      </w:pPr>
      <w:bookmarkStart w:id="20" w:name="z24"/>
      <w:r>
        <w:rPr>
          <w:b/>
          <w:color w:val="000000"/>
        </w:rPr>
        <w:t xml:space="preserve">   5. Мониторинг и оценка реализации Стратегии</w:t>
      </w:r>
    </w:p>
    <w:bookmarkEnd w:id="20"/>
    <w:p w:rsidR="00785653" w:rsidRDefault="007C32D1">
      <w:pPr>
        <w:spacing w:after="0"/>
      </w:pPr>
      <w:r>
        <w:rPr>
          <w:color w:val="000000"/>
          <w:sz w:val="20"/>
        </w:rPr>
        <w:t xml:space="preserve">      Головным в механизме реализации Антикоррупционной стратегии станет уполномоченный орган по противодействию </w:t>
      </w:r>
      <w:r>
        <w:rPr>
          <w:color w:val="000000"/>
          <w:sz w:val="20"/>
        </w:rPr>
        <w:t>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  <w:r>
        <w:br/>
      </w:r>
      <w:r>
        <w:rPr>
          <w:color w:val="000000"/>
          <w:sz w:val="20"/>
        </w:rPr>
        <w:t>      Поэтапная реализаци</w:t>
      </w:r>
      <w:r>
        <w:rPr>
          <w:color w:val="000000"/>
          <w:sz w:val="20"/>
        </w:rPr>
        <w:t>я положений Стратегии будет обеспечиваться Планом мероприятий, который будет утверждаться Правительством по согласованию с Администрацией Президента.</w:t>
      </w:r>
      <w:r>
        <w:br/>
      </w:r>
      <w:r>
        <w:rPr>
          <w:color w:val="000000"/>
          <w:sz w:val="20"/>
        </w:rPr>
        <w:t>      Необходимым условием достижения целей Стратегии является мониторинг и оценка ее исполнения, подразде</w:t>
      </w:r>
      <w:r>
        <w:rPr>
          <w:color w:val="000000"/>
          <w:sz w:val="20"/>
        </w:rPr>
        <w:t>ляемые на внутренний и внешний.</w:t>
      </w:r>
      <w:r>
        <w:br/>
      </w:r>
      <w:r>
        <w:rPr>
          <w:color w:val="000000"/>
          <w:sz w:val="20"/>
        </w:rPr>
        <w:t>      Внутренний мониторинг и оценка исполнения будут проводиться непосредственно исполнителем соответствующего мероприятия, внешний – специально созданной мониторинговой группой, куда войдут представители заинтересованных г</w:t>
      </w:r>
      <w:r>
        <w:rPr>
          <w:color w:val="000000"/>
          <w:sz w:val="20"/>
        </w:rPr>
        <w:t>осударственных органов, общественности и средств массовой информации.</w:t>
      </w:r>
      <w:r>
        <w:br/>
      </w:r>
      <w:r>
        <w:rPr>
          <w:color w:val="000000"/>
          <w:sz w:val="20"/>
        </w:rPr>
        <w:t>      Условием надлежащего мониторинга и оценки состояния реализации Антикоррупционной стратегии является его открытость.</w:t>
      </w:r>
      <w:r>
        <w:br/>
      </w:r>
      <w:r>
        <w:rPr>
          <w:color w:val="000000"/>
          <w:sz w:val="20"/>
        </w:rPr>
        <w:t>      Отчеты о ходе исполнения соответствующих мероприятий в обя</w:t>
      </w:r>
      <w:r>
        <w:rPr>
          <w:color w:val="000000"/>
          <w:sz w:val="20"/>
        </w:rPr>
        <w:t>зательном порядке будут доводиться до сведения населения в целях получения внешней оценки и учета общественного мнения.</w:t>
      </w:r>
      <w:r>
        <w:br/>
      </w:r>
      <w:r>
        <w:rPr>
          <w:color w:val="000000"/>
          <w:sz w:val="20"/>
        </w:rPr>
        <w:t>      Оценка и мнение общественности будут учитываться на последующих этапах реализации Стратегии.</w:t>
      </w:r>
      <w:r>
        <w:br/>
      </w:r>
      <w:r>
        <w:rPr>
          <w:color w:val="000000"/>
          <w:sz w:val="20"/>
        </w:rPr>
        <w:t xml:space="preserve">      Завершающей стадией исполнения </w:t>
      </w:r>
      <w:r>
        <w:rPr>
          <w:color w:val="000000"/>
          <w:sz w:val="20"/>
        </w:rPr>
        <w:t>Антикоррупционной стратегии будет внесение соответствующего отчета на рассмотрение Главе государства.</w:t>
      </w:r>
      <w:r>
        <w:br/>
      </w:r>
      <w:r>
        <w:rPr>
          <w:color w:val="000000"/>
          <w:sz w:val="20"/>
        </w:rPr>
        <w:t>      Ежегодный Национальный отчет о реализации документа подлежит размещению в средствах массовой информации.</w:t>
      </w:r>
    </w:p>
    <w:p w:rsidR="00785653" w:rsidRDefault="007C32D1">
      <w:pPr>
        <w:spacing w:after="0"/>
      </w:pPr>
      <w:r>
        <w:br/>
      </w:r>
      <w:r>
        <w:br/>
      </w:r>
    </w:p>
    <w:p w:rsidR="00785653" w:rsidRDefault="007C32D1">
      <w:pPr>
        <w:pStyle w:val="disclaimer"/>
      </w:pPr>
      <w:r>
        <w:rPr>
          <w:color w:val="000000"/>
        </w:rPr>
        <w:t>© 2012. РГП на ПХВ Республиканский центр</w:t>
      </w:r>
      <w:r>
        <w:rPr>
          <w:color w:val="000000"/>
        </w:rPr>
        <w:t xml:space="preserve"> правовой информации Министерства юстиции Республики Казахстан</w:t>
      </w:r>
    </w:p>
    <w:sectPr w:rsidR="0078565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53"/>
    <w:rsid w:val="003523C1"/>
    <w:rsid w:val="00785653"/>
    <w:rsid w:val="007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5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23C1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5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23C1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5629</Words>
  <Characters>32091</Characters>
  <Application>Microsoft Office Word</Application>
  <DocSecurity>0</DocSecurity>
  <Lines>267</Lines>
  <Paragraphs>75</Paragraphs>
  <ScaleCrop>false</ScaleCrop>
  <Company/>
  <LinksUpToDate>false</LinksUpToDate>
  <CharactersWithSpaces>37645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2017-05-16T06:32:00Z</dcterms:created>
  <dcterms:modified xsi:type="dcterms:W3CDTF">2017-05-16T06:32:00Z</dcterms:modified>
</cp:coreProperties>
</file>