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2A" w:rsidRDefault="0018542A" w:rsidP="0018542A">
      <w:pPr>
        <w:pStyle w:val="a5"/>
        <w:jc w:val="center"/>
        <w:rPr>
          <w:rFonts w:ascii="Times New Roman" w:hAnsi="Times New Roman" w:cs="Times New Roman"/>
          <w:b/>
          <w:sz w:val="24"/>
          <w:szCs w:val="24"/>
          <w:lang w:val="kk-KZ"/>
        </w:rPr>
      </w:pPr>
    </w:p>
    <w:p w:rsidR="00E838E2" w:rsidRPr="00E838E2" w:rsidRDefault="0018542A" w:rsidP="0018542A">
      <w:pPr>
        <w:pStyle w:val="a5"/>
        <w:jc w:val="center"/>
        <w:rPr>
          <w:rFonts w:ascii="Times New Roman" w:hAnsi="Times New Roman" w:cs="Times New Roman"/>
          <w:b/>
          <w:sz w:val="28"/>
          <w:szCs w:val="28"/>
          <w:lang w:val="kk-KZ"/>
        </w:rPr>
      </w:pPr>
      <w:r w:rsidRPr="00E838E2">
        <w:rPr>
          <w:rFonts w:ascii="Times New Roman" w:hAnsi="Times New Roman" w:cs="Times New Roman"/>
          <w:b/>
          <w:sz w:val="28"/>
          <w:szCs w:val="28"/>
          <w:lang w:val="kk-KZ"/>
        </w:rPr>
        <w:t>План работы КГУ «</w:t>
      </w:r>
      <w:r w:rsidR="007A2D2D" w:rsidRPr="00E838E2">
        <w:rPr>
          <w:rFonts w:ascii="Times New Roman" w:hAnsi="Times New Roman" w:cs="Times New Roman"/>
          <w:b/>
          <w:sz w:val="28"/>
          <w:szCs w:val="28"/>
          <w:lang w:val="kk-KZ"/>
        </w:rPr>
        <w:t>Школа-лицей № 101</w:t>
      </w:r>
      <w:r w:rsidRPr="00E838E2">
        <w:rPr>
          <w:rFonts w:ascii="Times New Roman" w:hAnsi="Times New Roman" w:cs="Times New Roman"/>
          <w:b/>
          <w:sz w:val="28"/>
          <w:szCs w:val="28"/>
          <w:lang w:val="kk-KZ"/>
        </w:rPr>
        <w:t xml:space="preserve">» </w:t>
      </w:r>
      <w:r w:rsidR="001A0937" w:rsidRPr="00E838E2">
        <w:rPr>
          <w:rFonts w:ascii="Times New Roman" w:hAnsi="Times New Roman" w:cs="Times New Roman"/>
          <w:b/>
          <w:sz w:val="28"/>
          <w:szCs w:val="28"/>
          <w:lang w:val="kk-KZ"/>
        </w:rPr>
        <w:t xml:space="preserve"> </w:t>
      </w:r>
    </w:p>
    <w:p w:rsidR="002E5392" w:rsidRPr="00E838E2" w:rsidRDefault="0018542A" w:rsidP="0018542A">
      <w:pPr>
        <w:pStyle w:val="a5"/>
        <w:jc w:val="center"/>
        <w:rPr>
          <w:rFonts w:ascii="Times New Roman" w:hAnsi="Times New Roman" w:cs="Times New Roman"/>
          <w:b/>
          <w:sz w:val="28"/>
          <w:szCs w:val="28"/>
          <w:lang w:val="kk-KZ"/>
        </w:rPr>
      </w:pPr>
      <w:r w:rsidRPr="00E838E2">
        <w:rPr>
          <w:rFonts w:ascii="Times New Roman" w:hAnsi="Times New Roman" w:cs="Times New Roman"/>
          <w:b/>
          <w:sz w:val="28"/>
          <w:szCs w:val="28"/>
          <w:lang w:val="kk-KZ"/>
        </w:rPr>
        <w:t>по трансляции</w:t>
      </w:r>
      <w:r w:rsidR="002E5392" w:rsidRPr="00E838E2">
        <w:rPr>
          <w:rFonts w:ascii="Times New Roman" w:hAnsi="Times New Roman" w:cs="Times New Roman"/>
          <w:b/>
          <w:sz w:val="28"/>
          <w:szCs w:val="28"/>
          <w:lang w:val="kk-KZ"/>
        </w:rPr>
        <w:t xml:space="preserve"> опыта АОО «НИШ» с партнерскими (базовыми) школами </w:t>
      </w:r>
      <w:r w:rsidRPr="00E838E2">
        <w:rPr>
          <w:rFonts w:ascii="Times New Roman" w:hAnsi="Times New Roman" w:cs="Times New Roman"/>
          <w:b/>
          <w:sz w:val="28"/>
          <w:szCs w:val="28"/>
          <w:lang w:val="kk-KZ"/>
        </w:rPr>
        <w:t xml:space="preserve"> </w:t>
      </w:r>
    </w:p>
    <w:p w:rsidR="0018542A" w:rsidRPr="00E838E2" w:rsidRDefault="0018542A" w:rsidP="0018542A">
      <w:pPr>
        <w:pStyle w:val="a5"/>
        <w:jc w:val="center"/>
        <w:rPr>
          <w:rFonts w:ascii="Times New Roman" w:hAnsi="Times New Roman" w:cs="Times New Roman"/>
          <w:b/>
          <w:sz w:val="28"/>
          <w:szCs w:val="28"/>
          <w:lang w:val="kk-KZ"/>
        </w:rPr>
      </w:pPr>
      <w:r w:rsidRPr="00E838E2">
        <w:rPr>
          <w:rFonts w:ascii="Times New Roman" w:hAnsi="Times New Roman" w:cs="Times New Roman"/>
          <w:b/>
          <w:sz w:val="28"/>
          <w:szCs w:val="28"/>
          <w:lang w:val="kk-KZ"/>
        </w:rPr>
        <w:t xml:space="preserve">на 2016-2017 учебный год </w:t>
      </w:r>
    </w:p>
    <w:p w:rsidR="0018542A" w:rsidRDefault="0018542A" w:rsidP="00F70596">
      <w:pPr>
        <w:pStyle w:val="a5"/>
        <w:jc w:val="right"/>
        <w:rPr>
          <w:rFonts w:ascii="Times New Roman" w:hAnsi="Times New Roman" w:cs="Times New Roman"/>
          <w:b/>
          <w:sz w:val="24"/>
          <w:szCs w:val="24"/>
          <w:lang w:val="kk-KZ"/>
        </w:rPr>
      </w:pPr>
    </w:p>
    <w:p w:rsidR="007A2D2D" w:rsidRPr="007A2D2D" w:rsidRDefault="007A2D2D" w:rsidP="007A2D2D">
      <w:pPr>
        <w:spacing w:after="0" w:line="240" w:lineRule="auto"/>
        <w:jc w:val="both"/>
        <w:rPr>
          <w:rFonts w:ascii="Times New Roman" w:hAnsi="Times New Roman" w:cs="Times New Roman"/>
          <w:sz w:val="28"/>
          <w:szCs w:val="28"/>
        </w:rPr>
      </w:pPr>
      <w:r w:rsidRPr="007A2D2D">
        <w:rPr>
          <w:rFonts w:ascii="Times New Roman" w:hAnsi="Times New Roman" w:cs="Times New Roman"/>
          <w:b/>
          <w:sz w:val="28"/>
          <w:szCs w:val="28"/>
          <w:lang w:val="kk-KZ"/>
        </w:rPr>
        <w:t xml:space="preserve"> Актуальность: К</w:t>
      </w:r>
      <w:proofErr w:type="spellStart"/>
      <w:r w:rsidRPr="007A2D2D">
        <w:rPr>
          <w:rFonts w:ascii="Times New Roman" w:hAnsi="Times New Roman" w:cs="Times New Roman"/>
          <w:color w:val="333333"/>
          <w:sz w:val="28"/>
          <w:szCs w:val="28"/>
          <w:shd w:val="clear" w:color="auto" w:fill="FFFFFF"/>
        </w:rPr>
        <w:t>ак</w:t>
      </w:r>
      <w:proofErr w:type="spellEnd"/>
      <w:r w:rsidRPr="007A2D2D">
        <w:rPr>
          <w:rFonts w:ascii="Times New Roman" w:hAnsi="Times New Roman" w:cs="Times New Roman"/>
          <w:color w:val="333333"/>
          <w:sz w:val="28"/>
          <w:szCs w:val="28"/>
          <w:shd w:val="clear" w:color="auto" w:fill="FFFFFF"/>
        </w:rPr>
        <w:t xml:space="preserve"> подчеркнуто в Послании Президента Н.А. Назарбаева, качественное образование в стране во многом зависит от того, насколько наша средняя общеобразовательная школа будет подтягиваться к уровню преподавания в Назарбаев интеллектуальных школах, которые являются основной площадкой апробации и творческой переработки лучшего зарубежного опыта, соединившего достижения классической педагогики с инновационными процессами нашего времени.</w:t>
      </w:r>
    </w:p>
    <w:p w:rsidR="007A2D2D" w:rsidRPr="007A2D2D" w:rsidRDefault="007A2D2D" w:rsidP="007A2D2D">
      <w:pPr>
        <w:pStyle w:val="BodyTextIndent1"/>
        <w:tabs>
          <w:tab w:val="left" w:pos="0"/>
          <w:tab w:val="left" w:pos="252"/>
        </w:tabs>
        <w:spacing w:line="240" w:lineRule="auto"/>
        <w:ind w:left="0" w:firstLine="567"/>
        <w:rPr>
          <w:rFonts w:eastAsia="Arial Unicode MS"/>
          <w:kern w:val="0"/>
          <w:sz w:val="28"/>
          <w:szCs w:val="28"/>
          <w:lang w:val="kk-KZ" w:eastAsia="en-US"/>
        </w:rPr>
      </w:pPr>
      <w:r w:rsidRPr="007A2D2D">
        <w:rPr>
          <w:rFonts w:eastAsia="Arial Unicode MS"/>
          <w:kern w:val="0"/>
          <w:sz w:val="28"/>
          <w:szCs w:val="28"/>
          <w:lang w:val="kk-KZ" w:eastAsia="en-US"/>
        </w:rPr>
        <w:t>В свою очередь, невозможен переход к новой школе без пересмотра профессиональных взглядов на практику преподавания каждым педагогом, без осмысления принципиально новых целей и задач, содержания, новой формы оценивания. И только совместными усилиями педагогов, прошедших уровневые курсы и обучившихся на семинарах, организованных на базе НИШ, через их профессиональное сотрудничество с коллегами и возможно развитие профессиональных компетенций каждого педагога.</w:t>
      </w:r>
    </w:p>
    <w:p w:rsidR="000140A9" w:rsidRPr="007A2D2D" w:rsidRDefault="00016A5B" w:rsidP="006249EA">
      <w:pPr>
        <w:pStyle w:val="a8"/>
        <w:ind w:left="0"/>
        <w:jc w:val="both"/>
        <w:rPr>
          <w:sz w:val="28"/>
          <w:szCs w:val="28"/>
          <w:lang w:val="kk-KZ"/>
        </w:rPr>
      </w:pPr>
      <w:r w:rsidRPr="007A2D2D">
        <w:rPr>
          <w:sz w:val="28"/>
          <w:szCs w:val="28"/>
          <w:lang w:val="kk-KZ"/>
        </w:rPr>
        <w:t xml:space="preserve">. </w:t>
      </w:r>
    </w:p>
    <w:p w:rsidR="00016A5B" w:rsidRPr="007A2D2D" w:rsidRDefault="00016A5B" w:rsidP="006249EA">
      <w:pPr>
        <w:pStyle w:val="a8"/>
        <w:ind w:left="0"/>
        <w:jc w:val="both"/>
        <w:rPr>
          <w:sz w:val="28"/>
          <w:szCs w:val="28"/>
          <w:lang w:val="kk-KZ"/>
        </w:rPr>
      </w:pPr>
    </w:p>
    <w:p w:rsidR="007A2D2D" w:rsidRPr="007A2D2D" w:rsidRDefault="007A2D2D" w:rsidP="007A2D2D">
      <w:pPr>
        <w:spacing w:line="240" w:lineRule="auto"/>
        <w:rPr>
          <w:rFonts w:ascii="Times New Roman" w:eastAsia="+mn-ea" w:hAnsi="Times New Roman" w:cs="Times New Roman"/>
          <w:bCs/>
          <w:sz w:val="28"/>
          <w:szCs w:val="28"/>
          <w:lang w:eastAsia="ru-RU"/>
        </w:rPr>
      </w:pPr>
      <w:r w:rsidRPr="007A2D2D">
        <w:rPr>
          <w:rFonts w:ascii="Times New Roman" w:hAnsi="Times New Roman" w:cs="Times New Roman"/>
          <w:b/>
          <w:sz w:val="28"/>
          <w:szCs w:val="28"/>
          <w:lang w:val="kk-KZ"/>
        </w:rPr>
        <w:t xml:space="preserve">Цель: </w:t>
      </w:r>
      <w:r w:rsidRPr="007A2D2D">
        <w:rPr>
          <w:rFonts w:ascii="Times New Roman" w:eastAsia="+mn-ea" w:hAnsi="Times New Roman" w:cs="Times New Roman"/>
          <w:bCs/>
          <w:sz w:val="28"/>
          <w:szCs w:val="28"/>
          <w:lang w:eastAsia="ru-RU"/>
        </w:rPr>
        <w:t>Реализация процесса обновления содержания образования через совместную деятельность Ведущей школы, опыта НИШ и магнитных школ Юго-Востока.</w:t>
      </w:r>
    </w:p>
    <w:p w:rsidR="000856C8" w:rsidRDefault="00E37398" w:rsidP="007A2D2D">
      <w:pPr>
        <w:pStyle w:val="a8"/>
        <w:ind w:left="0"/>
        <w:jc w:val="both"/>
        <w:rPr>
          <w:sz w:val="28"/>
          <w:szCs w:val="28"/>
        </w:rPr>
      </w:pPr>
      <w:r w:rsidRPr="007A2D2D">
        <w:rPr>
          <w:b/>
          <w:sz w:val="28"/>
          <w:szCs w:val="28"/>
          <w:lang w:val="kk-KZ"/>
        </w:rPr>
        <w:t>Задачи:</w:t>
      </w:r>
      <w:r w:rsidR="00016A5B" w:rsidRPr="007A2D2D">
        <w:rPr>
          <w:sz w:val="28"/>
          <w:szCs w:val="28"/>
        </w:rPr>
        <w:t xml:space="preserve"> </w:t>
      </w:r>
    </w:p>
    <w:p w:rsidR="00797EB3" w:rsidRDefault="00797EB3" w:rsidP="00797EB3">
      <w:pPr>
        <w:numPr>
          <w:ilvl w:val="0"/>
          <w:numId w:val="12"/>
        </w:numPr>
        <w:spacing w:after="0" w:line="240" w:lineRule="auto"/>
        <w:rPr>
          <w:rFonts w:ascii="Times New Roman" w:hAnsi="Times New Roman"/>
          <w:sz w:val="28"/>
          <w:szCs w:val="28"/>
          <w:lang w:val="kk-KZ"/>
        </w:rPr>
      </w:pPr>
      <w:r w:rsidRPr="00B76118">
        <w:rPr>
          <w:rFonts w:ascii="Times New Roman" w:hAnsi="Times New Roman"/>
          <w:sz w:val="28"/>
          <w:szCs w:val="28"/>
          <w:lang w:val="kk-KZ"/>
        </w:rPr>
        <w:t>Составить план совместных мероприятий учит</w:t>
      </w:r>
      <w:r>
        <w:rPr>
          <w:rFonts w:ascii="Times New Roman" w:hAnsi="Times New Roman"/>
          <w:sz w:val="28"/>
          <w:szCs w:val="28"/>
          <w:lang w:val="kk-KZ"/>
        </w:rPr>
        <w:t>елей ВШ и МШ на  2016-2019 годы по трансляции опыта НИШ.</w:t>
      </w:r>
    </w:p>
    <w:p w:rsidR="00797EB3" w:rsidRPr="00B76118" w:rsidRDefault="00797EB3" w:rsidP="00797EB3">
      <w:pPr>
        <w:numPr>
          <w:ilvl w:val="0"/>
          <w:numId w:val="12"/>
        </w:numPr>
        <w:spacing w:after="0" w:line="240" w:lineRule="auto"/>
        <w:rPr>
          <w:rFonts w:ascii="Times New Roman" w:hAnsi="Times New Roman"/>
          <w:sz w:val="28"/>
          <w:szCs w:val="28"/>
          <w:lang w:val="kk-KZ"/>
        </w:rPr>
      </w:pPr>
      <w:r>
        <w:rPr>
          <w:rFonts w:ascii="Times New Roman" w:hAnsi="Times New Roman"/>
          <w:sz w:val="28"/>
          <w:szCs w:val="28"/>
          <w:lang w:val="kk-KZ"/>
        </w:rPr>
        <w:t>Ознакомить учителей МШ с основными направлениями работы НИШ.</w:t>
      </w:r>
    </w:p>
    <w:p w:rsidR="00797EB3" w:rsidRPr="00C166A8"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sidRPr="00D41006">
        <w:rPr>
          <w:rFonts w:ascii="Times New Roman" w:eastAsia="Times New Roman" w:hAnsi="Times New Roman" w:cs="Times New Roman"/>
          <w:sz w:val="28"/>
          <w:szCs w:val="28"/>
          <w:lang w:eastAsia="ru-RU"/>
        </w:rPr>
        <w:t>Созда</w:t>
      </w:r>
      <w:r>
        <w:rPr>
          <w:rFonts w:ascii="Times New Roman" w:eastAsia="Times New Roman" w:hAnsi="Times New Roman" w:cs="Times New Roman"/>
          <w:sz w:val="28"/>
          <w:szCs w:val="28"/>
          <w:lang w:eastAsia="ru-RU"/>
        </w:rPr>
        <w:t>ть</w:t>
      </w:r>
      <w:r w:rsidRPr="00D41006">
        <w:rPr>
          <w:rFonts w:ascii="Times New Roman" w:eastAsia="Times New Roman" w:hAnsi="Times New Roman" w:cs="Times New Roman"/>
          <w:sz w:val="28"/>
          <w:szCs w:val="28"/>
          <w:lang w:eastAsia="ru-RU"/>
        </w:rPr>
        <w:t xml:space="preserve"> профессиональное сетевое сообщество учителей</w:t>
      </w:r>
      <w:r>
        <w:rPr>
          <w:rFonts w:ascii="Times New Roman" w:eastAsia="Times New Roman" w:hAnsi="Times New Roman" w:cs="Times New Roman"/>
          <w:sz w:val="28"/>
          <w:szCs w:val="28"/>
          <w:lang w:eastAsia="ru-RU"/>
        </w:rPr>
        <w:t xml:space="preserve"> ВШ и МШ по вопросам распространения и внедрения опыта НИШ в образовательный процесс</w:t>
      </w:r>
      <w:r w:rsidRPr="00D41006">
        <w:rPr>
          <w:rFonts w:ascii="Times New Roman" w:eastAsia="Times New Roman" w:hAnsi="Times New Roman" w:cs="Times New Roman"/>
          <w:sz w:val="28"/>
          <w:szCs w:val="28"/>
          <w:lang w:eastAsia="ru-RU"/>
        </w:rPr>
        <w:t>.</w:t>
      </w:r>
    </w:p>
    <w:p w:rsidR="00797EB3" w:rsidRPr="00C166A8" w:rsidRDefault="00797EB3" w:rsidP="00797EB3">
      <w:pPr>
        <w:numPr>
          <w:ilvl w:val="0"/>
          <w:numId w:val="12"/>
        </w:numPr>
        <w:spacing w:after="0" w:line="240" w:lineRule="auto"/>
        <w:jc w:val="both"/>
        <w:rPr>
          <w:rFonts w:ascii="Times New Roman" w:hAnsi="Times New Roman"/>
          <w:sz w:val="28"/>
          <w:szCs w:val="28"/>
        </w:rPr>
      </w:pPr>
      <w:r w:rsidRPr="00C166A8">
        <w:rPr>
          <w:rFonts w:ascii="Times New Roman" w:hAnsi="Times New Roman"/>
          <w:sz w:val="28"/>
          <w:szCs w:val="28"/>
        </w:rPr>
        <w:t>Формировать представление об организации  воспитательного  процесса, социальных проектах  в учреждениях образования АОО «НИШ»</w:t>
      </w:r>
      <w:r>
        <w:rPr>
          <w:rFonts w:ascii="Times New Roman" w:hAnsi="Times New Roman"/>
          <w:sz w:val="28"/>
          <w:szCs w:val="28"/>
        </w:rPr>
        <w:t>.</w:t>
      </w:r>
      <w:r w:rsidRPr="00C166A8">
        <w:rPr>
          <w:rFonts w:ascii="Times New Roman" w:hAnsi="Times New Roman"/>
          <w:sz w:val="28"/>
          <w:szCs w:val="28"/>
        </w:rPr>
        <w:t xml:space="preserve"> </w:t>
      </w:r>
    </w:p>
    <w:p w:rsidR="00797EB3" w:rsidRPr="00B42044"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Pr>
          <w:rFonts w:ascii="Times New Roman" w:eastAsia="Times New Roman" w:hAnsi="Times New Roman" w:cs="Times New Roman"/>
          <w:sz w:val="28"/>
          <w:szCs w:val="28"/>
          <w:lang w:eastAsia="ru-RU"/>
        </w:rPr>
        <w:t>Способствовать усилению роли лидерства для всех субъектов образовательного процесса.</w:t>
      </w:r>
    </w:p>
    <w:p w:rsidR="00797EB3" w:rsidRPr="00B42044"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Pr>
          <w:rFonts w:ascii="Times New Roman" w:eastAsia="Times New Roman" w:hAnsi="Times New Roman" w:cs="Times New Roman"/>
          <w:sz w:val="28"/>
          <w:szCs w:val="28"/>
          <w:lang w:val="kk-KZ" w:eastAsia="ru-RU"/>
        </w:rPr>
        <w:t>Активизировать исследовательскую деятельность учителей в рамках обновления содержания образования.</w:t>
      </w:r>
    </w:p>
    <w:p w:rsidR="00797EB3" w:rsidRPr="00B42044"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t>Способствовать формированию навыков краткосрочного и среднесрочного планирования учебного материала.</w:t>
      </w:r>
    </w:p>
    <w:p w:rsidR="00797EB3" w:rsidRPr="007A1AFE"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Дать представление о критериальном оценивании достижений учащихся </w:t>
      </w:r>
      <w:r>
        <w:rPr>
          <w:rFonts w:ascii="Times New Roman" w:hAnsi="Times New Roman" w:cs="Times New Roman"/>
          <w:sz w:val="28"/>
          <w:szCs w:val="28"/>
        </w:rPr>
        <w:t>в НИШ</w:t>
      </w:r>
      <w:r w:rsidRPr="00C654FC">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sz w:val="28"/>
          <w:szCs w:val="28"/>
          <w:lang w:val="kk-KZ"/>
        </w:rPr>
        <w:t>об особенностях его</w:t>
      </w:r>
      <w:r>
        <w:rPr>
          <w:rFonts w:ascii="Times New Roman" w:hAnsi="Times New Roman" w:cs="Times New Roman"/>
          <w:sz w:val="28"/>
          <w:szCs w:val="28"/>
        </w:rPr>
        <w:t xml:space="preserve"> применения в СОШ. </w:t>
      </w:r>
    </w:p>
    <w:p w:rsidR="00797EB3" w:rsidRPr="0095047F" w:rsidRDefault="00797EB3" w:rsidP="00797EB3">
      <w:pPr>
        <w:numPr>
          <w:ilvl w:val="0"/>
          <w:numId w:val="12"/>
        </w:numPr>
        <w:shd w:val="clear" w:color="auto" w:fill="FFFFFF"/>
        <w:spacing w:after="0" w:line="240" w:lineRule="auto"/>
        <w:jc w:val="both"/>
        <w:rPr>
          <w:rFonts w:ascii="Times New Roman" w:hAnsi="Times New Roman"/>
          <w:sz w:val="28"/>
          <w:szCs w:val="28"/>
          <w:lang w:val="kk-KZ"/>
        </w:rPr>
      </w:pPr>
      <w:r w:rsidRPr="00C166A8">
        <w:rPr>
          <w:rFonts w:ascii="Times New Roman" w:hAnsi="Times New Roman" w:cs="Times New Roman"/>
          <w:bCs/>
          <w:sz w:val="28"/>
          <w:szCs w:val="28"/>
        </w:rPr>
        <w:t xml:space="preserve">Познакомить с применением </w:t>
      </w:r>
      <w:r w:rsidRPr="00C166A8">
        <w:rPr>
          <w:rFonts w:ascii="Times New Roman" w:hAnsi="Times New Roman" w:cs="Times New Roman"/>
          <w:bCs/>
          <w:sz w:val="28"/>
          <w:szCs w:val="28"/>
          <w:lang w:val="en-US"/>
        </w:rPr>
        <w:t>CLIL</w:t>
      </w:r>
      <w:r>
        <w:rPr>
          <w:rFonts w:ascii="Times New Roman" w:hAnsi="Times New Roman" w:cs="Times New Roman"/>
          <w:bCs/>
          <w:sz w:val="28"/>
          <w:szCs w:val="28"/>
        </w:rPr>
        <w:t xml:space="preserve"> </w:t>
      </w:r>
      <w:r w:rsidRPr="00C166A8">
        <w:rPr>
          <w:rFonts w:ascii="Times New Roman" w:hAnsi="Times New Roman" w:cs="Times New Roman"/>
          <w:bCs/>
          <w:sz w:val="28"/>
          <w:szCs w:val="28"/>
        </w:rPr>
        <w:t>в обучении.</w:t>
      </w:r>
    </w:p>
    <w:p w:rsidR="00797EB3" w:rsidRPr="00797EB3" w:rsidRDefault="00590406" w:rsidP="00797EB3">
      <w:pPr>
        <w:spacing w:after="0" w:line="240" w:lineRule="auto"/>
        <w:jc w:val="both"/>
        <w:rPr>
          <w:rFonts w:ascii="Times New Roman" w:hAnsi="Times New Roman" w:cs="Times New Roman"/>
          <w:sz w:val="28"/>
          <w:szCs w:val="28"/>
        </w:rPr>
      </w:pPr>
      <w:r w:rsidRPr="00797EB3">
        <w:rPr>
          <w:rFonts w:ascii="Times New Roman" w:hAnsi="Times New Roman" w:cs="Times New Roman"/>
          <w:b/>
          <w:sz w:val="28"/>
          <w:szCs w:val="28"/>
        </w:rPr>
        <w:t>Ф</w:t>
      </w:r>
      <w:r w:rsidR="004D0D67" w:rsidRPr="00797EB3">
        <w:rPr>
          <w:rFonts w:ascii="Times New Roman" w:hAnsi="Times New Roman" w:cs="Times New Roman"/>
          <w:b/>
          <w:sz w:val="28"/>
          <w:szCs w:val="28"/>
        </w:rPr>
        <w:t>.</w:t>
      </w:r>
      <w:r w:rsidRPr="00797EB3">
        <w:rPr>
          <w:rFonts w:ascii="Times New Roman" w:hAnsi="Times New Roman" w:cs="Times New Roman"/>
          <w:b/>
          <w:sz w:val="28"/>
          <w:szCs w:val="28"/>
        </w:rPr>
        <w:t>И</w:t>
      </w:r>
      <w:r w:rsidR="004D0D67" w:rsidRPr="00797EB3">
        <w:rPr>
          <w:rFonts w:ascii="Times New Roman" w:hAnsi="Times New Roman" w:cs="Times New Roman"/>
          <w:b/>
          <w:sz w:val="28"/>
          <w:szCs w:val="28"/>
        </w:rPr>
        <w:t>.</w:t>
      </w:r>
      <w:r w:rsidRPr="00797EB3">
        <w:rPr>
          <w:rFonts w:ascii="Times New Roman" w:hAnsi="Times New Roman" w:cs="Times New Roman"/>
          <w:b/>
          <w:sz w:val="28"/>
          <w:szCs w:val="28"/>
        </w:rPr>
        <w:t>О</w:t>
      </w:r>
      <w:r w:rsidR="004D0D67" w:rsidRPr="00797EB3">
        <w:rPr>
          <w:rFonts w:ascii="Times New Roman" w:hAnsi="Times New Roman" w:cs="Times New Roman"/>
          <w:b/>
          <w:sz w:val="28"/>
          <w:szCs w:val="28"/>
        </w:rPr>
        <w:t>.</w:t>
      </w:r>
      <w:r w:rsidR="003F23F2" w:rsidRPr="00797EB3">
        <w:rPr>
          <w:rFonts w:ascii="Times New Roman" w:hAnsi="Times New Roman" w:cs="Times New Roman"/>
          <w:b/>
          <w:sz w:val="28"/>
          <w:szCs w:val="28"/>
        </w:rPr>
        <w:t xml:space="preserve"> куратор</w:t>
      </w:r>
      <w:r w:rsidR="00797EB3" w:rsidRPr="00797EB3">
        <w:rPr>
          <w:rFonts w:ascii="Times New Roman" w:hAnsi="Times New Roman" w:cs="Times New Roman"/>
          <w:b/>
          <w:sz w:val="28"/>
          <w:szCs w:val="28"/>
        </w:rPr>
        <w:t>а</w:t>
      </w:r>
      <w:r w:rsidRPr="00797EB3">
        <w:rPr>
          <w:rFonts w:ascii="Times New Roman" w:hAnsi="Times New Roman" w:cs="Times New Roman"/>
          <w:b/>
          <w:sz w:val="28"/>
          <w:szCs w:val="28"/>
        </w:rPr>
        <w:t xml:space="preserve"> школы по трансляции опыта </w:t>
      </w:r>
      <w:r w:rsidR="004D0D67" w:rsidRPr="00797EB3">
        <w:rPr>
          <w:rFonts w:ascii="Times New Roman" w:hAnsi="Times New Roman" w:cs="Times New Roman"/>
          <w:b/>
          <w:sz w:val="28"/>
          <w:szCs w:val="28"/>
        </w:rPr>
        <w:t>АОО «</w:t>
      </w:r>
      <w:r w:rsidRPr="00797EB3">
        <w:rPr>
          <w:rFonts w:ascii="Times New Roman" w:hAnsi="Times New Roman" w:cs="Times New Roman"/>
          <w:b/>
          <w:sz w:val="28"/>
          <w:szCs w:val="28"/>
        </w:rPr>
        <w:t>НИШ</w:t>
      </w:r>
      <w:r w:rsidR="004D0D67" w:rsidRPr="00797EB3">
        <w:rPr>
          <w:rFonts w:ascii="Times New Roman" w:hAnsi="Times New Roman" w:cs="Times New Roman"/>
          <w:b/>
          <w:sz w:val="28"/>
          <w:szCs w:val="28"/>
        </w:rPr>
        <w:t>»</w:t>
      </w:r>
      <w:r w:rsidR="0018542A" w:rsidRPr="00797EB3">
        <w:rPr>
          <w:rFonts w:ascii="Times New Roman" w:hAnsi="Times New Roman" w:cs="Times New Roman"/>
          <w:b/>
          <w:sz w:val="28"/>
          <w:szCs w:val="28"/>
        </w:rPr>
        <w:t>:</w:t>
      </w:r>
      <w:r w:rsidR="00797EB3" w:rsidRPr="00797EB3">
        <w:rPr>
          <w:rFonts w:ascii="Times New Roman" w:hAnsi="Times New Roman" w:cs="Times New Roman"/>
          <w:b/>
          <w:sz w:val="28"/>
          <w:szCs w:val="28"/>
        </w:rPr>
        <w:t xml:space="preserve"> </w:t>
      </w:r>
      <w:proofErr w:type="spellStart"/>
      <w:r w:rsidR="00797EB3" w:rsidRPr="00797EB3">
        <w:rPr>
          <w:rFonts w:ascii="Times New Roman" w:hAnsi="Times New Roman" w:cs="Times New Roman"/>
          <w:sz w:val="28"/>
          <w:szCs w:val="28"/>
        </w:rPr>
        <w:t>Казтаев</w:t>
      </w:r>
      <w:proofErr w:type="spellEnd"/>
      <w:r w:rsidR="00797EB3" w:rsidRPr="00797EB3">
        <w:rPr>
          <w:rFonts w:ascii="Times New Roman" w:hAnsi="Times New Roman" w:cs="Times New Roman"/>
          <w:sz w:val="28"/>
          <w:szCs w:val="28"/>
        </w:rPr>
        <w:t xml:space="preserve"> </w:t>
      </w:r>
      <w:proofErr w:type="spellStart"/>
      <w:r w:rsidR="00797EB3" w:rsidRPr="00797EB3">
        <w:rPr>
          <w:rFonts w:ascii="Times New Roman" w:hAnsi="Times New Roman" w:cs="Times New Roman"/>
          <w:sz w:val="28"/>
          <w:szCs w:val="28"/>
        </w:rPr>
        <w:t>Рахат</w:t>
      </w:r>
      <w:proofErr w:type="spellEnd"/>
      <w:r w:rsidR="00797EB3" w:rsidRPr="00797EB3">
        <w:rPr>
          <w:rFonts w:ascii="Times New Roman" w:hAnsi="Times New Roman" w:cs="Times New Roman"/>
          <w:sz w:val="28"/>
          <w:szCs w:val="28"/>
        </w:rPr>
        <w:t xml:space="preserve"> </w:t>
      </w:r>
      <w:proofErr w:type="spellStart"/>
      <w:r w:rsidR="00797EB3" w:rsidRPr="00797EB3">
        <w:rPr>
          <w:rFonts w:ascii="Times New Roman" w:hAnsi="Times New Roman" w:cs="Times New Roman"/>
          <w:sz w:val="28"/>
          <w:szCs w:val="28"/>
        </w:rPr>
        <w:t>Кайратович</w:t>
      </w:r>
      <w:proofErr w:type="spellEnd"/>
      <w:r w:rsidR="00797EB3" w:rsidRPr="00797EB3">
        <w:rPr>
          <w:rFonts w:ascii="Times New Roman" w:hAnsi="Times New Roman" w:cs="Times New Roman"/>
          <w:sz w:val="28"/>
          <w:szCs w:val="28"/>
        </w:rPr>
        <w:t>, директор школы-лицея.</w:t>
      </w:r>
    </w:p>
    <w:p w:rsidR="00590406" w:rsidRPr="00590406" w:rsidRDefault="00590406" w:rsidP="00590406">
      <w:pPr>
        <w:pStyle w:val="a8"/>
        <w:jc w:val="both"/>
      </w:pPr>
    </w:p>
    <w:tbl>
      <w:tblPr>
        <w:tblStyle w:val="a3"/>
        <w:tblW w:w="15026" w:type="dxa"/>
        <w:tblInd w:w="-34" w:type="dxa"/>
        <w:tblLook w:val="04A0" w:firstRow="1" w:lastRow="0" w:firstColumn="1" w:lastColumn="0" w:noHBand="0" w:noVBand="1"/>
      </w:tblPr>
      <w:tblGrid>
        <w:gridCol w:w="681"/>
        <w:gridCol w:w="5840"/>
        <w:gridCol w:w="2268"/>
        <w:gridCol w:w="2268"/>
        <w:gridCol w:w="3969"/>
      </w:tblGrid>
      <w:tr w:rsidR="00726F3A" w:rsidRPr="006A3E81" w:rsidTr="006A3E81">
        <w:tc>
          <w:tcPr>
            <w:tcW w:w="681" w:type="dxa"/>
            <w:shd w:val="clear" w:color="auto" w:fill="auto"/>
          </w:tcPr>
          <w:p w:rsidR="00590406" w:rsidRPr="006A3E81" w:rsidRDefault="00590406" w:rsidP="00590406">
            <w:pPr>
              <w:pStyle w:val="a8"/>
              <w:ind w:left="0"/>
              <w:jc w:val="center"/>
              <w:rPr>
                <w:b/>
              </w:rPr>
            </w:pPr>
            <w:r w:rsidRPr="006A3E81">
              <w:rPr>
                <w:b/>
              </w:rPr>
              <w:t>№</w:t>
            </w:r>
          </w:p>
        </w:tc>
        <w:tc>
          <w:tcPr>
            <w:tcW w:w="5840" w:type="dxa"/>
            <w:shd w:val="clear" w:color="auto" w:fill="auto"/>
          </w:tcPr>
          <w:p w:rsidR="00590406" w:rsidRPr="006A3E81" w:rsidRDefault="0089080F" w:rsidP="00590406">
            <w:pPr>
              <w:pStyle w:val="a8"/>
              <w:ind w:left="0"/>
              <w:jc w:val="center"/>
              <w:rPr>
                <w:b/>
              </w:rPr>
            </w:pPr>
            <w:r w:rsidRPr="006A3E81">
              <w:rPr>
                <w:b/>
              </w:rPr>
              <w:t>Тематика</w:t>
            </w:r>
          </w:p>
        </w:tc>
        <w:tc>
          <w:tcPr>
            <w:tcW w:w="2268" w:type="dxa"/>
            <w:shd w:val="clear" w:color="auto" w:fill="auto"/>
          </w:tcPr>
          <w:p w:rsidR="00590406" w:rsidRPr="006A3E81" w:rsidRDefault="00590406" w:rsidP="006A3E81">
            <w:pPr>
              <w:pStyle w:val="a8"/>
              <w:ind w:left="0"/>
              <w:jc w:val="center"/>
              <w:rPr>
                <w:b/>
                <w:lang w:val="en-US"/>
              </w:rPr>
            </w:pPr>
            <w:r w:rsidRPr="006A3E81">
              <w:rPr>
                <w:b/>
              </w:rPr>
              <w:t>Сроки</w:t>
            </w:r>
            <w:r w:rsidR="008E432D" w:rsidRPr="006A3E81">
              <w:rPr>
                <w:b/>
                <w:lang w:val="en-US"/>
              </w:rPr>
              <w:t xml:space="preserve"> </w:t>
            </w:r>
          </w:p>
        </w:tc>
        <w:tc>
          <w:tcPr>
            <w:tcW w:w="2268" w:type="dxa"/>
            <w:shd w:val="clear" w:color="auto" w:fill="auto"/>
          </w:tcPr>
          <w:p w:rsidR="00590406" w:rsidRPr="006A3E81" w:rsidRDefault="00590406" w:rsidP="00590406">
            <w:pPr>
              <w:pStyle w:val="a8"/>
              <w:ind w:left="0"/>
              <w:jc w:val="center"/>
              <w:rPr>
                <w:b/>
              </w:rPr>
            </w:pPr>
            <w:r w:rsidRPr="006A3E81">
              <w:rPr>
                <w:b/>
              </w:rPr>
              <w:t>Ответственные</w:t>
            </w:r>
          </w:p>
        </w:tc>
        <w:tc>
          <w:tcPr>
            <w:tcW w:w="3969" w:type="dxa"/>
            <w:shd w:val="clear" w:color="auto" w:fill="auto"/>
          </w:tcPr>
          <w:p w:rsidR="00590406" w:rsidRPr="006A3E81" w:rsidRDefault="00590406" w:rsidP="00590406">
            <w:pPr>
              <w:pStyle w:val="a8"/>
              <w:ind w:left="0"/>
              <w:jc w:val="center"/>
              <w:rPr>
                <w:b/>
                <w:lang w:val="en-US"/>
              </w:rPr>
            </w:pPr>
            <w:r w:rsidRPr="006A3E81">
              <w:rPr>
                <w:b/>
                <w:bCs/>
              </w:rPr>
              <w:t>Контрольные показатели</w:t>
            </w:r>
          </w:p>
        </w:tc>
      </w:tr>
      <w:tr w:rsidR="00590406" w:rsidRPr="006A3E81" w:rsidTr="00E93616">
        <w:tc>
          <w:tcPr>
            <w:tcW w:w="15026" w:type="dxa"/>
            <w:gridSpan w:val="5"/>
            <w:shd w:val="clear" w:color="auto" w:fill="auto"/>
          </w:tcPr>
          <w:p w:rsidR="00590406" w:rsidRPr="006A3E81" w:rsidRDefault="00590406" w:rsidP="006A3E81">
            <w:pPr>
              <w:jc w:val="center"/>
              <w:rPr>
                <w:rFonts w:ascii="Times New Roman" w:eastAsia="Times New Roman" w:hAnsi="Times New Roman" w:cs="Times New Roman"/>
                <w:b/>
                <w:sz w:val="24"/>
                <w:szCs w:val="24"/>
                <w:lang w:eastAsia="ru-RU"/>
              </w:rPr>
            </w:pPr>
            <w:r w:rsidRPr="006A3E81">
              <w:rPr>
                <w:rFonts w:ascii="Times New Roman" w:eastAsia="Times New Roman" w:hAnsi="Times New Roman" w:cs="Times New Roman"/>
                <w:b/>
                <w:sz w:val="24"/>
                <w:szCs w:val="24"/>
                <w:lang w:eastAsia="ru-RU"/>
              </w:rPr>
              <w:t xml:space="preserve">Проведение семинаров </w:t>
            </w:r>
          </w:p>
        </w:tc>
      </w:tr>
      <w:tr w:rsidR="0095047F" w:rsidRPr="006A3E81" w:rsidTr="00E93616">
        <w:tc>
          <w:tcPr>
            <w:tcW w:w="15026" w:type="dxa"/>
            <w:gridSpan w:val="5"/>
            <w:shd w:val="clear" w:color="auto" w:fill="auto"/>
          </w:tcPr>
          <w:p w:rsidR="0095047F" w:rsidRPr="006A3E81" w:rsidRDefault="0095047F" w:rsidP="0095047F">
            <w:pPr>
              <w:jc w:val="center"/>
              <w:rPr>
                <w:rFonts w:ascii="Times New Roman" w:eastAsia="Times New Roman" w:hAnsi="Times New Roman" w:cs="Times New Roman"/>
                <w:b/>
                <w:sz w:val="24"/>
                <w:szCs w:val="24"/>
                <w:lang w:eastAsia="ru-RU"/>
              </w:rPr>
            </w:pPr>
            <w:r w:rsidRPr="006A3E81">
              <w:rPr>
                <w:rFonts w:ascii="Times New Roman" w:eastAsia="Times New Roman" w:hAnsi="Times New Roman" w:cs="Times New Roman"/>
                <w:b/>
                <w:sz w:val="24"/>
                <w:szCs w:val="24"/>
                <w:lang w:eastAsia="ru-RU"/>
              </w:rPr>
              <w:t>Совместная работа с административным составом школ-партнеров в направлении «Лидерство в образовании»</w:t>
            </w:r>
          </w:p>
          <w:p w:rsidR="0095047F" w:rsidRPr="006A3E81" w:rsidRDefault="0095047F" w:rsidP="00ED2B40">
            <w:pPr>
              <w:jc w:val="center"/>
              <w:rPr>
                <w:rFonts w:ascii="Times New Roman" w:eastAsia="Times New Roman" w:hAnsi="Times New Roman" w:cs="Times New Roman"/>
                <w:b/>
                <w:sz w:val="24"/>
                <w:szCs w:val="24"/>
                <w:lang w:eastAsia="ru-RU"/>
              </w:rPr>
            </w:pPr>
          </w:p>
        </w:tc>
      </w:tr>
      <w:tr w:rsidR="00726F3A" w:rsidRPr="006A3E81" w:rsidTr="006A3E81">
        <w:tc>
          <w:tcPr>
            <w:tcW w:w="681" w:type="dxa"/>
          </w:tcPr>
          <w:p w:rsidR="00590406" w:rsidRPr="006A3E81" w:rsidRDefault="00590406" w:rsidP="00426BB3">
            <w:pPr>
              <w:pStyle w:val="a8"/>
              <w:numPr>
                <w:ilvl w:val="0"/>
                <w:numId w:val="8"/>
              </w:numPr>
            </w:pPr>
          </w:p>
        </w:tc>
        <w:tc>
          <w:tcPr>
            <w:tcW w:w="5840" w:type="dxa"/>
          </w:tcPr>
          <w:p w:rsidR="00797EB3" w:rsidRPr="006A3E81" w:rsidRDefault="00FB4970" w:rsidP="00797EB3">
            <w:pPr>
              <w:rPr>
                <w:rFonts w:ascii="Times New Roman" w:hAnsi="Times New Roman" w:cs="Times New Roman"/>
                <w:sz w:val="24"/>
                <w:szCs w:val="24"/>
              </w:rPr>
            </w:pPr>
            <w:r w:rsidRPr="006A3E81">
              <w:rPr>
                <w:rFonts w:ascii="Times New Roman" w:hAnsi="Times New Roman" w:cs="Times New Roman"/>
                <w:sz w:val="24"/>
                <w:szCs w:val="24"/>
              </w:rPr>
              <w:t xml:space="preserve">Семинар-тренинг </w:t>
            </w:r>
            <w:r w:rsidR="00797EB3" w:rsidRPr="006A3E81">
              <w:rPr>
                <w:rFonts w:ascii="Times New Roman" w:hAnsi="Times New Roman" w:cs="Times New Roman"/>
                <w:sz w:val="24"/>
                <w:szCs w:val="24"/>
              </w:rPr>
              <w:t>«</w:t>
            </w:r>
            <w:r w:rsidR="000552EB">
              <w:rPr>
                <w:rFonts w:ascii="Times New Roman" w:hAnsi="Times New Roman" w:cs="Times New Roman"/>
                <w:sz w:val="24"/>
                <w:szCs w:val="24"/>
              </w:rPr>
              <w:t>Опыт Назарбаев Интеллектуальных школ по обновлению содержания образования»</w:t>
            </w:r>
            <w:r w:rsidR="00797EB3" w:rsidRPr="006A3E81">
              <w:rPr>
                <w:rFonts w:ascii="Times New Roman" w:hAnsi="Times New Roman" w:cs="Times New Roman"/>
                <w:sz w:val="24"/>
                <w:szCs w:val="24"/>
              </w:rPr>
              <w:t>.</w:t>
            </w:r>
          </w:p>
          <w:p w:rsidR="00590406" w:rsidRPr="006A3E81" w:rsidRDefault="00590406" w:rsidP="00E838E2">
            <w:pPr>
              <w:rPr>
                <w:sz w:val="24"/>
                <w:szCs w:val="24"/>
              </w:rPr>
            </w:pPr>
          </w:p>
        </w:tc>
        <w:tc>
          <w:tcPr>
            <w:tcW w:w="2268" w:type="dxa"/>
          </w:tcPr>
          <w:p w:rsidR="00590406" w:rsidRPr="006A3E81" w:rsidRDefault="00E838E2" w:rsidP="00E838E2">
            <w:pPr>
              <w:pStyle w:val="a8"/>
              <w:ind w:left="0"/>
              <w:jc w:val="both"/>
            </w:pPr>
            <w:r w:rsidRPr="006A3E81">
              <w:t>5</w:t>
            </w:r>
            <w:r w:rsidR="00797EB3" w:rsidRPr="006A3E81">
              <w:t>.1</w:t>
            </w:r>
            <w:r w:rsidRPr="006A3E81">
              <w:t>1</w:t>
            </w:r>
            <w:r w:rsidR="00797EB3" w:rsidRPr="006A3E81">
              <w:t>.2016</w:t>
            </w:r>
          </w:p>
        </w:tc>
        <w:tc>
          <w:tcPr>
            <w:tcW w:w="2268" w:type="dxa"/>
          </w:tcPr>
          <w:p w:rsidR="00797EB3" w:rsidRPr="006A3E81" w:rsidRDefault="00797EB3" w:rsidP="00797EB3">
            <w:pPr>
              <w:rPr>
                <w:rFonts w:ascii="Times New Roman" w:hAnsi="Times New Roman" w:cs="Times New Roman"/>
                <w:sz w:val="24"/>
                <w:szCs w:val="24"/>
                <w:lang w:val="kk-KZ"/>
              </w:rPr>
            </w:pPr>
            <w:proofErr w:type="spellStart"/>
            <w:r w:rsidRPr="006A3E81">
              <w:rPr>
                <w:rFonts w:ascii="Times New Roman" w:hAnsi="Times New Roman" w:cs="Times New Roman"/>
                <w:sz w:val="24"/>
                <w:szCs w:val="24"/>
              </w:rPr>
              <w:t>Казтаев</w:t>
            </w:r>
            <w:proofErr w:type="spellEnd"/>
            <w:r w:rsidRPr="006A3E81">
              <w:rPr>
                <w:rFonts w:ascii="Times New Roman" w:hAnsi="Times New Roman" w:cs="Times New Roman"/>
                <w:sz w:val="24"/>
                <w:szCs w:val="24"/>
              </w:rPr>
              <w:t xml:space="preserve"> Р.К.</w:t>
            </w:r>
          </w:p>
          <w:p w:rsidR="00590406" w:rsidRPr="006A3E81" w:rsidRDefault="00590406" w:rsidP="00E838E2">
            <w:pPr>
              <w:rPr>
                <w:sz w:val="24"/>
                <w:szCs w:val="24"/>
              </w:rPr>
            </w:pPr>
          </w:p>
        </w:tc>
        <w:tc>
          <w:tcPr>
            <w:tcW w:w="3969" w:type="dxa"/>
          </w:tcPr>
          <w:p w:rsidR="00E838E2" w:rsidRPr="006A3E81" w:rsidRDefault="00E838E2" w:rsidP="00E838E2">
            <w:pPr>
              <w:rPr>
                <w:rFonts w:ascii="Times New Roman" w:hAnsi="Times New Roman" w:cs="Times New Roman"/>
                <w:sz w:val="24"/>
                <w:szCs w:val="24"/>
              </w:rPr>
            </w:pPr>
            <w:r w:rsidRPr="006A3E81">
              <w:rPr>
                <w:rFonts w:ascii="Times New Roman" w:hAnsi="Times New Roman" w:cs="Times New Roman"/>
                <w:sz w:val="24"/>
                <w:szCs w:val="24"/>
              </w:rPr>
              <w:t>Видение путей перехода на гуманистическую парадигму образования.</w:t>
            </w:r>
          </w:p>
          <w:p w:rsidR="00590406" w:rsidRPr="006A3E81" w:rsidRDefault="00590406" w:rsidP="00E838E2">
            <w:pPr>
              <w:pStyle w:val="a8"/>
              <w:ind w:left="0"/>
              <w:jc w:val="both"/>
            </w:pPr>
          </w:p>
        </w:tc>
      </w:tr>
      <w:tr w:rsidR="00726F3A" w:rsidRPr="006A3E81" w:rsidTr="006A3E81">
        <w:tc>
          <w:tcPr>
            <w:tcW w:w="681" w:type="dxa"/>
          </w:tcPr>
          <w:p w:rsidR="006A4924" w:rsidRPr="006A3E81" w:rsidRDefault="006A4924" w:rsidP="006A4924">
            <w:pPr>
              <w:pStyle w:val="a8"/>
              <w:numPr>
                <w:ilvl w:val="0"/>
                <w:numId w:val="8"/>
              </w:numPr>
            </w:pPr>
          </w:p>
        </w:tc>
        <w:tc>
          <w:tcPr>
            <w:tcW w:w="5840" w:type="dxa"/>
          </w:tcPr>
          <w:p w:rsidR="006A4924" w:rsidRPr="006A3E81" w:rsidRDefault="006A4924" w:rsidP="00FB4970">
            <w:pPr>
              <w:jc w:val="both"/>
              <w:rPr>
                <w:rFonts w:ascii="Times New Roman" w:hAnsi="Times New Roman"/>
                <w:sz w:val="24"/>
                <w:szCs w:val="24"/>
                <w:lang w:val="kk-KZ"/>
              </w:rPr>
            </w:pPr>
            <w:r w:rsidRPr="006A3E81">
              <w:rPr>
                <w:rFonts w:ascii="Times New Roman" w:hAnsi="Times New Roman"/>
                <w:sz w:val="24"/>
                <w:szCs w:val="24"/>
                <w:lang w:val="kk-KZ"/>
              </w:rPr>
              <w:t>Семинар–</w:t>
            </w:r>
            <w:r w:rsidR="00FB4970" w:rsidRPr="006A3E81">
              <w:rPr>
                <w:rFonts w:ascii="Times New Roman" w:hAnsi="Times New Roman"/>
                <w:sz w:val="24"/>
                <w:szCs w:val="24"/>
                <w:lang w:val="kk-KZ"/>
              </w:rPr>
              <w:t>практикум</w:t>
            </w:r>
            <w:r w:rsidRPr="006A3E81">
              <w:rPr>
                <w:rFonts w:ascii="Times New Roman" w:hAnsi="Times New Roman"/>
                <w:sz w:val="24"/>
                <w:szCs w:val="24"/>
                <w:lang w:val="kk-KZ"/>
              </w:rPr>
              <w:t xml:space="preserve"> «Развитие лидерства в управлении и образовании».</w:t>
            </w:r>
          </w:p>
        </w:tc>
        <w:tc>
          <w:tcPr>
            <w:tcW w:w="2268" w:type="dxa"/>
          </w:tcPr>
          <w:p w:rsidR="006A4924" w:rsidRPr="006A3E81" w:rsidRDefault="00FB4970" w:rsidP="00745FEE">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w:t>
            </w:r>
            <w:r w:rsidR="00745FEE">
              <w:rPr>
                <w:rFonts w:ascii="Times New Roman" w:eastAsia="Times New Roman" w:hAnsi="Times New Roman" w:cs="Times New Roman"/>
                <w:sz w:val="24"/>
                <w:szCs w:val="24"/>
                <w:lang w:val="kk-KZ" w:eastAsia="ru-RU"/>
              </w:rPr>
              <w:t>5.01</w:t>
            </w:r>
            <w:r w:rsidRPr="006A3E81">
              <w:rPr>
                <w:rFonts w:ascii="Times New Roman" w:eastAsia="Times New Roman" w:hAnsi="Times New Roman" w:cs="Times New Roman"/>
                <w:sz w:val="24"/>
                <w:szCs w:val="24"/>
                <w:lang w:val="kk-KZ" w:eastAsia="ru-RU"/>
              </w:rPr>
              <w:t>.2016</w:t>
            </w:r>
          </w:p>
        </w:tc>
        <w:tc>
          <w:tcPr>
            <w:tcW w:w="2268" w:type="dxa"/>
          </w:tcPr>
          <w:p w:rsidR="006A4924" w:rsidRPr="006A3E81" w:rsidRDefault="00797EB3" w:rsidP="00797EB3">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Казтаев Р.К.</w:t>
            </w:r>
            <w:r w:rsidR="006A4924" w:rsidRPr="006A3E81">
              <w:rPr>
                <w:rFonts w:ascii="Times New Roman" w:eastAsia="Times New Roman" w:hAnsi="Times New Roman" w:cs="Times New Roman"/>
                <w:sz w:val="24"/>
                <w:szCs w:val="24"/>
                <w:lang w:val="kk-KZ" w:eastAsia="ru-RU"/>
              </w:rPr>
              <w:t xml:space="preserve"> </w:t>
            </w:r>
          </w:p>
        </w:tc>
        <w:tc>
          <w:tcPr>
            <w:tcW w:w="3969" w:type="dxa"/>
          </w:tcPr>
          <w:p w:rsidR="00797EB3" w:rsidRPr="006A3E81" w:rsidRDefault="00797EB3" w:rsidP="00797EB3">
            <w:pPr>
              <w:rPr>
                <w:rFonts w:ascii="Times New Roman" w:hAnsi="Times New Roman" w:cs="Times New Roman"/>
                <w:sz w:val="24"/>
                <w:szCs w:val="24"/>
              </w:rPr>
            </w:pPr>
            <w:r w:rsidRPr="006A3E81">
              <w:rPr>
                <w:rFonts w:ascii="Times New Roman" w:hAnsi="Times New Roman" w:cs="Times New Roman"/>
                <w:sz w:val="24"/>
                <w:szCs w:val="24"/>
              </w:rPr>
              <w:t xml:space="preserve">Детально определена роль лидерства для всех субъектов образовательного процесса. </w:t>
            </w:r>
          </w:p>
          <w:p w:rsidR="006A4924" w:rsidRPr="006A3E81" w:rsidRDefault="006A4924" w:rsidP="006A4924">
            <w:pPr>
              <w:jc w:val="center"/>
              <w:rPr>
                <w:rFonts w:ascii="Times New Roman" w:hAnsi="Times New Roman"/>
                <w:sz w:val="24"/>
                <w:szCs w:val="24"/>
                <w:lang w:val="kk-KZ"/>
              </w:rPr>
            </w:pPr>
          </w:p>
        </w:tc>
      </w:tr>
      <w:tr w:rsidR="00726F3A" w:rsidRPr="006A3E81" w:rsidTr="006A3E81">
        <w:tc>
          <w:tcPr>
            <w:tcW w:w="681" w:type="dxa"/>
          </w:tcPr>
          <w:p w:rsidR="006A4924" w:rsidRPr="006A3E81" w:rsidRDefault="006A4924" w:rsidP="006A4924">
            <w:pPr>
              <w:pStyle w:val="a8"/>
              <w:numPr>
                <w:ilvl w:val="0"/>
                <w:numId w:val="8"/>
              </w:numPr>
            </w:pPr>
          </w:p>
        </w:tc>
        <w:tc>
          <w:tcPr>
            <w:tcW w:w="5840" w:type="dxa"/>
          </w:tcPr>
          <w:p w:rsidR="006A4924" w:rsidRPr="006A3E81" w:rsidRDefault="00797EB3" w:rsidP="00797EB3">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 xml:space="preserve">Коучинг </w:t>
            </w:r>
            <w:r w:rsidRPr="006A3E81">
              <w:rPr>
                <w:rFonts w:ascii="Times New Roman" w:eastAsia="Calibri" w:hAnsi="Times New Roman" w:cs="Times New Roman"/>
                <w:sz w:val="24"/>
                <w:szCs w:val="24"/>
                <w:lang w:val="kk-KZ"/>
              </w:rPr>
              <w:t>«Организация исследовательской деятельности учителя</w:t>
            </w:r>
            <w:r w:rsidRPr="006A3E81">
              <w:rPr>
                <w:rFonts w:ascii="Times New Roman" w:eastAsia="Calibri" w:hAnsi="Times New Roman" w:cs="Times New Roman"/>
                <w:sz w:val="24"/>
                <w:szCs w:val="24"/>
              </w:rPr>
              <w:t xml:space="preserve"> в рамках обновления содержания образования»</w:t>
            </w:r>
            <w:r w:rsidR="002C7239">
              <w:rPr>
                <w:rFonts w:ascii="Times New Roman" w:eastAsia="Calibri" w:hAnsi="Times New Roman" w:cs="Times New Roman"/>
                <w:sz w:val="24"/>
                <w:szCs w:val="24"/>
              </w:rPr>
              <w:t>.</w:t>
            </w:r>
          </w:p>
        </w:tc>
        <w:tc>
          <w:tcPr>
            <w:tcW w:w="2268" w:type="dxa"/>
          </w:tcPr>
          <w:p w:rsidR="006A4924" w:rsidRPr="006A3E81" w:rsidRDefault="00745FEE" w:rsidP="00745FE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FB4970" w:rsidRPr="006A3E81">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val="kk-KZ" w:eastAsia="ru-RU"/>
              </w:rPr>
              <w:t>3</w:t>
            </w:r>
            <w:r w:rsidR="00FB4970" w:rsidRPr="006A3E81">
              <w:rPr>
                <w:rFonts w:ascii="Times New Roman" w:eastAsia="Times New Roman" w:hAnsi="Times New Roman" w:cs="Times New Roman"/>
                <w:sz w:val="24"/>
                <w:szCs w:val="24"/>
                <w:lang w:val="kk-KZ" w:eastAsia="ru-RU"/>
              </w:rPr>
              <w:t>.</w:t>
            </w:r>
            <w:r w:rsidR="006A4924" w:rsidRPr="006A3E81">
              <w:rPr>
                <w:rFonts w:ascii="Times New Roman" w:eastAsia="Times New Roman" w:hAnsi="Times New Roman" w:cs="Times New Roman"/>
                <w:sz w:val="24"/>
                <w:szCs w:val="24"/>
                <w:lang w:val="kk-KZ" w:eastAsia="ru-RU"/>
              </w:rPr>
              <w:t xml:space="preserve">2017 </w:t>
            </w:r>
          </w:p>
        </w:tc>
        <w:tc>
          <w:tcPr>
            <w:tcW w:w="2268" w:type="dxa"/>
          </w:tcPr>
          <w:p w:rsidR="006A4924" w:rsidRPr="006A3E81" w:rsidRDefault="00797EB3" w:rsidP="00726F3A">
            <w:pPr>
              <w:jc w:val="center"/>
              <w:rPr>
                <w:rFonts w:ascii="Times New Roman" w:hAnsi="Times New Roman"/>
                <w:sz w:val="24"/>
                <w:szCs w:val="24"/>
                <w:lang w:val="kk-KZ"/>
              </w:rPr>
            </w:pPr>
            <w:r w:rsidRPr="006A3E81">
              <w:rPr>
                <w:rFonts w:ascii="Times New Roman" w:hAnsi="Times New Roman"/>
                <w:sz w:val="24"/>
                <w:szCs w:val="24"/>
                <w:lang w:val="kk-KZ"/>
              </w:rPr>
              <w:t>Казтаев Р.К.</w:t>
            </w:r>
            <w:r w:rsidR="006A4924" w:rsidRPr="006A3E81">
              <w:rPr>
                <w:rFonts w:ascii="Times New Roman" w:hAnsi="Times New Roman"/>
                <w:sz w:val="24"/>
                <w:szCs w:val="24"/>
                <w:lang w:val="kk-KZ"/>
              </w:rPr>
              <w:t xml:space="preserve"> </w:t>
            </w:r>
          </w:p>
          <w:p w:rsidR="004D389B" w:rsidRPr="006A3E81" w:rsidRDefault="004D389B" w:rsidP="00726F3A">
            <w:pPr>
              <w:jc w:val="center"/>
              <w:rPr>
                <w:rFonts w:ascii="Times New Roman" w:hAnsi="Times New Roman"/>
                <w:sz w:val="24"/>
                <w:szCs w:val="24"/>
                <w:lang w:val="kk-KZ"/>
              </w:rPr>
            </w:pPr>
            <w:r w:rsidRPr="006A3E81">
              <w:rPr>
                <w:rFonts w:ascii="Times New Roman" w:hAnsi="Times New Roman"/>
                <w:sz w:val="24"/>
                <w:szCs w:val="24"/>
                <w:lang w:val="kk-KZ"/>
              </w:rPr>
              <w:t>Ревякин А.Н.</w:t>
            </w:r>
          </w:p>
        </w:tc>
        <w:tc>
          <w:tcPr>
            <w:tcW w:w="3969" w:type="dxa"/>
          </w:tcPr>
          <w:p w:rsidR="006A4924" w:rsidRPr="006A3E81" w:rsidRDefault="00797EB3" w:rsidP="00797EB3">
            <w:pPr>
              <w:jc w:val="center"/>
              <w:rPr>
                <w:rFonts w:ascii="Times New Roman" w:hAnsi="Times New Roman"/>
                <w:sz w:val="24"/>
                <w:szCs w:val="24"/>
                <w:lang w:val="kk-KZ"/>
              </w:rPr>
            </w:pPr>
            <w:r w:rsidRPr="006A3E81">
              <w:rPr>
                <w:rFonts w:ascii="Times New Roman" w:hAnsi="Times New Roman" w:cs="Times New Roman"/>
                <w:sz w:val="24"/>
                <w:szCs w:val="24"/>
              </w:rPr>
              <w:t>Усилена  роль исследовательской деятельности педагогов в планируемых изменениях, что благотворно повлияет на активизацию внедрения инноваций.</w:t>
            </w:r>
          </w:p>
        </w:tc>
      </w:tr>
      <w:tr w:rsidR="00726F3A" w:rsidRPr="006A3E81" w:rsidTr="006A3E81">
        <w:tc>
          <w:tcPr>
            <w:tcW w:w="681" w:type="dxa"/>
          </w:tcPr>
          <w:p w:rsidR="006A4924" w:rsidRPr="006A3E81" w:rsidRDefault="006A4924" w:rsidP="006A4924">
            <w:pPr>
              <w:pStyle w:val="a8"/>
              <w:numPr>
                <w:ilvl w:val="0"/>
                <w:numId w:val="8"/>
              </w:numPr>
            </w:pPr>
          </w:p>
        </w:tc>
        <w:tc>
          <w:tcPr>
            <w:tcW w:w="5840" w:type="dxa"/>
          </w:tcPr>
          <w:p w:rsidR="006A4924" w:rsidRPr="006A3E81" w:rsidRDefault="004D389B" w:rsidP="006A4924">
            <w:pPr>
              <w:jc w:val="both"/>
              <w:rPr>
                <w:rFonts w:ascii="Times New Roman" w:eastAsia="Times New Roman" w:hAnsi="Times New Roman" w:cs="Times New Roman"/>
                <w:sz w:val="24"/>
                <w:szCs w:val="24"/>
                <w:lang w:val="kk-KZ" w:eastAsia="ru-RU"/>
              </w:rPr>
            </w:pPr>
            <w:r w:rsidRPr="006A3E81">
              <w:rPr>
                <w:rFonts w:ascii="Times New Roman" w:eastAsia="Calibri" w:hAnsi="Times New Roman" w:cs="Times New Roman"/>
                <w:sz w:val="24"/>
                <w:szCs w:val="24"/>
                <w:lang w:val="kk-KZ"/>
              </w:rPr>
              <w:t>Семенар-практикум «Система воспитательной работы в условиях трансляции опыта АОО НИШ»</w:t>
            </w:r>
            <w:r w:rsidR="002C7239">
              <w:rPr>
                <w:rFonts w:ascii="Times New Roman" w:eastAsia="Calibri" w:hAnsi="Times New Roman" w:cs="Times New Roman"/>
                <w:sz w:val="24"/>
                <w:szCs w:val="24"/>
                <w:lang w:val="kk-KZ"/>
              </w:rPr>
              <w:t>.</w:t>
            </w:r>
          </w:p>
          <w:p w:rsidR="006A4924" w:rsidRPr="006A3E81" w:rsidRDefault="006A4924" w:rsidP="006A4924">
            <w:pPr>
              <w:jc w:val="both"/>
              <w:rPr>
                <w:rFonts w:ascii="Times New Roman" w:eastAsia="Times New Roman" w:hAnsi="Times New Roman" w:cs="Times New Roman"/>
                <w:sz w:val="24"/>
                <w:szCs w:val="24"/>
                <w:lang w:val="kk-KZ" w:eastAsia="ru-RU"/>
              </w:rPr>
            </w:pPr>
          </w:p>
        </w:tc>
        <w:tc>
          <w:tcPr>
            <w:tcW w:w="2268" w:type="dxa"/>
          </w:tcPr>
          <w:p w:rsidR="006A4924" w:rsidRPr="006A3E81" w:rsidRDefault="00745FEE" w:rsidP="00745FE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4D389B" w:rsidRPr="006A3E81">
              <w:rPr>
                <w:rFonts w:ascii="Times New Roman" w:eastAsia="Times New Roman" w:hAnsi="Times New Roman" w:cs="Times New Roman"/>
                <w:sz w:val="24"/>
                <w:szCs w:val="24"/>
                <w:lang w:val="kk-KZ" w:eastAsia="ru-RU"/>
              </w:rPr>
              <w:t>5</w:t>
            </w:r>
            <w:r w:rsidR="00FB4970" w:rsidRPr="006A3E81">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5</w:t>
            </w:r>
            <w:r w:rsidR="00FB4970" w:rsidRPr="006A3E81">
              <w:rPr>
                <w:rFonts w:ascii="Times New Roman" w:eastAsia="Times New Roman" w:hAnsi="Times New Roman" w:cs="Times New Roman"/>
                <w:sz w:val="24"/>
                <w:szCs w:val="24"/>
                <w:lang w:val="kk-KZ" w:eastAsia="ru-RU"/>
              </w:rPr>
              <w:t>.</w:t>
            </w:r>
            <w:r w:rsidR="006A4924" w:rsidRPr="006A3E81">
              <w:rPr>
                <w:rFonts w:ascii="Times New Roman" w:eastAsia="Times New Roman" w:hAnsi="Times New Roman" w:cs="Times New Roman"/>
                <w:sz w:val="24"/>
                <w:szCs w:val="24"/>
                <w:lang w:val="kk-KZ" w:eastAsia="ru-RU"/>
              </w:rPr>
              <w:t xml:space="preserve"> 2017  </w:t>
            </w:r>
          </w:p>
        </w:tc>
        <w:tc>
          <w:tcPr>
            <w:tcW w:w="2268" w:type="dxa"/>
          </w:tcPr>
          <w:p w:rsidR="006A4924" w:rsidRPr="006A3E81" w:rsidRDefault="004D389B" w:rsidP="004D389B">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Казтаев Р.К.</w:t>
            </w:r>
          </w:p>
          <w:p w:rsidR="004D389B" w:rsidRPr="006A3E81" w:rsidRDefault="004D389B" w:rsidP="004D389B">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Искакова Л.М.</w:t>
            </w:r>
          </w:p>
          <w:p w:rsidR="00FB4970" w:rsidRPr="006A3E81" w:rsidRDefault="00FB4970" w:rsidP="004D389B">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Абишева А.Е.</w:t>
            </w:r>
          </w:p>
        </w:tc>
        <w:tc>
          <w:tcPr>
            <w:tcW w:w="3969" w:type="dxa"/>
          </w:tcPr>
          <w:p w:rsidR="006A4924" w:rsidRPr="006A3E81" w:rsidRDefault="004D389B" w:rsidP="004D389B">
            <w:pPr>
              <w:jc w:val="center"/>
              <w:rPr>
                <w:rFonts w:ascii="Times New Roman" w:eastAsia="Times New Roman" w:hAnsi="Times New Roman"/>
                <w:sz w:val="24"/>
                <w:szCs w:val="24"/>
              </w:rPr>
            </w:pPr>
            <w:r w:rsidRPr="006A3E81">
              <w:rPr>
                <w:rFonts w:ascii="Times New Roman" w:hAnsi="Times New Roman" w:cs="Times New Roman"/>
                <w:sz w:val="24"/>
                <w:szCs w:val="24"/>
              </w:rPr>
              <w:t xml:space="preserve">Благодаря социальному проектированию и интеграции обучения и воспитания будет обновлена воспитательная система школы. </w:t>
            </w:r>
          </w:p>
        </w:tc>
      </w:tr>
      <w:tr w:rsidR="00726F3A" w:rsidRPr="006A3E81" w:rsidTr="006A3E81">
        <w:tc>
          <w:tcPr>
            <w:tcW w:w="681" w:type="dxa"/>
            <w:tcBorders>
              <w:bottom w:val="single" w:sz="4" w:space="0" w:color="auto"/>
            </w:tcBorders>
          </w:tcPr>
          <w:p w:rsidR="006A4924" w:rsidRPr="006A3E81" w:rsidRDefault="006A4924" w:rsidP="006A4924">
            <w:pPr>
              <w:pStyle w:val="a8"/>
              <w:numPr>
                <w:ilvl w:val="0"/>
                <w:numId w:val="8"/>
              </w:numPr>
            </w:pPr>
          </w:p>
        </w:tc>
        <w:tc>
          <w:tcPr>
            <w:tcW w:w="5840" w:type="dxa"/>
            <w:tcBorders>
              <w:bottom w:val="single" w:sz="4" w:space="0" w:color="auto"/>
            </w:tcBorders>
          </w:tcPr>
          <w:p w:rsidR="006A4924" w:rsidRPr="006A3E81" w:rsidRDefault="004D389B" w:rsidP="004D389B">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 xml:space="preserve">Конференция </w:t>
            </w:r>
            <w:r w:rsidRPr="006A3E81">
              <w:rPr>
                <w:rFonts w:ascii="Times New Roman" w:hAnsi="Times New Roman"/>
                <w:bCs/>
                <w:sz w:val="24"/>
                <w:szCs w:val="24"/>
                <w:lang w:val="kk-KZ"/>
              </w:rPr>
              <w:t xml:space="preserve">«Трансляция опыта </w:t>
            </w:r>
            <w:r w:rsidRPr="006A3E81">
              <w:rPr>
                <w:rFonts w:ascii="Times New Roman" w:hAnsi="Times New Roman" w:cs="Times New Roman"/>
                <w:sz w:val="24"/>
                <w:szCs w:val="24"/>
              </w:rPr>
              <w:t>АОО «Назарбаев интеллектуальные школы»: проблемы и перспективы»</w:t>
            </w:r>
            <w:r w:rsidR="006A4924" w:rsidRPr="006A3E81">
              <w:rPr>
                <w:rFonts w:ascii="Times New Roman" w:eastAsia="Times New Roman" w:hAnsi="Times New Roman" w:cs="Times New Roman"/>
                <w:sz w:val="24"/>
                <w:szCs w:val="24"/>
                <w:lang w:val="kk-KZ" w:eastAsia="ru-RU"/>
              </w:rPr>
              <w:t>.</w:t>
            </w:r>
          </w:p>
          <w:p w:rsidR="004D389B" w:rsidRPr="006A3E81" w:rsidRDefault="004D389B" w:rsidP="004D389B">
            <w:pPr>
              <w:jc w:val="both"/>
              <w:rPr>
                <w:rFonts w:ascii="Times New Roman" w:eastAsia="Times New Roman" w:hAnsi="Times New Roman" w:cs="Times New Roman"/>
                <w:sz w:val="24"/>
                <w:szCs w:val="24"/>
                <w:lang w:val="kk-KZ" w:eastAsia="ru-RU"/>
              </w:rPr>
            </w:pPr>
          </w:p>
        </w:tc>
        <w:tc>
          <w:tcPr>
            <w:tcW w:w="2268" w:type="dxa"/>
            <w:tcBorders>
              <w:bottom w:val="single" w:sz="4" w:space="0" w:color="auto"/>
            </w:tcBorders>
          </w:tcPr>
          <w:p w:rsidR="004D389B" w:rsidRPr="006A3E81" w:rsidRDefault="004D389B" w:rsidP="006A4924">
            <w:pPr>
              <w:jc w:val="both"/>
              <w:rPr>
                <w:rFonts w:ascii="Times New Roman" w:eastAsia="Times New Roman" w:hAnsi="Times New Roman" w:cs="Times New Roman"/>
                <w:sz w:val="24"/>
                <w:szCs w:val="24"/>
                <w:lang w:val="kk-KZ" w:eastAsia="ru-RU"/>
              </w:rPr>
            </w:pPr>
          </w:p>
          <w:p w:rsidR="004D389B" w:rsidRPr="006A3E81" w:rsidRDefault="0095047F" w:rsidP="006A492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03.06.2017</w:t>
            </w:r>
          </w:p>
          <w:p w:rsidR="006A4924" w:rsidRPr="006A3E81" w:rsidRDefault="006A4924" w:rsidP="006A4924">
            <w:pPr>
              <w:jc w:val="both"/>
              <w:rPr>
                <w:rFonts w:ascii="Times New Roman" w:eastAsia="Times New Roman" w:hAnsi="Times New Roman" w:cs="Times New Roman"/>
                <w:sz w:val="24"/>
                <w:szCs w:val="24"/>
                <w:lang w:val="kk-KZ" w:eastAsia="ru-RU"/>
              </w:rPr>
            </w:pPr>
          </w:p>
        </w:tc>
        <w:tc>
          <w:tcPr>
            <w:tcW w:w="2268" w:type="dxa"/>
            <w:tcBorders>
              <w:bottom w:val="single" w:sz="4" w:space="0" w:color="auto"/>
            </w:tcBorders>
          </w:tcPr>
          <w:p w:rsidR="006A4924" w:rsidRPr="006A3E81" w:rsidRDefault="004D389B" w:rsidP="00726F3A">
            <w:pP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Казтаев Р.К.</w:t>
            </w:r>
            <w:r w:rsidR="006A4924" w:rsidRPr="006A3E81">
              <w:rPr>
                <w:rFonts w:ascii="Times New Roman" w:eastAsia="Times New Roman" w:hAnsi="Times New Roman" w:cs="Times New Roman"/>
                <w:sz w:val="24"/>
                <w:szCs w:val="24"/>
                <w:lang w:val="kk-KZ" w:eastAsia="ru-RU"/>
              </w:rPr>
              <w:t xml:space="preserve"> </w:t>
            </w:r>
          </w:p>
        </w:tc>
        <w:tc>
          <w:tcPr>
            <w:tcW w:w="3969" w:type="dxa"/>
            <w:tcBorders>
              <w:bottom w:val="single" w:sz="4" w:space="0" w:color="auto"/>
            </w:tcBorders>
          </w:tcPr>
          <w:p w:rsidR="006A4924" w:rsidRPr="006A3E81" w:rsidRDefault="004D389B" w:rsidP="004D389B">
            <w:pPr>
              <w:jc w:val="center"/>
              <w:rPr>
                <w:rFonts w:ascii="Times New Roman" w:hAnsi="Times New Roman"/>
                <w:sz w:val="24"/>
                <w:szCs w:val="24"/>
                <w:lang w:val="kk-KZ"/>
              </w:rPr>
            </w:pPr>
            <w:r w:rsidRPr="006A3E81">
              <w:rPr>
                <w:rFonts w:ascii="Times New Roman" w:hAnsi="Times New Roman"/>
                <w:sz w:val="24"/>
                <w:szCs w:val="24"/>
                <w:lang w:val="kk-KZ"/>
              </w:rPr>
              <w:t xml:space="preserve">Обмен опытом и планирование дальнейшей деятельности </w:t>
            </w:r>
          </w:p>
        </w:tc>
      </w:tr>
      <w:tr w:rsidR="006A4924" w:rsidRPr="006A3E81" w:rsidTr="00B06BEF">
        <w:tc>
          <w:tcPr>
            <w:tcW w:w="15026" w:type="dxa"/>
            <w:gridSpan w:val="5"/>
            <w:tcBorders>
              <w:bottom w:val="single" w:sz="4" w:space="0" w:color="auto"/>
            </w:tcBorders>
          </w:tcPr>
          <w:p w:rsidR="00A162E4" w:rsidRDefault="006A4924" w:rsidP="006A4924">
            <w:pPr>
              <w:jc w:val="center"/>
              <w:rPr>
                <w:rFonts w:ascii="Times New Roman" w:hAnsi="Times New Roman"/>
                <w:b/>
                <w:sz w:val="24"/>
                <w:szCs w:val="24"/>
              </w:rPr>
            </w:pPr>
            <w:r w:rsidRPr="006A3E81">
              <w:rPr>
                <w:rFonts w:ascii="Times New Roman" w:hAnsi="Times New Roman"/>
                <w:b/>
                <w:sz w:val="24"/>
                <w:szCs w:val="24"/>
              </w:rPr>
              <w:t xml:space="preserve">               </w:t>
            </w:r>
          </w:p>
          <w:p w:rsidR="00A162E4" w:rsidRDefault="00A162E4" w:rsidP="006A4924">
            <w:pPr>
              <w:jc w:val="center"/>
              <w:rPr>
                <w:rFonts w:ascii="Times New Roman" w:hAnsi="Times New Roman"/>
                <w:b/>
                <w:sz w:val="24"/>
                <w:szCs w:val="24"/>
              </w:rPr>
            </w:pPr>
          </w:p>
          <w:p w:rsidR="006A4924" w:rsidRPr="006A3E81" w:rsidRDefault="006A4924" w:rsidP="006A4924">
            <w:pPr>
              <w:jc w:val="center"/>
              <w:rPr>
                <w:rFonts w:ascii="Times New Roman" w:eastAsia="Times New Roman" w:hAnsi="Times New Roman" w:cs="Times New Roman"/>
                <w:b/>
                <w:sz w:val="24"/>
                <w:szCs w:val="24"/>
                <w:lang w:eastAsia="ru-RU"/>
              </w:rPr>
            </w:pPr>
            <w:r w:rsidRPr="006A3E81">
              <w:rPr>
                <w:rFonts w:ascii="Times New Roman" w:hAnsi="Times New Roman"/>
                <w:b/>
                <w:sz w:val="24"/>
                <w:szCs w:val="24"/>
              </w:rPr>
              <w:lastRenderedPageBreak/>
              <w:t xml:space="preserve"> </w:t>
            </w:r>
            <w:r w:rsidRPr="006A3E81">
              <w:rPr>
                <w:rFonts w:ascii="Times New Roman" w:eastAsia="Times New Roman" w:hAnsi="Times New Roman" w:cs="Times New Roman"/>
                <w:b/>
                <w:sz w:val="24"/>
                <w:szCs w:val="24"/>
                <w:lang w:eastAsia="ru-RU"/>
              </w:rPr>
              <w:t>Совместная работа с учителями  естественно-математического цикла   (математика, химия, физика, биология)</w:t>
            </w:r>
          </w:p>
          <w:p w:rsidR="006A4924" w:rsidRPr="006A3E81" w:rsidRDefault="006A4924" w:rsidP="006A4924">
            <w:pPr>
              <w:jc w:val="center"/>
              <w:rPr>
                <w:sz w:val="24"/>
                <w:szCs w:val="24"/>
                <w:lang w:val="kk-KZ"/>
              </w:rPr>
            </w:pPr>
          </w:p>
        </w:tc>
      </w:tr>
      <w:tr w:rsidR="00726F3A" w:rsidRPr="006A3E81" w:rsidTr="006A3E81">
        <w:trPr>
          <w:trHeight w:val="71"/>
        </w:trPr>
        <w:tc>
          <w:tcPr>
            <w:tcW w:w="681" w:type="dxa"/>
            <w:tcBorders>
              <w:bottom w:val="nil"/>
            </w:tcBorders>
          </w:tcPr>
          <w:p w:rsidR="006A4924" w:rsidRPr="006A3E81" w:rsidRDefault="006A4924" w:rsidP="006A3E81">
            <w:pPr>
              <w:rPr>
                <w:sz w:val="24"/>
                <w:szCs w:val="24"/>
              </w:rPr>
            </w:pPr>
          </w:p>
        </w:tc>
        <w:tc>
          <w:tcPr>
            <w:tcW w:w="5840" w:type="dxa"/>
            <w:tcBorders>
              <w:bottom w:val="nil"/>
            </w:tcBorders>
          </w:tcPr>
          <w:p w:rsidR="006A4924" w:rsidRPr="006A3E81" w:rsidRDefault="006A4924" w:rsidP="006A4924">
            <w:pPr>
              <w:pStyle w:val="a8"/>
              <w:ind w:left="0"/>
              <w:jc w:val="both"/>
              <w:rPr>
                <w:lang w:val="kk-KZ"/>
              </w:rPr>
            </w:pPr>
          </w:p>
        </w:tc>
        <w:tc>
          <w:tcPr>
            <w:tcW w:w="2268" w:type="dxa"/>
            <w:tcBorders>
              <w:bottom w:val="nil"/>
            </w:tcBorders>
          </w:tcPr>
          <w:p w:rsidR="006A4924" w:rsidRPr="006A3E81" w:rsidRDefault="006A4924" w:rsidP="006A4924">
            <w:pPr>
              <w:pStyle w:val="a8"/>
              <w:ind w:left="0"/>
              <w:jc w:val="both"/>
            </w:pPr>
          </w:p>
        </w:tc>
        <w:tc>
          <w:tcPr>
            <w:tcW w:w="2268" w:type="dxa"/>
            <w:tcBorders>
              <w:bottom w:val="nil"/>
            </w:tcBorders>
          </w:tcPr>
          <w:p w:rsidR="006A4924" w:rsidRPr="006A3E81" w:rsidRDefault="006A4924" w:rsidP="006A4924">
            <w:pPr>
              <w:pStyle w:val="a8"/>
              <w:ind w:left="0"/>
              <w:jc w:val="both"/>
            </w:pPr>
          </w:p>
        </w:tc>
        <w:tc>
          <w:tcPr>
            <w:tcW w:w="3969" w:type="dxa"/>
            <w:tcBorders>
              <w:bottom w:val="nil"/>
            </w:tcBorders>
          </w:tcPr>
          <w:p w:rsidR="006A4924" w:rsidRPr="006A3E81" w:rsidRDefault="006A4924" w:rsidP="006A4924">
            <w:pPr>
              <w:pStyle w:val="a8"/>
              <w:ind w:left="0"/>
              <w:jc w:val="both"/>
            </w:pPr>
          </w:p>
        </w:tc>
      </w:tr>
      <w:tr w:rsidR="00726F3A" w:rsidRPr="006A3E81" w:rsidTr="006A3E81">
        <w:trPr>
          <w:trHeight w:val="295"/>
        </w:trPr>
        <w:tc>
          <w:tcPr>
            <w:tcW w:w="681" w:type="dxa"/>
            <w:tcBorders>
              <w:top w:val="nil"/>
            </w:tcBorders>
          </w:tcPr>
          <w:p w:rsidR="00F61AEB" w:rsidRPr="006A3E81" w:rsidRDefault="00F61AEB" w:rsidP="006A4924">
            <w:pPr>
              <w:pStyle w:val="a8"/>
              <w:numPr>
                <w:ilvl w:val="0"/>
                <w:numId w:val="8"/>
              </w:numPr>
            </w:pPr>
          </w:p>
        </w:tc>
        <w:tc>
          <w:tcPr>
            <w:tcW w:w="5840" w:type="dxa"/>
            <w:tcBorders>
              <w:top w:val="nil"/>
            </w:tcBorders>
          </w:tcPr>
          <w:p w:rsidR="00F61AEB" w:rsidRPr="006A3E81" w:rsidRDefault="004D389B" w:rsidP="00211349">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Семинар «</w:t>
            </w:r>
            <w:r w:rsidR="00211349" w:rsidRPr="006A3E81">
              <w:rPr>
                <w:rFonts w:ascii="Times New Roman" w:hAnsi="Times New Roman" w:cs="Times New Roman"/>
                <w:sz w:val="24"/>
                <w:szCs w:val="24"/>
              </w:rPr>
              <w:t>Технология разработки среднесрочного  плана</w:t>
            </w:r>
            <w:r w:rsidR="00F61AEB" w:rsidRPr="006A3E81">
              <w:rPr>
                <w:rFonts w:ascii="Times New Roman" w:eastAsia="Times New Roman" w:hAnsi="Times New Roman" w:cs="Times New Roman"/>
                <w:sz w:val="24"/>
                <w:szCs w:val="24"/>
                <w:lang w:val="kk-KZ" w:eastAsia="ru-RU"/>
              </w:rPr>
              <w:t>».</w:t>
            </w:r>
          </w:p>
        </w:tc>
        <w:tc>
          <w:tcPr>
            <w:tcW w:w="2268" w:type="dxa"/>
            <w:tcBorders>
              <w:top w:val="nil"/>
            </w:tcBorders>
          </w:tcPr>
          <w:p w:rsidR="00F61AEB" w:rsidRPr="006A3E81" w:rsidRDefault="00FB4970" w:rsidP="0011306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w:t>
            </w:r>
            <w:r w:rsidR="004D389B" w:rsidRPr="006A3E81">
              <w:rPr>
                <w:rFonts w:ascii="Times New Roman" w:eastAsia="Times New Roman" w:hAnsi="Times New Roman" w:cs="Times New Roman"/>
                <w:sz w:val="24"/>
                <w:szCs w:val="24"/>
                <w:lang w:val="kk-KZ" w:eastAsia="ru-RU"/>
              </w:rPr>
              <w:t>5</w:t>
            </w:r>
            <w:r w:rsidRPr="006A3E81">
              <w:rPr>
                <w:rFonts w:ascii="Times New Roman" w:eastAsia="Times New Roman" w:hAnsi="Times New Roman" w:cs="Times New Roman"/>
                <w:sz w:val="24"/>
                <w:szCs w:val="24"/>
                <w:lang w:val="kk-KZ" w:eastAsia="ru-RU"/>
              </w:rPr>
              <w:t>.11.</w:t>
            </w:r>
            <w:r w:rsidR="00F61AEB" w:rsidRPr="006A3E81">
              <w:rPr>
                <w:rFonts w:ascii="Times New Roman" w:eastAsia="Times New Roman" w:hAnsi="Times New Roman" w:cs="Times New Roman"/>
                <w:sz w:val="24"/>
                <w:szCs w:val="24"/>
                <w:lang w:val="kk-KZ" w:eastAsia="ru-RU"/>
              </w:rPr>
              <w:t xml:space="preserve"> 2016  </w:t>
            </w:r>
          </w:p>
          <w:p w:rsidR="00F61AEB" w:rsidRPr="006A3E81" w:rsidRDefault="00F61AEB" w:rsidP="00113064">
            <w:pPr>
              <w:jc w:val="both"/>
              <w:rPr>
                <w:rFonts w:ascii="Times New Roman" w:eastAsia="Times New Roman" w:hAnsi="Times New Roman" w:cs="Times New Roman"/>
                <w:sz w:val="24"/>
                <w:szCs w:val="24"/>
                <w:lang w:val="kk-KZ" w:eastAsia="ru-RU"/>
              </w:rPr>
            </w:pPr>
          </w:p>
        </w:tc>
        <w:tc>
          <w:tcPr>
            <w:tcW w:w="2268" w:type="dxa"/>
            <w:tcBorders>
              <w:top w:val="nil"/>
            </w:tcBorders>
          </w:tcPr>
          <w:p w:rsidR="00F61AEB" w:rsidRPr="006A3E81" w:rsidRDefault="004D389B" w:rsidP="00726F3A">
            <w:pPr>
              <w:rPr>
                <w:rFonts w:ascii="Times New Roman" w:hAnsi="Times New Roman"/>
                <w:sz w:val="24"/>
                <w:szCs w:val="24"/>
                <w:lang w:val="kk-KZ"/>
              </w:rPr>
            </w:pPr>
            <w:r w:rsidRPr="006A3E81">
              <w:rPr>
                <w:rFonts w:ascii="Times New Roman" w:hAnsi="Times New Roman"/>
                <w:sz w:val="24"/>
                <w:szCs w:val="24"/>
                <w:lang w:val="kk-KZ"/>
              </w:rPr>
              <w:t>Кусшибекова Г.Н.</w:t>
            </w:r>
          </w:p>
        </w:tc>
        <w:tc>
          <w:tcPr>
            <w:tcW w:w="3969" w:type="dxa"/>
            <w:tcBorders>
              <w:top w:val="nil"/>
            </w:tcBorders>
          </w:tcPr>
          <w:p w:rsidR="00F61AEB" w:rsidRPr="006A3E81" w:rsidRDefault="00211349" w:rsidP="00211349">
            <w:pPr>
              <w:jc w:val="center"/>
              <w:rPr>
                <w:rFonts w:ascii="Times New Roman" w:hAnsi="Times New Roman"/>
                <w:sz w:val="24"/>
                <w:szCs w:val="24"/>
                <w:lang w:val="kk-KZ"/>
              </w:rPr>
            </w:pPr>
            <w:r w:rsidRPr="006A3E81">
              <w:rPr>
                <w:rFonts w:ascii="Times New Roman" w:hAnsi="Times New Roman" w:cs="Times New Roman"/>
                <w:sz w:val="24"/>
                <w:szCs w:val="24"/>
                <w:lang w:val="kk-KZ"/>
              </w:rPr>
              <w:t xml:space="preserve">Умения участников семинара разработать </w:t>
            </w:r>
            <w:r w:rsidRPr="006A3E81">
              <w:rPr>
                <w:rFonts w:ascii="Times New Roman" w:hAnsi="Times New Roman" w:cs="Times New Roman"/>
                <w:sz w:val="24"/>
                <w:szCs w:val="24"/>
              </w:rPr>
              <w:t>среднесрочный плана</w:t>
            </w:r>
            <w:r w:rsidRPr="006A3E81">
              <w:rPr>
                <w:rFonts w:ascii="Times New Roman" w:hAnsi="Times New Roman"/>
                <w:sz w:val="24"/>
                <w:szCs w:val="24"/>
                <w:lang w:val="kk-KZ"/>
              </w:rPr>
              <w:t xml:space="preserve"> </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6A3E81" w:rsidRDefault="00211349" w:rsidP="00211349">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Семинар-практикум «</w:t>
            </w:r>
            <w:r w:rsidRPr="006A3E81">
              <w:rPr>
                <w:rFonts w:ascii="Times New Roman" w:hAnsi="Times New Roman" w:cs="Times New Roman"/>
                <w:sz w:val="24"/>
                <w:szCs w:val="24"/>
              </w:rPr>
              <w:t>Технология разработки краткосрочного плана</w:t>
            </w:r>
            <w:r w:rsidRPr="006A3E81">
              <w:rPr>
                <w:rFonts w:ascii="Times New Roman" w:eastAsia="Times New Roman" w:hAnsi="Times New Roman" w:cs="Times New Roman"/>
                <w:sz w:val="24"/>
                <w:szCs w:val="24"/>
                <w:lang w:val="kk-KZ" w:eastAsia="ru-RU"/>
              </w:rPr>
              <w:t>»</w:t>
            </w:r>
            <w:r w:rsidR="002C7239">
              <w:rPr>
                <w:rFonts w:ascii="Times New Roman" w:eastAsia="Times New Roman" w:hAnsi="Times New Roman" w:cs="Times New Roman"/>
                <w:sz w:val="24"/>
                <w:szCs w:val="24"/>
                <w:lang w:val="kk-KZ" w:eastAsia="ru-RU"/>
              </w:rPr>
              <w:t>.</w:t>
            </w:r>
          </w:p>
        </w:tc>
        <w:tc>
          <w:tcPr>
            <w:tcW w:w="2268" w:type="dxa"/>
          </w:tcPr>
          <w:p w:rsidR="00F61AEB" w:rsidRPr="006A3E81" w:rsidRDefault="0095047F" w:rsidP="0095047F">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5.01.2017</w:t>
            </w:r>
          </w:p>
        </w:tc>
        <w:tc>
          <w:tcPr>
            <w:tcW w:w="2268" w:type="dxa"/>
          </w:tcPr>
          <w:p w:rsidR="00F61AEB" w:rsidRPr="006A3E81" w:rsidRDefault="00211349" w:rsidP="00211349">
            <w:pPr>
              <w:jc w:val="center"/>
              <w:rPr>
                <w:rFonts w:ascii="Times New Roman" w:hAnsi="Times New Roman"/>
                <w:sz w:val="24"/>
                <w:szCs w:val="24"/>
                <w:lang w:val="kk-KZ"/>
              </w:rPr>
            </w:pPr>
            <w:r w:rsidRPr="006A3E81">
              <w:rPr>
                <w:rFonts w:ascii="Times New Roman" w:hAnsi="Times New Roman"/>
                <w:sz w:val="24"/>
                <w:szCs w:val="24"/>
                <w:lang w:val="kk-KZ"/>
              </w:rPr>
              <w:t>Кусшибекова Г.Н.</w:t>
            </w:r>
          </w:p>
        </w:tc>
        <w:tc>
          <w:tcPr>
            <w:tcW w:w="3969" w:type="dxa"/>
          </w:tcPr>
          <w:p w:rsidR="00F61AEB" w:rsidRPr="006A3E81" w:rsidRDefault="00211349" w:rsidP="00211349">
            <w:pPr>
              <w:jc w:val="center"/>
              <w:rPr>
                <w:rFonts w:ascii="Times New Roman" w:hAnsi="Times New Roman"/>
                <w:sz w:val="24"/>
                <w:szCs w:val="24"/>
                <w:lang w:val="kk-KZ"/>
              </w:rPr>
            </w:pPr>
            <w:r w:rsidRPr="006A3E81">
              <w:rPr>
                <w:rFonts w:ascii="Times New Roman" w:hAnsi="Times New Roman" w:cs="Times New Roman"/>
                <w:sz w:val="24"/>
                <w:szCs w:val="24"/>
              </w:rPr>
              <w:t>Умения участников семинара разработать краткосрочный план</w:t>
            </w:r>
            <w:r w:rsidRPr="006A3E81">
              <w:rPr>
                <w:rFonts w:ascii="Times New Roman" w:hAnsi="Times New Roman"/>
                <w:sz w:val="24"/>
                <w:szCs w:val="24"/>
                <w:lang w:val="kk-KZ"/>
              </w:rPr>
              <w:t xml:space="preserve"> </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6A3E81" w:rsidRDefault="00211349" w:rsidP="00211349">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Коучинг «</w:t>
            </w:r>
            <w:r w:rsidRPr="006A3E81">
              <w:rPr>
                <w:rFonts w:ascii="Times New Roman" w:hAnsi="Times New Roman" w:cs="Times New Roman"/>
                <w:sz w:val="24"/>
                <w:szCs w:val="24"/>
              </w:rPr>
              <w:t xml:space="preserve">Особенности  </w:t>
            </w:r>
            <w:proofErr w:type="spellStart"/>
            <w:r w:rsidRPr="006A3E81">
              <w:rPr>
                <w:rFonts w:ascii="Times New Roman" w:hAnsi="Times New Roman" w:cs="Times New Roman"/>
                <w:sz w:val="24"/>
                <w:szCs w:val="24"/>
              </w:rPr>
              <w:t>критериальной</w:t>
            </w:r>
            <w:proofErr w:type="spellEnd"/>
            <w:r w:rsidRPr="006A3E81">
              <w:rPr>
                <w:rFonts w:ascii="Times New Roman" w:hAnsi="Times New Roman" w:cs="Times New Roman"/>
                <w:sz w:val="24"/>
                <w:szCs w:val="24"/>
              </w:rPr>
              <w:t xml:space="preserve">  системы оценивания</w:t>
            </w:r>
            <w:r w:rsidRPr="006A3E81">
              <w:rPr>
                <w:rFonts w:ascii="Times New Roman" w:eastAsia="Times New Roman" w:hAnsi="Times New Roman" w:cs="Times New Roman"/>
                <w:sz w:val="24"/>
                <w:szCs w:val="24"/>
                <w:lang w:val="kk-KZ" w:eastAsia="ru-RU"/>
              </w:rPr>
              <w:t>»</w:t>
            </w:r>
            <w:r w:rsidR="002C7239">
              <w:rPr>
                <w:rFonts w:ascii="Times New Roman" w:eastAsia="Times New Roman" w:hAnsi="Times New Roman" w:cs="Times New Roman"/>
                <w:sz w:val="24"/>
                <w:szCs w:val="24"/>
                <w:lang w:val="kk-KZ" w:eastAsia="ru-RU"/>
              </w:rPr>
              <w:t>.</w:t>
            </w:r>
          </w:p>
        </w:tc>
        <w:tc>
          <w:tcPr>
            <w:tcW w:w="2268" w:type="dxa"/>
          </w:tcPr>
          <w:p w:rsidR="00F61AEB" w:rsidRPr="006A3E81" w:rsidRDefault="0095047F" w:rsidP="0095047F">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25.03.2017</w:t>
            </w:r>
          </w:p>
        </w:tc>
        <w:tc>
          <w:tcPr>
            <w:tcW w:w="2268" w:type="dxa"/>
          </w:tcPr>
          <w:p w:rsidR="00F61AEB" w:rsidRPr="006A3E81" w:rsidRDefault="00211349" w:rsidP="00726F3A">
            <w:pPr>
              <w:rPr>
                <w:rFonts w:ascii="Times New Roman" w:hAnsi="Times New Roman"/>
                <w:sz w:val="24"/>
                <w:szCs w:val="24"/>
                <w:lang w:val="kk-KZ"/>
              </w:rPr>
            </w:pPr>
            <w:r w:rsidRPr="006A3E81">
              <w:rPr>
                <w:rFonts w:ascii="Times New Roman" w:hAnsi="Times New Roman"/>
                <w:sz w:val="24"/>
                <w:szCs w:val="24"/>
                <w:lang w:val="kk-KZ"/>
              </w:rPr>
              <w:t>Кусшибекова Г.Н.</w:t>
            </w:r>
          </w:p>
        </w:tc>
        <w:tc>
          <w:tcPr>
            <w:tcW w:w="3969" w:type="dxa"/>
          </w:tcPr>
          <w:p w:rsidR="00F61AEB" w:rsidRPr="006A3E81" w:rsidRDefault="00211349" w:rsidP="00211349">
            <w:pPr>
              <w:jc w:val="center"/>
              <w:rPr>
                <w:rFonts w:ascii="Times New Roman" w:hAnsi="Times New Roman"/>
                <w:sz w:val="24"/>
                <w:szCs w:val="24"/>
                <w:lang w:val="kk-KZ"/>
              </w:rPr>
            </w:pPr>
            <w:r w:rsidRPr="006A3E81">
              <w:rPr>
                <w:rFonts w:ascii="Times New Roman" w:hAnsi="Times New Roman" w:cs="Times New Roman"/>
                <w:sz w:val="24"/>
                <w:szCs w:val="24"/>
              </w:rPr>
              <w:t xml:space="preserve">Понимание участниками семинара особенностей  системы </w:t>
            </w:r>
            <w:proofErr w:type="spellStart"/>
            <w:r w:rsidRPr="006A3E81">
              <w:rPr>
                <w:rFonts w:ascii="Times New Roman" w:hAnsi="Times New Roman" w:cs="Times New Roman"/>
                <w:sz w:val="24"/>
                <w:szCs w:val="24"/>
              </w:rPr>
              <w:t>критериального</w:t>
            </w:r>
            <w:proofErr w:type="spellEnd"/>
            <w:r w:rsidRPr="006A3E81">
              <w:rPr>
                <w:rFonts w:ascii="Times New Roman" w:hAnsi="Times New Roman" w:cs="Times New Roman"/>
                <w:sz w:val="24"/>
                <w:szCs w:val="24"/>
              </w:rPr>
              <w:t xml:space="preserve"> оценивания</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211349" w:rsidRPr="006A3E81" w:rsidRDefault="00211349" w:rsidP="006A492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Итоговое заседание творческой группы. Анализ совместной работы. Подготовка к конференции.</w:t>
            </w:r>
          </w:p>
          <w:p w:rsidR="00F61AEB" w:rsidRPr="006A3E81" w:rsidRDefault="00F61AEB" w:rsidP="00211349">
            <w:pPr>
              <w:jc w:val="both"/>
              <w:rPr>
                <w:rFonts w:ascii="Times New Roman" w:eastAsia="Times New Roman" w:hAnsi="Times New Roman" w:cs="Times New Roman"/>
                <w:sz w:val="24"/>
                <w:szCs w:val="24"/>
                <w:lang w:val="kk-KZ" w:eastAsia="ru-RU"/>
              </w:rPr>
            </w:pPr>
          </w:p>
        </w:tc>
        <w:tc>
          <w:tcPr>
            <w:tcW w:w="2268" w:type="dxa"/>
          </w:tcPr>
          <w:p w:rsidR="00F61AEB" w:rsidRPr="006A3E81" w:rsidRDefault="00FB4970" w:rsidP="00FB4970">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13</w:t>
            </w:r>
            <w:r w:rsidR="0095047F" w:rsidRPr="006A3E81">
              <w:rPr>
                <w:rFonts w:ascii="Times New Roman" w:eastAsia="Times New Roman" w:hAnsi="Times New Roman" w:cs="Times New Roman"/>
                <w:sz w:val="24"/>
                <w:szCs w:val="24"/>
                <w:lang w:val="kk-KZ" w:eastAsia="ru-RU"/>
              </w:rPr>
              <w:t>.05</w:t>
            </w:r>
            <w:r w:rsidRPr="006A3E81">
              <w:rPr>
                <w:rFonts w:ascii="Times New Roman" w:eastAsia="Times New Roman" w:hAnsi="Times New Roman" w:cs="Times New Roman"/>
                <w:sz w:val="24"/>
                <w:szCs w:val="24"/>
                <w:lang w:val="kk-KZ" w:eastAsia="ru-RU"/>
              </w:rPr>
              <w:t>.2017</w:t>
            </w:r>
          </w:p>
        </w:tc>
        <w:tc>
          <w:tcPr>
            <w:tcW w:w="2268" w:type="dxa"/>
          </w:tcPr>
          <w:p w:rsidR="00F61AEB" w:rsidRPr="006A3E81" w:rsidRDefault="00211349" w:rsidP="00726F3A">
            <w:pPr>
              <w:rPr>
                <w:rFonts w:ascii="Times New Roman" w:hAnsi="Times New Roman"/>
                <w:sz w:val="24"/>
                <w:szCs w:val="24"/>
                <w:lang w:val="kk-KZ"/>
              </w:rPr>
            </w:pPr>
            <w:r w:rsidRPr="006A3E81">
              <w:rPr>
                <w:rFonts w:ascii="Times New Roman" w:hAnsi="Times New Roman"/>
                <w:sz w:val="24"/>
                <w:szCs w:val="24"/>
                <w:lang w:val="kk-KZ"/>
              </w:rPr>
              <w:t>Кусшибекова Г.Н.</w:t>
            </w:r>
            <w:r w:rsidR="00F61AEB" w:rsidRPr="006A3E81">
              <w:rPr>
                <w:rFonts w:ascii="Times New Roman" w:hAnsi="Times New Roman"/>
                <w:sz w:val="24"/>
                <w:szCs w:val="24"/>
                <w:lang w:val="kk-KZ"/>
              </w:rPr>
              <w:t xml:space="preserve"> </w:t>
            </w:r>
          </w:p>
        </w:tc>
        <w:tc>
          <w:tcPr>
            <w:tcW w:w="3969" w:type="dxa"/>
          </w:tcPr>
          <w:p w:rsidR="00211349" w:rsidRPr="006A3E81" w:rsidRDefault="00F61AEB" w:rsidP="006A4924">
            <w:pPr>
              <w:jc w:val="center"/>
              <w:rPr>
                <w:rFonts w:ascii="Times New Roman" w:hAnsi="Times New Roman"/>
                <w:sz w:val="24"/>
                <w:szCs w:val="24"/>
                <w:lang w:val="kk-KZ"/>
              </w:rPr>
            </w:pPr>
            <w:r w:rsidRPr="006A3E81">
              <w:rPr>
                <w:rFonts w:ascii="Times New Roman" w:hAnsi="Times New Roman"/>
                <w:sz w:val="24"/>
                <w:szCs w:val="24"/>
                <w:lang w:val="kk-KZ"/>
              </w:rPr>
              <w:t>Рефлексия деятельности за год</w:t>
            </w:r>
            <w:r w:rsidR="00211349" w:rsidRPr="006A3E81">
              <w:rPr>
                <w:rFonts w:ascii="Times New Roman" w:hAnsi="Times New Roman"/>
                <w:sz w:val="24"/>
                <w:szCs w:val="24"/>
                <w:lang w:val="kk-KZ"/>
              </w:rPr>
              <w:t>.</w:t>
            </w:r>
          </w:p>
          <w:p w:rsidR="003F23F2" w:rsidRPr="006A3E81" w:rsidRDefault="00211349" w:rsidP="002C7239">
            <w:pPr>
              <w:jc w:val="center"/>
              <w:rPr>
                <w:rFonts w:ascii="Times New Roman" w:hAnsi="Times New Roman"/>
                <w:sz w:val="24"/>
                <w:szCs w:val="24"/>
                <w:lang w:val="kk-KZ"/>
              </w:rPr>
            </w:pPr>
            <w:r w:rsidRPr="006A3E81">
              <w:rPr>
                <w:rFonts w:ascii="Times New Roman" w:hAnsi="Times New Roman"/>
                <w:sz w:val="24"/>
                <w:szCs w:val="24"/>
                <w:lang w:val="kk-KZ"/>
              </w:rPr>
              <w:t>Конкретизация тематики выступлений на конференции</w:t>
            </w:r>
            <w:r w:rsidR="00F61AEB" w:rsidRPr="006A3E81">
              <w:rPr>
                <w:rFonts w:ascii="Times New Roman" w:hAnsi="Times New Roman"/>
                <w:sz w:val="24"/>
                <w:szCs w:val="24"/>
                <w:lang w:val="kk-KZ"/>
              </w:rPr>
              <w:t xml:space="preserve"> </w:t>
            </w:r>
          </w:p>
        </w:tc>
      </w:tr>
      <w:tr w:rsidR="00F61AEB" w:rsidRPr="006A3E81" w:rsidTr="00401362">
        <w:tc>
          <w:tcPr>
            <w:tcW w:w="15026" w:type="dxa"/>
            <w:gridSpan w:val="5"/>
          </w:tcPr>
          <w:p w:rsidR="00F61AEB" w:rsidRPr="006A3E81" w:rsidRDefault="00F61AEB" w:rsidP="006A4924">
            <w:pPr>
              <w:jc w:val="center"/>
              <w:rPr>
                <w:rFonts w:ascii="Times New Roman" w:eastAsia="Times New Roman" w:hAnsi="Times New Roman" w:cs="Times New Roman"/>
                <w:b/>
                <w:sz w:val="24"/>
                <w:szCs w:val="24"/>
                <w:lang w:eastAsia="ru-RU"/>
              </w:rPr>
            </w:pPr>
            <w:r w:rsidRPr="006A3E81">
              <w:rPr>
                <w:rFonts w:ascii="Times New Roman" w:eastAsia="Times New Roman" w:hAnsi="Times New Roman" w:cs="Times New Roman"/>
                <w:b/>
                <w:sz w:val="24"/>
                <w:szCs w:val="24"/>
                <w:lang w:eastAsia="ru-RU"/>
              </w:rPr>
              <w:t>Совместная работа с учителями  общественно-гуманитарного  цикла   (казахский, русский и английский языки)</w:t>
            </w:r>
          </w:p>
          <w:p w:rsidR="00F61AEB" w:rsidRPr="006A3E81" w:rsidRDefault="00F61AEB" w:rsidP="006A4924">
            <w:pPr>
              <w:pStyle w:val="a8"/>
              <w:ind w:left="0"/>
              <w:jc w:val="both"/>
              <w:rPr>
                <w:lang w:val="kk-KZ"/>
              </w:rPr>
            </w:pP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6A3E81" w:rsidRDefault="00211349" w:rsidP="00211349">
            <w:pPr>
              <w:jc w:val="both"/>
              <w:rPr>
                <w:rFonts w:ascii="Times New Roman" w:hAnsi="Times New Roman"/>
                <w:sz w:val="24"/>
                <w:szCs w:val="24"/>
                <w:lang w:val="kk-KZ"/>
              </w:rPr>
            </w:pPr>
            <w:r w:rsidRPr="006A3E81">
              <w:rPr>
                <w:rFonts w:ascii="Times New Roman" w:hAnsi="Times New Roman"/>
                <w:sz w:val="24"/>
                <w:szCs w:val="24"/>
                <w:lang w:val="kk-KZ"/>
              </w:rPr>
              <w:t xml:space="preserve">Практикум </w:t>
            </w:r>
            <w:r w:rsidR="00F61AEB" w:rsidRPr="006A3E81">
              <w:rPr>
                <w:rFonts w:ascii="Times New Roman" w:hAnsi="Times New Roman"/>
                <w:sz w:val="24"/>
                <w:szCs w:val="24"/>
                <w:lang w:val="kk-KZ"/>
              </w:rPr>
              <w:t>«Планирование урока в рамках  обновленного содержания школьного образования, триязычного обучения  и интегрированного подхода».</w:t>
            </w:r>
          </w:p>
        </w:tc>
        <w:tc>
          <w:tcPr>
            <w:tcW w:w="2268" w:type="dxa"/>
          </w:tcPr>
          <w:p w:rsidR="00F61AEB" w:rsidRPr="006A3E81" w:rsidRDefault="00FB4970" w:rsidP="00FB4970">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w:t>
            </w:r>
            <w:r w:rsidR="00211349" w:rsidRPr="006A3E81">
              <w:rPr>
                <w:rFonts w:ascii="Times New Roman" w:eastAsia="Times New Roman" w:hAnsi="Times New Roman" w:cs="Times New Roman"/>
                <w:sz w:val="24"/>
                <w:szCs w:val="24"/>
                <w:lang w:val="kk-KZ" w:eastAsia="ru-RU"/>
              </w:rPr>
              <w:t>5</w:t>
            </w:r>
            <w:r w:rsidRPr="006A3E81">
              <w:rPr>
                <w:rFonts w:ascii="Times New Roman" w:eastAsia="Times New Roman" w:hAnsi="Times New Roman" w:cs="Times New Roman"/>
                <w:sz w:val="24"/>
                <w:szCs w:val="24"/>
                <w:lang w:val="kk-KZ" w:eastAsia="ru-RU"/>
              </w:rPr>
              <w:t>.11.</w:t>
            </w:r>
            <w:r w:rsidR="00F61AEB" w:rsidRPr="006A3E81">
              <w:rPr>
                <w:rFonts w:ascii="Times New Roman" w:eastAsia="Times New Roman" w:hAnsi="Times New Roman" w:cs="Times New Roman"/>
                <w:sz w:val="24"/>
                <w:szCs w:val="24"/>
                <w:lang w:val="kk-KZ" w:eastAsia="ru-RU"/>
              </w:rPr>
              <w:t xml:space="preserve">2016 </w:t>
            </w:r>
          </w:p>
        </w:tc>
        <w:tc>
          <w:tcPr>
            <w:tcW w:w="2268" w:type="dxa"/>
          </w:tcPr>
          <w:p w:rsidR="00F61AEB" w:rsidRPr="006A3E81" w:rsidRDefault="00211349" w:rsidP="00211349">
            <w:pPr>
              <w:jc w:val="center"/>
              <w:rPr>
                <w:rFonts w:ascii="Times New Roman" w:hAnsi="Times New Roman"/>
                <w:sz w:val="24"/>
                <w:szCs w:val="24"/>
                <w:lang w:val="kk-KZ"/>
              </w:rPr>
            </w:pPr>
            <w:r w:rsidRPr="006A3E81">
              <w:rPr>
                <w:rFonts w:ascii="Times New Roman" w:hAnsi="Times New Roman"/>
                <w:sz w:val="24"/>
                <w:szCs w:val="24"/>
                <w:lang w:val="kk-KZ"/>
              </w:rPr>
              <w:t xml:space="preserve"> Свиридова Е.С.</w:t>
            </w:r>
          </w:p>
        </w:tc>
        <w:tc>
          <w:tcPr>
            <w:tcW w:w="3969" w:type="dxa"/>
          </w:tcPr>
          <w:p w:rsidR="0011681C" w:rsidRPr="006A3E81" w:rsidRDefault="0011681C" w:rsidP="0011681C">
            <w:pPr>
              <w:spacing w:line="0" w:lineRule="atLeast"/>
              <w:rPr>
                <w:rFonts w:ascii="Times New Roman" w:hAnsi="Times New Roman" w:cs="Times New Roman"/>
                <w:sz w:val="24"/>
                <w:szCs w:val="24"/>
              </w:rPr>
            </w:pPr>
            <w:r w:rsidRPr="006A3E81">
              <w:rPr>
                <w:rFonts w:ascii="Times New Roman" w:hAnsi="Times New Roman" w:cs="Times New Roman"/>
                <w:sz w:val="24"/>
                <w:szCs w:val="24"/>
              </w:rPr>
              <w:t>Умение составлять поурочный план с детализированными целями урока.</w:t>
            </w:r>
          </w:p>
          <w:p w:rsidR="00F61AEB" w:rsidRPr="006A3E81" w:rsidRDefault="00F61AEB" w:rsidP="006A4924">
            <w:pPr>
              <w:jc w:val="center"/>
              <w:rPr>
                <w:rFonts w:ascii="Times New Roman" w:hAnsi="Times New Roman"/>
                <w:sz w:val="24"/>
                <w:szCs w:val="24"/>
                <w:lang w:val="kk-KZ"/>
              </w:rPr>
            </w:pPr>
            <w:r w:rsidRPr="006A3E81">
              <w:rPr>
                <w:rFonts w:ascii="Times New Roman" w:hAnsi="Times New Roman"/>
                <w:sz w:val="24"/>
                <w:szCs w:val="24"/>
                <w:lang w:val="kk-KZ"/>
              </w:rPr>
              <w:t xml:space="preserve"> </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6A3E81" w:rsidRDefault="0011681C" w:rsidP="002C7239">
            <w:pPr>
              <w:jc w:val="both"/>
              <w:rPr>
                <w:rFonts w:ascii="Times New Roman" w:hAnsi="Times New Roman"/>
                <w:sz w:val="24"/>
                <w:szCs w:val="24"/>
                <w:lang w:val="kk-KZ"/>
              </w:rPr>
            </w:pPr>
            <w:r w:rsidRPr="006A3E81">
              <w:rPr>
                <w:rFonts w:ascii="Times New Roman" w:hAnsi="Times New Roman"/>
                <w:sz w:val="24"/>
                <w:szCs w:val="24"/>
                <w:lang w:val="kk-KZ"/>
              </w:rPr>
              <w:t>Семинар</w:t>
            </w:r>
            <w:r w:rsidR="00F61AEB" w:rsidRPr="006A3E81">
              <w:rPr>
                <w:rFonts w:ascii="Times New Roman" w:hAnsi="Times New Roman"/>
                <w:sz w:val="24"/>
                <w:szCs w:val="24"/>
                <w:lang w:val="kk-KZ"/>
              </w:rPr>
              <w:t xml:space="preserve"> «</w:t>
            </w:r>
            <w:r w:rsidRPr="006A3E81">
              <w:rPr>
                <w:rFonts w:ascii="Times New Roman" w:hAnsi="Times New Roman" w:cs="Times New Roman"/>
                <w:sz w:val="24"/>
                <w:szCs w:val="24"/>
              </w:rPr>
              <w:t xml:space="preserve">Особенности развития навыков чтения и </w:t>
            </w:r>
            <w:proofErr w:type="spellStart"/>
            <w:r w:rsidRPr="006A3E81">
              <w:rPr>
                <w:rFonts w:ascii="Times New Roman" w:hAnsi="Times New Roman" w:cs="Times New Roman"/>
                <w:sz w:val="24"/>
                <w:szCs w:val="24"/>
              </w:rPr>
              <w:t>аудирования</w:t>
            </w:r>
            <w:proofErr w:type="spellEnd"/>
            <w:r w:rsidR="0095047F" w:rsidRPr="006A3E81">
              <w:rPr>
                <w:rFonts w:ascii="Times New Roman" w:hAnsi="Times New Roman" w:cs="Times New Roman"/>
                <w:sz w:val="24"/>
                <w:szCs w:val="24"/>
              </w:rPr>
              <w:t>, письма и говорения</w:t>
            </w:r>
            <w:r w:rsidRPr="006A3E81">
              <w:rPr>
                <w:rFonts w:ascii="Times New Roman" w:hAnsi="Times New Roman" w:cs="Times New Roman"/>
                <w:sz w:val="24"/>
                <w:szCs w:val="24"/>
              </w:rPr>
              <w:t xml:space="preserve"> в соответствии с целями обучения</w:t>
            </w:r>
            <w:r w:rsidR="002C7239">
              <w:rPr>
                <w:rFonts w:ascii="Times New Roman" w:hAnsi="Times New Roman"/>
                <w:sz w:val="24"/>
                <w:szCs w:val="24"/>
                <w:lang w:val="kk-KZ"/>
              </w:rPr>
              <w:t>».</w:t>
            </w:r>
          </w:p>
        </w:tc>
        <w:tc>
          <w:tcPr>
            <w:tcW w:w="2268" w:type="dxa"/>
          </w:tcPr>
          <w:p w:rsidR="00F61AEB" w:rsidRPr="006A3E81" w:rsidRDefault="00FB4970" w:rsidP="00FB4970">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w:t>
            </w:r>
            <w:r w:rsidR="00F61AEB" w:rsidRPr="006A3E81">
              <w:rPr>
                <w:rFonts w:ascii="Times New Roman" w:eastAsia="Times New Roman" w:hAnsi="Times New Roman" w:cs="Times New Roman"/>
                <w:sz w:val="24"/>
                <w:szCs w:val="24"/>
                <w:lang w:val="kk-KZ" w:eastAsia="ru-RU"/>
              </w:rPr>
              <w:t>5</w:t>
            </w:r>
            <w:r w:rsidRPr="006A3E81">
              <w:rPr>
                <w:rFonts w:ascii="Times New Roman" w:eastAsia="Times New Roman" w:hAnsi="Times New Roman" w:cs="Times New Roman"/>
                <w:sz w:val="24"/>
                <w:szCs w:val="24"/>
                <w:lang w:val="kk-KZ" w:eastAsia="ru-RU"/>
              </w:rPr>
              <w:t>.01.</w:t>
            </w:r>
            <w:r w:rsidR="00F61AEB" w:rsidRPr="006A3E81">
              <w:rPr>
                <w:rFonts w:ascii="Times New Roman" w:eastAsia="Times New Roman" w:hAnsi="Times New Roman" w:cs="Times New Roman"/>
                <w:sz w:val="24"/>
                <w:szCs w:val="24"/>
                <w:lang w:val="kk-KZ" w:eastAsia="ru-RU"/>
              </w:rPr>
              <w:t xml:space="preserve"> 2017  </w:t>
            </w:r>
          </w:p>
        </w:tc>
        <w:tc>
          <w:tcPr>
            <w:tcW w:w="2268" w:type="dxa"/>
          </w:tcPr>
          <w:p w:rsidR="00F61AEB" w:rsidRPr="006A3E81" w:rsidRDefault="0011681C" w:rsidP="00726F3A">
            <w:pPr>
              <w:jc w:val="center"/>
              <w:rPr>
                <w:rFonts w:ascii="Times New Roman" w:hAnsi="Times New Roman"/>
                <w:sz w:val="24"/>
                <w:szCs w:val="24"/>
                <w:lang w:val="kk-KZ"/>
              </w:rPr>
            </w:pPr>
            <w:r w:rsidRPr="006A3E81">
              <w:rPr>
                <w:rFonts w:ascii="Times New Roman" w:hAnsi="Times New Roman"/>
                <w:sz w:val="24"/>
                <w:szCs w:val="24"/>
                <w:lang w:val="kk-KZ"/>
              </w:rPr>
              <w:t>Свиридова Е.С.</w:t>
            </w:r>
            <w:r w:rsidR="00F61AEB" w:rsidRPr="006A3E81">
              <w:rPr>
                <w:rFonts w:ascii="Times New Roman" w:hAnsi="Times New Roman"/>
                <w:sz w:val="24"/>
                <w:szCs w:val="24"/>
                <w:lang w:val="kk-KZ"/>
              </w:rPr>
              <w:t xml:space="preserve"> </w:t>
            </w:r>
          </w:p>
        </w:tc>
        <w:tc>
          <w:tcPr>
            <w:tcW w:w="3969" w:type="dxa"/>
          </w:tcPr>
          <w:p w:rsidR="00F61AEB" w:rsidRPr="006A3E81" w:rsidRDefault="0011681C" w:rsidP="0011681C">
            <w:pPr>
              <w:jc w:val="center"/>
              <w:rPr>
                <w:rFonts w:ascii="Times New Roman" w:hAnsi="Times New Roman"/>
                <w:sz w:val="24"/>
                <w:szCs w:val="24"/>
                <w:lang w:val="kk-KZ"/>
              </w:rPr>
            </w:pPr>
            <w:r w:rsidRPr="006A3E81">
              <w:rPr>
                <w:rFonts w:ascii="Times New Roman" w:hAnsi="Times New Roman" w:cs="Times New Roman"/>
                <w:sz w:val="24"/>
                <w:szCs w:val="24"/>
              </w:rPr>
              <w:t xml:space="preserve">Умение составлять  задания на развитие навыков чтения и </w:t>
            </w:r>
            <w:proofErr w:type="spellStart"/>
            <w:r w:rsidRPr="006A3E81">
              <w:rPr>
                <w:rFonts w:ascii="Times New Roman" w:hAnsi="Times New Roman" w:cs="Times New Roman"/>
                <w:sz w:val="24"/>
                <w:szCs w:val="24"/>
              </w:rPr>
              <w:t>аудирования</w:t>
            </w:r>
            <w:proofErr w:type="spellEnd"/>
            <w:r w:rsidR="0095047F" w:rsidRPr="006A3E81">
              <w:rPr>
                <w:rFonts w:ascii="Times New Roman" w:hAnsi="Times New Roman" w:cs="Times New Roman"/>
                <w:sz w:val="24"/>
                <w:szCs w:val="24"/>
              </w:rPr>
              <w:t>, письма и говорения</w:t>
            </w:r>
            <w:r w:rsidRPr="006A3E81">
              <w:rPr>
                <w:rFonts w:ascii="Times New Roman" w:hAnsi="Times New Roman" w:cs="Times New Roman"/>
                <w:sz w:val="24"/>
                <w:szCs w:val="24"/>
              </w:rPr>
              <w:t xml:space="preserve"> в соответствии с целями обучения</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2C7239" w:rsidRDefault="0095047F" w:rsidP="0011681C">
            <w:pPr>
              <w:jc w:val="both"/>
              <w:rPr>
                <w:rFonts w:ascii="Times New Roman" w:hAnsi="Times New Roman"/>
                <w:sz w:val="24"/>
                <w:szCs w:val="24"/>
              </w:rPr>
            </w:pPr>
            <w:r w:rsidRPr="006A3E81">
              <w:rPr>
                <w:rFonts w:ascii="Times New Roman" w:hAnsi="Times New Roman"/>
                <w:sz w:val="24"/>
                <w:szCs w:val="24"/>
              </w:rPr>
              <w:t xml:space="preserve">Мастер-класс «Использование элементов </w:t>
            </w:r>
            <w:proofErr w:type="spellStart"/>
            <w:r w:rsidRPr="006A3E81">
              <w:rPr>
                <w:rFonts w:ascii="Times New Roman" w:hAnsi="Times New Roman"/>
                <w:sz w:val="24"/>
                <w:szCs w:val="24"/>
              </w:rPr>
              <w:t>критериального</w:t>
            </w:r>
            <w:proofErr w:type="spellEnd"/>
            <w:r w:rsidRPr="006A3E81">
              <w:rPr>
                <w:rFonts w:ascii="Times New Roman" w:hAnsi="Times New Roman"/>
                <w:sz w:val="24"/>
                <w:szCs w:val="24"/>
              </w:rPr>
              <w:t xml:space="preserve"> оценивания»</w:t>
            </w:r>
            <w:r w:rsidR="002C7239">
              <w:rPr>
                <w:rFonts w:ascii="Times New Roman" w:hAnsi="Times New Roman"/>
                <w:sz w:val="24"/>
                <w:szCs w:val="24"/>
              </w:rPr>
              <w:t>.</w:t>
            </w:r>
          </w:p>
        </w:tc>
        <w:tc>
          <w:tcPr>
            <w:tcW w:w="2268" w:type="dxa"/>
          </w:tcPr>
          <w:p w:rsidR="00F61AEB" w:rsidRPr="006A3E81" w:rsidRDefault="0095047F" w:rsidP="0011681C">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25.03.</w:t>
            </w:r>
            <w:r w:rsidR="00F61AEB" w:rsidRPr="006A3E81">
              <w:rPr>
                <w:rFonts w:ascii="Times New Roman" w:eastAsia="Times New Roman" w:hAnsi="Times New Roman" w:cs="Times New Roman"/>
                <w:sz w:val="24"/>
                <w:szCs w:val="24"/>
                <w:lang w:val="kk-KZ" w:eastAsia="ru-RU"/>
              </w:rPr>
              <w:t xml:space="preserve"> 2017 года </w:t>
            </w:r>
          </w:p>
        </w:tc>
        <w:tc>
          <w:tcPr>
            <w:tcW w:w="2268" w:type="dxa"/>
          </w:tcPr>
          <w:p w:rsidR="00F61AEB" w:rsidRPr="006A3E81" w:rsidRDefault="0011681C" w:rsidP="00726F3A">
            <w:pPr>
              <w:jc w:val="center"/>
              <w:rPr>
                <w:rFonts w:ascii="Times New Roman" w:hAnsi="Times New Roman"/>
                <w:sz w:val="24"/>
                <w:szCs w:val="24"/>
                <w:lang w:val="kk-KZ"/>
              </w:rPr>
            </w:pPr>
            <w:r w:rsidRPr="006A3E81">
              <w:rPr>
                <w:rFonts w:ascii="Times New Roman" w:hAnsi="Times New Roman"/>
                <w:sz w:val="24"/>
                <w:szCs w:val="24"/>
                <w:lang w:val="kk-KZ"/>
              </w:rPr>
              <w:t>Свиридова Е.С.</w:t>
            </w:r>
          </w:p>
        </w:tc>
        <w:tc>
          <w:tcPr>
            <w:tcW w:w="3969" w:type="dxa"/>
          </w:tcPr>
          <w:p w:rsidR="00F61AEB" w:rsidRPr="006A3E81" w:rsidRDefault="0095047F" w:rsidP="002C7239">
            <w:pPr>
              <w:jc w:val="center"/>
              <w:rPr>
                <w:rFonts w:ascii="Times New Roman" w:hAnsi="Times New Roman"/>
                <w:sz w:val="24"/>
                <w:szCs w:val="24"/>
                <w:lang w:val="kk-KZ"/>
              </w:rPr>
            </w:pPr>
            <w:r w:rsidRPr="006A3E81">
              <w:rPr>
                <w:rFonts w:ascii="Times New Roman" w:hAnsi="Times New Roman" w:cs="Times New Roman"/>
                <w:sz w:val="24"/>
                <w:szCs w:val="24"/>
              </w:rPr>
              <w:t xml:space="preserve">Понимание особенностей  системы </w:t>
            </w:r>
            <w:proofErr w:type="spellStart"/>
            <w:r w:rsidRPr="006A3E81">
              <w:rPr>
                <w:rFonts w:ascii="Times New Roman" w:hAnsi="Times New Roman" w:cs="Times New Roman"/>
                <w:sz w:val="24"/>
                <w:szCs w:val="24"/>
              </w:rPr>
              <w:t>критериального</w:t>
            </w:r>
            <w:proofErr w:type="spellEnd"/>
            <w:r w:rsidRPr="006A3E81">
              <w:rPr>
                <w:rFonts w:ascii="Times New Roman" w:hAnsi="Times New Roman" w:cs="Times New Roman"/>
                <w:sz w:val="24"/>
                <w:szCs w:val="24"/>
              </w:rPr>
              <w:t xml:space="preserve"> оценивания</w:t>
            </w:r>
            <w:r w:rsidRPr="006A3E81">
              <w:rPr>
                <w:rFonts w:ascii="Times New Roman" w:hAnsi="Times New Roman"/>
                <w:sz w:val="24"/>
                <w:szCs w:val="24"/>
                <w:lang w:val="kk-KZ"/>
              </w:rPr>
              <w:t xml:space="preserve"> </w:t>
            </w: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2C7239" w:rsidRDefault="0095047F" w:rsidP="0095047F">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Итоговое заседание творческой группы. Анализ совместной р</w:t>
            </w:r>
            <w:r w:rsidR="002C7239">
              <w:rPr>
                <w:rFonts w:ascii="Times New Roman" w:eastAsia="Times New Roman" w:hAnsi="Times New Roman" w:cs="Times New Roman"/>
                <w:sz w:val="24"/>
                <w:szCs w:val="24"/>
                <w:lang w:val="kk-KZ" w:eastAsia="ru-RU"/>
              </w:rPr>
              <w:t>аботы. Подготовка к конференции.</w:t>
            </w:r>
          </w:p>
        </w:tc>
        <w:tc>
          <w:tcPr>
            <w:tcW w:w="2268" w:type="dxa"/>
          </w:tcPr>
          <w:p w:rsidR="00F61AEB" w:rsidRPr="006A3E81" w:rsidRDefault="00FB4970" w:rsidP="0011306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13</w:t>
            </w:r>
            <w:r w:rsidR="0095047F" w:rsidRPr="006A3E81">
              <w:rPr>
                <w:rFonts w:ascii="Times New Roman" w:eastAsia="Times New Roman" w:hAnsi="Times New Roman" w:cs="Times New Roman"/>
                <w:sz w:val="24"/>
                <w:szCs w:val="24"/>
                <w:lang w:val="kk-KZ" w:eastAsia="ru-RU"/>
              </w:rPr>
              <w:t>.05.</w:t>
            </w:r>
            <w:r w:rsidR="0011681C" w:rsidRPr="006A3E81">
              <w:rPr>
                <w:rFonts w:ascii="Times New Roman" w:eastAsia="Times New Roman" w:hAnsi="Times New Roman" w:cs="Times New Roman"/>
                <w:sz w:val="24"/>
                <w:szCs w:val="24"/>
                <w:lang w:val="kk-KZ" w:eastAsia="ru-RU"/>
              </w:rPr>
              <w:t xml:space="preserve"> 2017</w:t>
            </w:r>
          </w:p>
        </w:tc>
        <w:tc>
          <w:tcPr>
            <w:tcW w:w="2268" w:type="dxa"/>
          </w:tcPr>
          <w:p w:rsidR="00F61AEB" w:rsidRPr="006A3E81" w:rsidRDefault="0011681C" w:rsidP="00726F3A">
            <w:pPr>
              <w:jc w:val="center"/>
              <w:rPr>
                <w:rFonts w:ascii="Times New Roman" w:hAnsi="Times New Roman"/>
                <w:sz w:val="24"/>
                <w:szCs w:val="24"/>
                <w:lang w:val="kk-KZ"/>
              </w:rPr>
            </w:pPr>
            <w:r w:rsidRPr="006A3E81">
              <w:rPr>
                <w:rFonts w:ascii="Times New Roman" w:hAnsi="Times New Roman"/>
                <w:sz w:val="24"/>
                <w:szCs w:val="24"/>
                <w:lang w:val="kk-KZ"/>
              </w:rPr>
              <w:t>Свиридова Е.С.</w:t>
            </w:r>
          </w:p>
        </w:tc>
        <w:tc>
          <w:tcPr>
            <w:tcW w:w="3969" w:type="dxa"/>
          </w:tcPr>
          <w:p w:rsidR="0095047F" w:rsidRPr="006A3E81" w:rsidRDefault="0095047F" w:rsidP="0095047F">
            <w:pPr>
              <w:jc w:val="center"/>
              <w:rPr>
                <w:rFonts w:ascii="Times New Roman" w:hAnsi="Times New Roman"/>
                <w:sz w:val="24"/>
                <w:szCs w:val="24"/>
                <w:lang w:val="kk-KZ"/>
              </w:rPr>
            </w:pPr>
            <w:r w:rsidRPr="006A3E81">
              <w:rPr>
                <w:rFonts w:ascii="Times New Roman" w:hAnsi="Times New Roman"/>
                <w:sz w:val="24"/>
                <w:szCs w:val="24"/>
                <w:lang w:val="kk-KZ"/>
              </w:rPr>
              <w:t>Рефлексия деятельности за год.</w:t>
            </w:r>
          </w:p>
          <w:p w:rsidR="0095047F" w:rsidRPr="006A3E81" w:rsidRDefault="0095047F" w:rsidP="0095047F">
            <w:pPr>
              <w:jc w:val="center"/>
              <w:rPr>
                <w:rFonts w:ascii="Times New Roman" w:hAnsi="Times New Roman"/>
                <w:sz w:val="24"/>
                <w:szCs w:val="24"/>
                <w:lang w:val="kk-KZ"/>
              </w:rPr>
            </w:pPr>
            <w:r w:rsidRPr="006A3E81">
              <w:rPr>
                <w:rFonts w:ascii="Times New Roman" w:hAnsi="Times New Roman"/>
                <w:sz w:val="24"/>
                <w:szCs w:val="24"/>
                <w:lang w:val="kk-KZ"/>
              </w:rPr>
              <w:t xml:space="preserve">Конкретизация тематики выступлений на конференции </w:t>
            </w:r>
          </w:p>
          <w:p w:rsidR="00F61AEB" w:rsidRPr="006A3E81" w:rsidRDefault="00F61AEB" w:rsidP="002C7239">
            <w:pPr>
              <w:rPr>
                <w:rFonts w:ascii="Times New Roman" w:hAnsi="Times New Roman"/>
                <w:sz w:val="24"/>
                <w:szCs w:val="24"/>
                <w:lang w:val="kk-KZ"/>
              </w:rPr>
            </w:pPr>
          </w:p>
        </w:tc>
      </w:tr>
      <w:tr w:rsidR="00F61AEB" w:rsidRPr="006A3E81" w:rsidTr="00E32966">
        <w:tc>
          <w:tcPr>
            <w:tcW w:w="15026" w:type="dxa"/>
            <w:gridSpan w:val="5"/>
          </w:tcPr>
          <w:p w:rsidR="00F61AEB" w:rsidRPr="006A3E81" w:rsidRDefault="00F61AEB" w:rsidP="006A4924">
            <w:pPr>
              <w:jc w:val="center"/>
              <w:rPr>
                <w:rFonts w:ascii="Times New Roman" w:eastAsia="Times New Roman" w:hAnsi="Times New Roman" w:cs="Times New Roman"/>
                <w:b/>
                <w:sz w:val="24"/>
                <w:szCs w:val="24"/>
                <w:lang w:eastAsia="ru-RU"/>
              </w:rPr>
            </w:pPr>
            <w:r w:rsidRPr="006A3E81">
              <w:rPr>
                <w:rFonts w:ascii="Times New Roman" w:eastAsia="Times New Roman" w:hAnsi="Times New Roman" w:cs="Times New Roman"/>
                <w:b/>
                <w:sz w:val="24"/>
                <w:szCs w:val="24"/>
                <w:lang w:eastAsia="ru-RU"/>
              </w:rPr>
              <w:t>Совместная работа с замест</w:t>
            </w:r>
            <w:r w:rsidR="00FB4970" w:rsidRPr="006A3E81">
              <w:rPr>
                <w:rFonts w:ascii="Times New Roman" w:eastAsia="Times New Roman" w:hAnsi="Times New Roman" w:cs="Times New Roman"/>
                <w:b/>
                <w:sz w:val="24"/>
                <w:szCs w:val="24"/>
                <w:lang w:eastAsia="ru-RU"/>
              </w:rPr>
              <w:t>ителями  директоров  по ВР школ</w:t>
            </w:r>
            <w:r w:rsidRPr="006A3E81">
              <w:rPr>
                <w:rFonts w:ascii="Times New Roman" w:eastAsia="Times New Roman" w:hAnsi="Times New Roman" w:cs="Times New Roman"/>
                <w:b/>
                <w:sz w:val="24"/>
                <w:szCs w:val="24"/>
                <w:lang w:eastAsia="ru-RU"/>
              </w:rPr>
              <w:t>–партнеров и учителями ИЗО, музыки, географии, истории</w:t>
            </w:r>
            <w:proofErr w:type="gramStart"/>
            <w:r w:rsidRPr="006A3E81">
              <w:rPr>
                <w:rFonts w:ascii="Times New Roman" w:eastAsia="Times New Roman" w:hAnsi="Times New Roman" w:cs="Times New Roman"/>
                <w:b/>
                <w:sz w:val="24"/>
                <w:szCs w:val="24"/>
                <w:lang w:eastAsia="ru-RU"/>
              </w:rPr>
              <w:t xml:space="preserve"> )</w:t>
            </w:r>
            <w:proofErr w:type="gramEnd"/>
          </w:p>
          <w:p w:rsidR="00F61AEB" w:rsidRPr="006A3E81" w:rsidRDefault="00F61AEB" w:rsidP="006A4924">
            <w:pPr>
              <w:pStyle w:val="a8"/>
              <w:ind w:left="0"/>
              <w:jc w:val="both"/>
              <w:rPr>
                <w:lang w:val="kk-KZ"/>
              </w:rPr>
            </w:pP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61AEB" w:rsidRPr="006A3E81" w:rsidRDefault="006A0447" w:rsidP="00C507D1">
            <w:pPr>
              <w:jc w:val="both"/>
              <w:rPr>
                <w:sz w:val="24"/>
                <w:szCs w:val="24"/>
                <w:lang w:val="kk-KZ"/>
              </w:rPr>
            </w:pPr>
            <w:r w:rsidRPr="006A3E81">
              <w:rPr>
                <w:sz w:val="24"/>
                <w:szCs w:val="24"/>
              </w:rPr>
              <w:t>Семинар</w:t>
            </w:r>
            <w:r w:rsidR="00F61AEB" w:rsidRPr="006A3E81">
              <w:rPr>
                <w:sz w:val="24"/>
                <w:szCs w:val="24"/>
              </w:rPr>
              <w:t xml:space="preserve"> «</w:t>
            </w:r>
            <w:r w:rsidRPr="006A3E81">
              <w:rPr>
                <w:rFonts w:ascii="Times New Roman" w:hAnsi="Times New Roman"/>
                <w:bCs/>
                <w:sz w:val="24"/>
                <w:szCs w:val="24"/>
                <w:lang w:val="kk-KZ"/>
              </w:rPr>
              <w:t>Бағалаудың критериалды жүйесі</w:t>
            </w:r>
            <w:r w:rsidR="00C507D1" w:rsidRPr="006A3E81">
              <w:rPr>
                <w:rFonts w:ascii="Times New Roman" w:hAnsi="Times New Roman"/>
                <w:bCs/>
                <w:sz w:val="24"/>
                <w:szCs w:val="24"/>
                <w:lang w:val="kk-KZ"/>
              </w:rPr>
              <w:t>»</w:t>
            </w:r>
            <w:r w:rsidRPr="006A3E81">
              <w:rPr>
                <w:rFonts w:ascii="Times New Roman" w:hAnsi="Times New Roman"/>
                <w:bCs/>
                <w:sz w:val="24"/>
                <w:szCs w:val="24"/>
                <w:lang w:val="kk-KZ"/>
              </w:rPr>
              <w:t xml:space="preserve">. </w:t>
            </w:r>
          </w:p>
        </w:tc>
        <w:tc>
          <w:tcPr>
            <w:tcW w:w="2268" w:type="dxa"/>
          </w:tcPr>
          <w:p w:rsidR="00F61AEB" w:rsidRPr="006A3E81" w:rsidRDefault="006A0447" w:rsidP="0011306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14.12.2016</w:t>
            </w:r>
          </w:p>
        </w:tc>
        <w:tc>
          <w:tcPr>
            <w:tcW w:w="2268" w:type="dxa"/>
          </w:tcPr>
          <w:p w:rsidR="00F61AEB" w:rsidRPr="006A3E81" w:rsidRDefault="006A0447" w:rsidP="006A0447">
            <w:pPr>
              <w:jc w:val="center"/>
              <w:rPr>
                <w:rFonts w:ascii="Times New Roman" w:hAnsi="Times New Roman"/>
                <w:sz w:val="24"/>
                <w:szCs w:val="24"/>
                <w:lang w:val="kk-KZ"/>
              </w:rPr>
            </w:pPr>
            <w:r w:rsidRPr="006A3E81">
              <w:rPr>
                <w:rFonts w:ascii="Times New Roman" w:hAnsi="Times New Roman"/>
                <w:sz w:val="24"/>
                <w:szCs w:val="24"/>
                <w:lang w:val="kk-KZ"/>
              </w:rPr>
              <w:t>Искакова Л.М.</w:t>
            </w:r>
          </w:p>
        </w:tc>
        <w:tc>
          <w:tcPr>
            <w:tcW w:w="3969" w:type="dxa"/>
          </w:tcPr>
          <w:p w:rsidR="00C507D1" w:rsidRPr="006A3E81" w:rsidRDefault="00C507D1" w:rsidP="00C507D1">
            <w:pPr>
              <w:jc w:val="center"/>
              <w:rPr>
                <w:rFonts w:ascii="Times New Roman" w:hAnsi="Times New Roman"/>
                <w:sz w:val="24"/>
                <w:szCs w:val="24"/>
                <w:lang w:val="kk-KZ"/>
              </w:rPr>
            </w:pPr>
            <w:r w:rsidRPr="006A3E81">
              <w:rPr>
                <w:rFonts w:ascii="Times New Roman" w:hAnsi="Times New Roman" w:cs="Times New Roman"/>
                <w:sz w:val="24"/>
                <w:szCs w:val="24"/>
              </w:rPr>
              <w:t xml:space="preserve">Понимание особенностей  системы </w:t>
            </w:r>
            <w:proofErr w:type="spellStart"/>
            <w:r w:rsidRPr="006A3E81">
              <w:rPr>
                <w:rFonts w:ascii="Times New Roman" w:hAnsi="Times New Roman" w:cs="Times New Roman"/>
                <w:sz w:val="24"/>
                <w:szCs w:val="24"/>
              </w:rPr>
              <w:t>критериального</w:t>
            </w:r>
            <w:proofErr w:type="spellEnd"/>
            <w:r w:rsidRPr="006A3E81">
              <w:rPr>
                <w:rFonts w:ascii="Times New Roman" w:hAnsi="Times New Roman" w:cs="Times New Roman"/>
                <w:sz w:val="24"/>
                <w:szCs w:val="24"/>
              </w:rPr>
              <w:t xml:space="preserve"> оценивания</w:t>
            </w:r>
            <w:r w:rsidRPr="006A3E81">
              <w:rPr>
                <w:rFonts w:ascii="Times New Roman" w:hAnsi="Times New Roman"/>
                <w:sz w:val="24"/>
                <w:szCs w:val="24"/>
                <w:lang w:val="kk-KZ"/>
              </w:rPr>
              <w:t xml:space="preserve"> </w:t>
            </w:r>
          </w:p>
          <w:p w:rsidR="00F61AEB" w:rsidRPr="006A3E81" w:rsidRDefault="00F61AEB" w:rsidP="0095047F">
            <w:pPr>
              <w:jc w:val="center"/>
              <w:rPr>
                <w:rFonts w:ascii="Times New Roman" w:hAnsi="Times New Roman"/>
                <w:sz w:val="24"/>
                <w:szCs w:val="24"/>
                <w:lang w:val="kk-KZ"/>
              </w:rPr>
            </w:pPr>
          </w:p>
        </w:tc>
      </w:tr>
      <w:tr w:rsidR="00726F3A" w:rsidRPr="006A3E81" w:rsidTr="006A3E81">
        <w:tc>
          <w:tcPr>
            <w:tcW w:w="681" w:type="dxa"/>
          </w:tcPr>
          <w:p w:rsidR="00F61AEB" w:rsidRPr="006A3E81" w:rsidRDefault="00F61AEB" w:rsidP="006A4924">
            <w:pPr>
              <w:pStyle w:val="a8"/>
              <w:numPr>
                <w:ilvl w:val="0"/>
                <w:numId w:val="8"/>
              </w:numPr>
            </w:pPr>
          </w:p>
        </w:tc>
        <w:tc>
          <w:tcPr>
            <w:tcW w:w="5840" w:type="dxa"/>
          </w:tcPr>
          <w:p w:rsidR="00FB4970" w:rsidRPr="006A3E81" w:rsidRDefault="00206E7E" w:rsidP="006A0447">
            <w:pPr>
              <w:jc w:val="both"/>
              <w:rPr>
                <w:rFonts w:ascii="Times New Roman" w:hAnsi="Times New Roman"/>
                <w:bCs/>
                <w:sz w:val="24"/>
                <w:szCs w:val="24"/>
                <w:lang w:val="kk-KZ"/>
              </w:rPr>
            </w:pPr>
            <w:r w:rsidRPr="006A3E81">
              <w:rPr>
                <w:rFonts w:ascii="Times New Roman" w:hAnsi="Times New Roman"/>
                <w:sz w:val="24"/>
                <w:szCs w:val="24"/>
                <w:lang w:val="kk-KZ"/>
              </w:rPr>
              <w:t>Семинар-практикум: «</w:t>
            </w:r>
            <w:r w:rsidR="006A0447" w:rsidRPr="006A3E81">
              <w:rPr>
                <w:rFonts w:ascii="Times New Roman" w:hAnsi="Times New Roman"/>
                <w:bCs/>
                <w:sz w:val="24"/>
                <w:szCs w:val="24"/>
                <w:lang w:val="kk-KZ"/>
              </w:rPr>
              <w:t xml:space="preserve">Қысқа мерзімді жоспарды </w:t>
            </w:r>
            <w:r w:rsidR="006A0447" w:rsidRPr="006A3E81">
              <w:rPr>
                <w:rFonts w:ascii="Times New Roman" w:hAnsi="Times New Roman"/>
                <w:bCs/>
                <w:sz w:val="24"/>
                <w:szCs w:val="24"/>
                <w:lang w:val="kk-KZ"/>
              </w:rPr>
              <w:lastRenderedPageBreak/>
              <w:t>дайындаудың технологиясы</w:t>
            </w:r>
            <w:r w:rsidR="00FB4970" w:rsidRPr="006A3E81">
              <w:rPr>
                <w:rFonts w:ascii="Times New Roman" w:hAnsi="Times New Roman"/>
                <w:bCs/>
                <w:sz w:val="24"/>
                <w:szCs w:val="24"/>
                <w:lang w:val="kk-KZ"/>
              </w:rPr>
              <w:t>»</w:t>
            </w:r>
          </w:p>
          <w:p w:rsidR="00F61AEB" w:rsidRPr="006A3E81" w:rsidRDefault="00F61AEB" w:rsidP="006A0447">
            <w:pPr>
              <w:jc w:val="both"/>
              <w:rPr>
                <w:rFonts w:ascii="Times New Roman" w:hAnsi="Times New Roman"/>
                <w:sz w:val="24"/>
                <w:szCs w:val="24"/>
                <w:lang w:val="kk-KZ"/>
              </w:rPr>
            </w:pPr>
          </w:p>
        </w:tc>
        <w:tc>
          <w:tcPr>
            <w:tcW w:w="2268" w:type="dxa"/>
          </w:tcPr>
          <w:p w:rsidR="00F61AEB" w:rsidRPr="006A3E81" w:rsidRDefault="00FB4970" w:rsidP="00FB4970">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lastRenderedPageBreak/>
              <w:t>0</w:t>
            </w:r>
            <w:r w:rsidR="00F61AEB" w:rsidRPr="006A3E81">
              <w:rPr>
                <w:rFonts w:ascii="Times New Roman" w:eastAsia="Times New Roman" w:hAnsi="Times New Roman" w:cs="Times New Roman"/>
                <w:sz w:val="24"/>
                <w:szCs w:val="24"/>
                <w:lang w:val="kk-KZ" w:eastAsia="ru-RU"/>
              </w:rPr>
              <w:t>5</w:t>
            </w:r>
            <w:r w:rsidRPr="006A3E81">
              <w:rPr>
                <w:rFonts w:ascii="Times New Roman" w:eastAsia="Times New Roman" w:hAnsi="Times New Roman" w:cs="Times New Roman"/>
                <w:sz w:val="24"/>
                <w:szCs w:val="24"/>
                <w:lang w:val="kk-KZ" w:eastAsia="ru-RU"/>
              </w:rPr>
              <w:t>.01.2</w:t>
            </w:r>
            <w:r w:rsidR="00F61AEB" w:rsidRPr="006A3E81">
              <w:rPr>
                <w:rFonts w:ascii="Times New Roman" w:eastAsia="Times New Roman" w:hAnsi="Times New Roman" w:cs="Times New Roman"/>
                <w:sz w:val="24"/>
                <w:szCs w:val="24"/>
                <w:lang w:val="kk-KZ" w:eastAsia="ru-RU"/>
              </w:rPr>
              <w:t xml:space="preserve">017 </w:t>
            </w:r>
          </w:p>
        </w:tc>
        <w:tc>
          <w:tcPr>
            <w:tcW w:w="2268" w:type="dxa"/>
          </w:tcPr>
          <w:p w:rsidR="00F61AEB" w:rsidRPr="006A3E81" w:rsidRDefault="006A0447" w:rsidP="006A0447">
            <w:pPr>
              <w:jc w:val="center"/>
              <w:rPr>
                <w:rFonts w:ascii="Times New Roman" w:hAnsi="Times New Roman"/>
                <w:sz w:val="24"/>
                <w:szCs w:val="24"/>
                <w:lang w:val="kk-KZ"/>
              </w:rPr>
            </w:pPr>
            <w:r w:rsidRPr="006A3E81">
              <w:rPr>
                <w:rFonts w:ascii="Times New Roman" w:hAnsi="Times New Roman"/>
                <w:sz w:val="24"/>
                <w:szCs w:val="24"/>
                <w:lang w:val="kk-KZ"/>
              </w:rPr>
              <w:t>Искакова Л.М.</w:t>
            </w:r>
          </w:p>
        </w:tc>
        <w:tc>
          <w:tcPr>
            <w:tcW w:w="3969" w:type="dxa"/>
          </w:tcPr>
          <w:p w:rsidR="006A0447" w:rsidRPr="006A3E81" w:rsidRDefault="006A0447" w:rsidP="006A0447">
            <w:pPr>
              <w:jc w:val="both"/>
              <w:rPr>
                <w:rFonts w:ascii="Times New Roman" w:hAnsi="Times New Roman"/>
                <w:sz w:val="24"/>
                <w:szCs w:val="24"/>
                <w:lang w:val="kk-KZ"/>
              </w:rPr>
            </w:pPr>
            <w:r w:rsidRPr="006A3E81">
              <w:rPr>
                <w:rFonts w:ascii="Times New Roman" w:hAnsi="Times New Roman"/>
                <w:sz w:val="24"/>
                <w:szCs w:val="24"/>
                <w:lang w:val="kk-KZ"/>
              </w:rPr>
              <w:t>ҚМЖ дайындау</w:t>
            </w:r>
          </w:p>
          <w:p w:rsidR="00F61AEB" w:rsidRPr="006A3E81" w:rsidRDefault="00F61AEB" w:rsidP="006A0447">
            <w:pPr>
              <w:jc w:val="center"/>
              <w:rPr>
                <w:rFonts w:ascii="Times New Roman" w:hAnsi="Times New Roman"/>
                <w:sz w:val="24"/>
                <w:szCs w:val="24"/>
                <w:lang w:val="kk-KZ"/>
              </w:rPr>
            </w:pPr>
          </w:p>
        </w:tc>
      </w:tr>
      <w:tr w:rsidR="00726F3A" w:rsidRPr="006A3E81" w:rsidTr="006A3E81">
        <w:tc>
          <w:tcPr>
            <w:tcW w:w="681" w:type="dxa"/>
          </w:tcPr>
          <w:p w:rsidR="00F61AEB" w:rsidRPr="006A3E81" w:rsidRDefault="00F61AEB" w:rsidP="006A4924">
            <w:pPr>
              <w:pStyle w:val="a8"/>
              <w:numPr>
                <w:ilvl w:val="0"/>
                <w:numId w:val="8"/>
              </w:numPr>
              <w:rPr>
                <w:lang w:val="kk-KZ"/>
              </w:rPr>
            </w:pPr>
          </w:p>
        </w:tc>
        <w:tc>
          <w:tcPr>
            <w:tcW w:w="5840" w:type="dxa"/>
          </w:tcPr>
          <w:p w:rsidR="00F61AEB" w:rsidRPr="006A3E81" w:rsidRDefault="006A0447" w:rsidP="006A0447">
            <w:pPr>
              <w:jc w:val="both"/>
              <w:rPr>
                <w:rFonts w:ascii="Times New Roman" w:hAnsi="Times New Roman"/>
                <w:sz w:val="24"/>
                <w:szCs w:val="24"/>
                <w:lang w:val="kk-KZ"/>
              </w:rPr>
            </w:pPr>
            <w:r w:rsidRPr="006A3E81">
              <w:rPr>
                <w:rFonts w:ascii="Times New Roman" w:hAnsi="Times New Roman"/>
                <w:bCs/>
                <w:sz w:val="24"/>
                <w:szCs w:val="24"/>
                <w:lang w:val="kk-KZ"/>
              </w:rPr>
              <w:t>Мастер-класс «Кірі</w:t>
            </w:r>
            <w:r w:rsidR="00FB4970" w:rsidRPr="006A3E81">
              <w:rPr>
                <w:rFonts w:ascii="Times New Roman" w:hAnsi="Times New Roman"/>
                <w:bCs/>
                <w:sz w:val="24"/>
                <w:szCs w:val="24"/>
                <w:lang w:val="kk-KZ"/>
              </w:rPr>
              <w:t>к</w:t>
            </w:r>
            <w:r w:rsidRPr="006A3E81">
              <w:rPr>
                <w:rFonts w:ascii="Times New Roman" w:hAnsi="Times New Roman"/>
                <w:bCs/>
                <w:sz w:val="24"/>
                <w:szCs w:val="24"/>
                <w:lang w:val="kk-KZ"/>
              </w:rPr>
              <w:t>тірілген сабақты жобалау»</w:t>
            </w:r>
            <w:r w:rsidRPr="006A3E81">
              <w:rPr>
                <w:rFonts w:ascii="Times New Roman" w:hAnsi="Times New Roman"/>
                <w:sz w:val="24"/>
                <w:szCs w:val="24"/>
                <w:lang w:val="kk-KZ"/>
              </w:rPr>
              <w:t xml:space="preserve"> </w:t>
            </w:r>
          </w:p>
          <w:p w:rsidR="006A0447" w:rsidRPr="006A3E81" w:rsidRDefault="006A0447" w:rsidP="006A0447">
            <w:pPr>
              <w:jc w:val="both"/>
              <w:rPr>
                <w:rFonts w:ascii="Times New Roman" w:hAnsi="Times New Roman"/>
                <w:sz w:val="24"/>
                <w:szCs w:val="24"/>
                <w:lang w:val="kk-KZ"/>
              </w:rPr>
            </w:pPr>
          </w:p>
        </w:tc>
        <w:tc>
          <w:tcPr>
            <w:tcW w:w="2268" w:type="dxa"/>
          </w:tcPr>
          <w:p w:rsidR="00F61AEB" w:rsidRPr="006A3E81" w:rsidRDefault="00F61AEB" w:rsidP="004F3781">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 xml:space="preserve"> </w:t>
            </w:r>
            <w:r w:rsidR="004F3781" w:rsidRPr="006A3E81">
              <w:rPr>
                <w:rFonts w:ascii="Times New Roman" w:eastAsia="Times New Roman" w:hAnsi="Times New Roman" w:cs="Times New Roman"/>
                <w:sz w:val="24"/>
                <w:szCs w:val="24"/>
                <w:lang w:val="kk-KZ" w:eastAsia="ru-RU"/>
              </w:rPr>
              <w:t>25.03.2017</w:t>
            </w:r>
          </w:p>
        </w:tc>
        <w:tc>
          <w:tcPr>
            <w:tcW w:w="2268" w:type="dxa"/>
          </w:tcPr>
          <w:p w:rsidR="00F61AEB" w:rsidRPr="006A3E81" w:rsidRDefault="006A0447" w:rsidP="006A0447">
            <w:pPr>
              <w:jc w:val="center"/>
              <w:rPr>
                <w:rFonts w:ascii="Times New Roman" w:hAnsi="Times New Roman"/>
                <w:sz w:val="24"/>
                <w:szCs w:val="24"/>
                <w:lang w:val="kk-KZ"/>
              </w:rPr>
            </w:pPr>
            <w:r w:rsidRPr="006A3E81">
              <w:rPr>
                <w:rFonts w:ascii="Times New Roman" w:hAnsi="Times New Roman"/>
                <w:sz w:val="24"/>
                <w:szCs w:val="24"/>
                <w:lang w:val="kk-KZ"/>
              </w:rPr>
              <w:t>Искакова Л.М.</w:t>
            </w:r>
          </w:p>
        </w:tc>
        <w:tc>
          <w:tcPr>
            <w:tcW w:w="3969" w:type="dxa"/>
          </w:tcPr>
          <w:p w:rsidR="00F61AEB" w:rsidRPr="006A3E81" w:rsidRDefault="006A0447" w:rsidP="006A4924">
            <w:pPr>
              <w:jc w:val="center"/>
              <w:rPr>
                <w:rFonts w:ascii="Times New Roman" w:hAnsi="Times New Roman"/>
                <w:sz w:val="24"/>
                <w:szCs w:val="24"/>
                <w:lang w:val="kk-KZ"/>
              </w:rPr>
            </w:pPr>
            <w:r w:rsidRPr="006A3E81">
              <w:rPr>
                <w:rFonts w:ascii="Times New Roman" w:hAnsi="Times New Roman"/>
                <w:sz w:val="24"/>
                <w:szCs w:val="24"/>
                <w:lang w:val="kk-KZ"/>
              </w:rPr>
              <w:t xml:space="preserve">Кіріктірілген сабақтарды өткізу </w:t>
            </w:r>
          </w:p>
          <w:p w:rsidR="00F61AEB" w:rsidRPr="006A3E81" w:rsidRDefault="00F61AEB" w:rsidP="006A4924">
            <w:pPr>
              <w:jc w:val="center"/>
              <w:rPr>
                <w:rFonts w:ascii="Times New Roman" w:hAnsi="Times New Roman"/>
                <w:sz w:val="24"/>
                <w:szCs w:val="24"/>
                <w:lang w:val="kk-KZ"/>
              </w:rPr>
            </w:pPr>
          </w:p>
        </w:tc>
      </w:tr>
      <w:tr w:rsidR="00726F3A" w:rsidRPr="006A3E81" w:rsidTr="006A3E81">
        <w:trPr>
          <w:trHeight w:val="1106"/>
        </w:trPr>
        <w:tc>
          <w:tcPr>
            <w:tcW w:w="681" w:type="dxa"/>
          </w:tcPr>
          <w:p w:rsidR="00F61AEB" w:rsidRPr="006A3E81" w:rsidRDefault="00F61AEB" w:rsidP="006A4924">
            <w:pPr>
              <w:pStyle w:val="a8"/>
              <w:numPr>
                <w:ilvl w:val="0"/>
                <w:numId w:val="8"/>
              </w:numPr>
              <w:rPr>
                <w:lang w:val="kk-KZ"/>
              </w:rPr>
            </w:pPr>
          </w:p>
        </w:tc>
        <w:tc>
          <w:tcPr>
            <w:tcW w:w="5840" w:type="dxa"/>
          </w:tcPr>
          <w:p w:rsidR="006A0447" w:rsidRPr="006A3E81" w:rsidRDefault="006A0447" w:rsidP="006A0447">
            <w:pPr>
              <w:jc w:val="both"/>
              <w:rPr>
                <w:rFonts w:ascii="Times New Roman" w:hAnsi="Times New Roman"/>
                <w:bCs/>
                <w:sz w:val="24"/>
                <w:szCs w:val="24"/>
                <w:lang w:val="kk-KZ"/>
              </w:rPr>
            </w:pPr>
            <w:r w:rsidRPr="006A3E81">
              <w:rPr>
                <w:rFonts w:ascii="Times New Roman" w:hAnsi="Times New Roman"/>
                <w:sz w:val="24"/>
                <w:szCs w:val="24"/>
                <w:lang w:val="kk-KZ"/>
              </w:rPr>
              <w:t>Сыныптан тыс іс-шара</w:t>
            </w:r>
            <w:r w:rsidRPr="006A3E81">
              <w:rPr>
                <w:rFonts w:ascii="Times New Roman" w:hAnsi="Times New Roman"/>
                <w:bCs/>
                <w:sz w:val="24"/>
                <w:szCs w:val="24"/>
                <w:lang w:val="kk-KZ"/>
              </w:rPr>
              <w:t xml:space="preserve"> «Әлеуметтік тәжірибелер мен жобалар» </w:t>
            </w:r>
          </w:p>
          <w:p w:rsidR="00F61AEB" w:rsidRPr="006A3E81" w:rsidRDefault="00F61AEB" w:rsidP="006A4924">
            <w:pPr>
              <w:jc w:val="both"/>
              <w:rPr>
                <w:rFonts w:ascii="Times New Roman" w:hAnsi="Times New Roman"/>
                <w:sz w:val="24"/>
                <w:szCs w:val="24"/>
                <w:lang w:val="kk-KZ"/>
              </w:rPr>
            </w:pPr>
          </w:p>
        </w:tc>
        <w:tc>
          <w:tcPr>
            <w:tcW w:w="2268" w:type="dxa"/>
          </w:tcPr>
          <w:p w:rsidR="00F61AEB" w:rsidRPr="006A3E81" w:rsidRDefault="008E30D8" w:rsidP="0011306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29</w:t>
            </w:r>
            <w:bookmarkStart w:id="0" w:name="_GoBack"/>
            <w:bookmarkEnd w:id="0"/>
            <w:r w:rsidR="004F3781" w:rsidRPr="006A3E81">
              <w:rPr>
                <w:rFonts w:ascii="Times New Roman" w:eastAsia="Times New Roman" w:hAnsi="Times New Roman" w:cs="Times New Roman"/>
                <w:sz w:val="24"/>
                <w:szCs w:val="24"/>
                <w:lang w:val="kk-KZ" w:eastAsia="ru-RU"/>
              </w:rPr>
              <w:t>.04.2017</w:t>
            </w:r>
          </w:p>
          <w:p w:rsidR="00F61AEB" w:rsidRPr="006A3E81" w:rsidRDefault="00F61AEB" w:rsidP="00113064">
            <w:pPr>
              <w:jc w:val="both"/>
              <w:rPr>
                <w:rFonts w:ascii="Times New Roman" w:eastAsia="Times New Roman" w:hAnsi="Times New Roman" w:cs="Times New Roman"/>
                <w:sz w:val="24"/>
                <w:szCs w:val="24"/>
                <w:lang w:val="kk-KZ" w:eastAsia="ru-RU"/>
              </w:rPr>
            </w:pPr>
          </w:p>
        </w:tc>
        <w:tc>
          <w:tcPr>
            <w:tcW w:w="2268" w:type="dxa"/>
          </w:tcPr>
          <w:p w:rsidR="00F61AEB" w:rsidRPr="006A3E81" w:rsidRDefault="006A0447" w:rsidP="006A0447">
            <w:pPr>
              <w:jc w:val="center"/>
              <w:rPr>
                <w:rFonts w:ascii="Times New Roman" w:hAnsi="Times New Roman"/>
                <w:sz w:val="24"/>
                <w:szCs w:val="24"/>
                <w:lang w:val="kk-KZ"/>
              </w:rPr>
            </w:pPr>
            <w:r w:rsidRPr="006A3E81">
              <w:rPr>
                <w:rFonts w:ascii="Times New Roman" w:hAnsi="Times New Roman"/>
                <w:sz w:val="24"/>
                <w:szCs w:val="24"/>
                <w:lang w:val="kk-KZ"/>
              </w:rPr>
              <w:t>Искакова Л.М.</w:t>
            </w:r>
          </w:p>
        </w:tc>
        <w:tc>
          <w:tcPr>
            <w:tcW w:w="3969" w:type="dxa"/>
          </w:tcPr>
          <w:p w:rsidR="00F61AEB" w:rsidRPr="006A3E81" w:rsidRDefault="006A0447" w:rsidP="004F3781">
            <w:pPr>
              <w:jc w:val="both"/>
              <w:rPr>
                <w:rFonts w:ascii="Times New Roman" w:hAnsi="Times New Roman"/>
                <w:sz w:val="24"/>
                <w:szCs w:val="24"/>
                <w:lang w:val="kk-KZ"/>
              </w:rPr>
            </w:pPr>
            <w:r w:rsidRPr="006A3E81">
              <w:rPr>
                <w:rFonts w:ascii="Times New Roman" w:hAnsi="Times New Roman"/>
                <w:sz w:val="24"/>
                <w:szCs w:val="24"/>
                <w:lang w:val="kk-KZ"/>
              </w:rPr>
              <w:t>Оқушылардың шығармашылық қабілеттерін дамыту</w:t>
            </w:r>
          </w:p>
        </w:tc>
      </w:tr>
      <w:tr w:rsidR="00FB4970" w:rsidRPr="006A3E81" w:rsidTr="006A3E81">
        <w:trPr>
          <w:trHeight w:val="1106"/>
        </w:trPr>
        <w:tc>
          <w:tcPr>
            <w:tcW w:w="681" w:type="dxa"/>
          </w:tcPr>
          <w:p w:rsidR="00FB4970" w:rsidRPr="006A3E81" w:rsidRDefault="00FB4970" w:rsidP="006A4924">
            <w:pPr>
              <w:pStyle w:val="a8"/>
              <w:numPr>
                <w:ilvl w:val="0"/>
                <w:numId w:val="8"/>
              </w:numPr>
              <w:rPr>
                <w:lang w:val="kk-KZ"/>
              </w:rPr>
            </w:pPr>
          </w:p>
        </w:tc>
        <w:tc>
          <w:tcPr>
            <w:tcW w:w="5840" w:type="dxa"/>
          </w:tcPr>
          <w:p w:rsidR="00FB4970" w:rsidRPr="006A3E81" w:rsidRDefault="00FB4970" w:rsidP="00FB4970">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Итоговое заседание творческой группы. Анализ совместной работы. Подготовка к конференции.</w:t>
            </w:r>
          </w:p>
          <w:p w:rsidR="00FB4970" w:rsidRPr="006A3E81" w:rsidRDefault="00FB4970" w:rsidP="006A0447">
            <w:pPr>
              <w:jc w:val="both"/>
              <w:rPr>
                <w:rFonts w:ascii="Times New Roman" w:hAnsi="Times New Roman"/>
                <w:sz w:val="24"/>
                <w:szCs w:val="24"/>
                <w:lang w:val="kk-KZ"/>
              </w:rPr>
            </w:pPr>
          </w:p>
        </w:tc>
        <w:tc>
          <w:tcPr>
            <w:tcW w:w="2268" w:type="dxa"/>
          </w:tcPr>
          <w:p w:rsidR="00FB4970" w:rsidRPr="006A3E81" w:rsidRDefault="00FB4970" w:rsidP="00113064">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13.05.2017</w:t>
            </w:r>
          </w:p>
        </w:tc>
        <w:tc>
          <w:tcPr>
            <w:tcW w:w="2268" w:type="dxa"/>
          </w:tcPr>
          <w:p w:rsidR="00FB4970" w:rsidRPr="006A3E81" w:rsidRDefault="00FB4970" w:rsidP="006A0447">
            <w:pPr>
              <w:jc w:val="center"/>
              <w:rPr>
                <w:rFonts w:ascii="Times New Roman" w:hAnsi="Times New Roman"/>
                <w:sz w:val="24"/>
                <w:szCs w:val="24"/>
                <w:lang w:val="kk-KZ"/>
              </w:rPr>
            </w:pPr>
            <w:r w:rsidRPr="006A3E81">
              <w:rPr>
                <w:rFonts w:ascii="Times New Roman" w:hAnsi="Times New Roman"/>
                <w:sz w:val="24"/>
                <w:szCs w:val="24"/>
                <w:lang w:val="kk-KZ"/>
              </w:rPr>
              <w:t>Искакова Л.М.</w:t>
            </w:r>
          </w:p>
        </w:tc>
        <w:tc>
          <w:tcPr>
            <w:tcW w:w="3969" w:type="dxa"/>
          </w:tcPr>
          <w:p w:rsidR="00FB4970" w:rsidRPr="006A3E81" w:rsidRDefault="00FB4970" w:rsidP="00FB4970">
            <w:pPr>
              <w:jc w:val="center"/>
              <w:rPr>
                <w:rFonts w:ascii="Times New Roman" w:hAnsi="Times New Roman"/>
                <w:sz w:val="24"/>
                <w:szCs w:val="24"/>
                <w:lang w:val="kk-KZ"/>
              </w:rPr>
            </w:pPr>
            <w:r w:rsidRPr="006A3E81">
              <w:rPr>
                <w:rFonts w:ascii="Times New Roman" w:hAnsi="Times New Roman"/>
                <w:sz w:val="24"/>
                <w:szCs w:val="24"/>
                <w:lang w:val="kk-KZ"/>
              </w:rPr>
              <w:t>Рефлексия деятельности за год.</w:t>
            </w:r>
          </w:p>
          <w:p w:rsidR="00FB4970" w:rsidRPr="006A3E81" w:rsidRDefault="00FB4970" w:rsidP="002C7239">
            <w:pPr>
              <w:jc w:val="center"/>
              <w:rPr>
                <w:rFonts w:ascii="Times New Roman" w:hAnsi="Times New Roman"/>
                <w:sz w:val="24"/>
                <w:szCs w:val="24"/>
                <w:lang w:val="kk-KZ"/>
              </w:rPr>
            </w:pPr>
            <w:r w:rsidRPr="006A3E81">
              <w:rPr>
                <w:rFonts w:ascii="Times New Roman" w:hAnsi="Times New Roman"/>
                <w:sz w:val="24"/>
                <w:szCs w:val="24"/>
                <w:lang w:val="kk-KZ"/>
              </w:rPr>
              <w:t xml:space="preserve">Конкретизация тематики выступлений на конференции </w:t>
            </w:r>
          </w:p>
        </w:tc>
      </w:tr>
      <w:tr w:rsidR="00F61AEB" w:rsidRPr="006A3E81" w:rsidTr="00A05E26">
        <w:tc>
          <w:tcPr>
            <w:tcW w:w="15026" w:type="dxa"/>
            <w:gridSpan w:val="5"/>
            <w:shd w:val="clear" w:color="auto" w:fill="auto"/>
          </w:tcPr>
          <w:p w:rsidR="00F61AEB" w:rsidRPr="006A3E81" w:rsidRDefault="00F61AEB" w:rsidP="006A4924">
            <w:pPr>
              <w:pStyle w:val="a8"/>
              <w:ind w:left="0"/>
              <w:jc w:val="center"/>
              <w:rPr>
                <w:b/>
              </w:rPr>
            </w:pPr>
            <w:r w:rsidRPr="006A3E81">
              <w:rPr>
                <w:b/>
              </w:rPr>
              <w:t>Проведение он-</w:t>
            </w:r>
            <w:proofErr w:type="spellStart"/>
            <w:r w:rsidRPr="006A3E81">
              <w:rPr>
                <w:b/>
              </w:rPr>
              <w:t>лайн</w:t>
            </w:r>
            <w:proofErr w:type="spellEnd"/>
            <w:r w:rsidRPr="006A3E81">
              <w:rPr>
                <w:b/>
              </w:rPr>
              <w:t xml:space="preserve"> уроков учителями,  обучавшимися по </w:t>
            </w:r>
            <w:r w:rsidR="00C507D1" w:rsidRPr="006A3E81">
              <w:rPr>
                <w:b/>
              </w:rPr>
              <w:t xml:space="preserve">вопросам </w:t>
            </w:r>
            <w:r w:rsidRPr="006A3E81">
              <w:rPr>
                <w:b/>
              </w:rPr>
              <w:t>трансляции опыта АОО «НИШ»</w:t>
            </w:r>
          </w:p>
        </w:tc>
      </w:tr>
      <w:tr w:rsidR="00726F3A" w:rsidRPr="006A3E81" w:rsidTr="006A3E81">
        <w:tc>
          <w:tcPr>
            <w:tcW w:w="681" w:type="dxa"/>
          </w:tcPr>
          <w:p w:rsidR="00F61AEB" w:rsidRPr="006A3E81" w:rsidRDefault="00F61AEB" w:rsidP="006A4924">
            <w:pPr>
              <w:pStyle w:val="a8"/>
              <w:numPr>
                <w:ilvl w:val="0"/>
                <w:numId w:val="8"/>
              </w:numPr>
              <w:jc w:val="center"/>
            </w:pPr>
          </w:p>
        </w:tc>
        <w:tc>
          <w:tcPr>
            <w:tcW w:w="5840" w:type="dxa"/>
          </w:tcPr>
          <w:p w:rsidR="00080C24" w:rsidRPr="006A3E81" w:rsidRDefault="00080C24" w:rsidP="00080C24">
            <w:pPr>
              <w:rPr>
                <w:rFonts w:ascii="Times New Roman" w:hAnsi="Times New Roman" w:cs="Times New Roman"/>
                <w:sz w:val="24"/>
                <w:szCs w:val="24"/>
                <w:lang w:val="en-US"/>
              </w:rPr>
            </w:pPr>
            <w:r w:rsidRPr="006A3E81">
              <w:rPr>
                <w:rFonts w:ascii="Times New Roman" w:hAnsi="Times New Roman" w:cs="Times New Roman"/>
                <w:sz w:val="24"/>
                <w:szCs w:val="24"/>
              </w:rPr>
              <w:t>Английский</w:t>
            </w:r>
            <w:r w:rsidRPr="006A3E81">
              <w:rPr>
                <w:rFonts w:ascii="Times New Roman" w:hAnsi="Times New Roman" w:cs="Times New Roman"/>
                <w:sz w:val="24"/>
                <w:szCs w:val="24"/>
                <w:lang w:val="en-US"/>
              </w:rPr>
              <w:t xml:space="preserve"> </w:t>
            </w:r>
            <w:r w:rsidRPr="006A3E81">
              <w:rPr>
                <w:rFonts w:ascii="Times New Roman" w:hAnsi="Times New Roman" w:cs="Times New Roman"/>
                <w:sz w:val="24"/>
                <w:szCs w:val="24"/>
              </w:rPr>
              <w:t>язык</w:t>
            </w:r>
            <w:r w:rsidRPr="006A3E81">
              <w:rPr>
                <w:rFonts w:ascii="Times New Roman" w:hAnsi="Times New Roman" w:cs="Times New Roman"/>
                <w:sz w:val="24"/>
                <w:szCs w:val="24"/>
                <w:lang w:val="en-US"/>
              </w:rPr>
              <w:t xml:space="preserve"> «How I get to school» </w:t>
            </w:r>
          </w:p>
          <w:p w:rsidR="00F61AEB" w:rsidRPr="006A3E81" w:rsidRDefault="00080C24" w:rsidP="00080C24">
            <w:pPr>
              <w:pStyle w:val="a8"/>
              <w:ind w:left="0"/>
              <w:jc w:val="both"/>
              <w:rPr>
                <w:rFonts w:eastAsiaTheme="minorHAnsi" w:cstheme="minorBidi"/>
                <w:lang w:val="kk-KZ" w:eastAsia="en-US"/>
              </w:rPr>
            </w:pPr>
            <w:r w:rsidRPr="006A3E81">
              <w:t>(8 класс)</w:t>
            </w:r>
          </w:p>
        </w:tc>
        <w:tc>
          <w:tcPr>
            <w:tcW w:w="2268" w:type="dxa"/>
          </w:tcPr>
          <w:p w:rsidR="00F61AEB" w:rsidRPr="006A3E81" w:rsidRDefault="00080C24" w:rsidP="006A4924">
            <w:pPr>
              <w:pStyle w:val="a8"/>
              <w:ind w:left="0"/>
              <w:jc w:val="both"/>
              <w:rPr>
                <w:rFonts w:eastAsiaTheme="minorHAnsi" w:cstheme="minorBidi"/>
                <w:lang w:val="kk-KZ" w:eastAsia="en-US"/>
              </w:rPr>
            </w:pPr>
            <w:r w:rsidRPr="006A3E81">
              <w:rPr>
                <w:rFonts w:eastAsiaTheme="minorHAnsi" w:cstheme="minorBidi"/>
                <w:lang w:val="kk-KZ" w:eastAsia="en-US"/>
              </w:rPr>
              <w:t>11.02.2017</w:t>
            </w:r>
            <w:r w:rsidR="00F61AEB" w:rsidRPr="006A3E81">
              <w:rPr>
                <w:rFonts w:eastAsiaTheme="minorHAnsi" w:cstheme="minorBidi"/>
                <w:lang w:val="kk-KZ" w:eastAsia="en-US"/>
              </w:rPr>
              <w:t>.</w:t>
            </w:r>
          </w:p>
        </w:tc>
        <w:tc>
          <w:tcPr>
            <w:tcW w:w="2268" w:type="dxa"/>
          </w:tcPr>
          <w:p w:rsidR="00F61AEB" w:rsidRPr="006A3E81" w:rsidRDefault="00080C24" w:rsidP="009B3483">
            <w:pPr>
              <w:pStyle w:val="a8"/>
              <w:ind w:left="0"/>
              <w:jc w:val="center"/>
              <w:rPr>
                <w:rFonts w:eastAsiaTheme="minorHAnsi" w:cstheme="minorBidi"/>
                <w:lang w:val="kk-KZ" w:eastAsia="en-US"/>
              </w:rPr>
            </w:pPr>
            <w:r w:rsidRPr="006A3E81">
              <w:rPr>
                <w:rFonts w:eastAsiaTheme="minorHAnsi" w:cstheme="minorBidi"/>
                <w:lang w:val="kk-KZ" w:eastAsia="en-US"/>
              </w:rPr>
              <w:t>Свиридова Е.С.</w:t>
            </w:r>
            <w:r w:rsidR="00F61AEB" w:rsidRPr="006A3E81">
              <w:rPr>
                <w:rFonts w:eastAsiaTheme="minorHAnsi" w:cstheme="minorBidi"/>
                <w:lang w:val="kk-KZ" w:eastAsia="en-US"/>
              </w:rPr>
              <w:t>.</w:t>
            </w:r>
          </w:p>
        </w:tc>
        <w:tc>
          <w:tcPr>
            <w:tcW w:w="3969" w:type="dxa"/>
          </w:tcPr>
          <w:p w:rsidR="00F61AEB" w:rsidRPr="006A3E81" w:rsidRDefault="00080C24" w:rsidP="00080C24">
            <w:pPr>
              <w:pStyle w:val="a8"/>
              <w:ind w:left="0"/>
              <w:jc w:val="both"/>
              <w:rPr>
                <w:rFonts w:eastAsiaTheme="minorHAnsi" w:cstheme="minorBidi"/>
                <w:lang w:val="kk-KZ" w:eastAsia="en-US"/>
              </w:rPr>
            </w:pPr>
            <w:r w:rsidRPr="006A3E81">
              <w:rPr>
                <w:rFonts w:eastAsiaTheme="minorHAnsi" w:cstheme="minorBidi"/>
                <w:lang w:val="kk-KZ" w:eastAsia="en-US"/>
              </w:rPr>
              <w:t>Участники он-лайн просмотра знакомятся</w:t>
            </w:r>
            <w:r w:rsidRPr="006A3E81">
              <w:rPr>
                <w:lang w:val="kk-KZ"/>
              </w:rPr>
              <w:t xml:space="preserve"> с особенностями развития навыков чтения и письма, аудирования и говорения  в соответсвии с целями обучения.</w:t>
            </w:r>
          </w:p>
        </w:tc>
      </w:tr>
      <w:tr w:rsidR="00726F3A" w:rsidRPr="006A3E81" w:rsidTr="006A3E81">
        <w:tc>
          <w:tcPr>
            <w:tcW w:w="681" w:type="dxa"/>
          </w:tcPr>
          <w:p w:rsidR="00F61AEB" w:rsidRPr="006A3E81" w:rsidRDefault="00F61AEB" w:rsidP="006A4924">
            <w:pPr>
              <w:pStyle w:val="a8"/>
              <w:numPr>
                <w:ilvl w:val="0"/>
                <w:numId w:val="8"/>
              </w:numPr>
              <w:jc w:val="center"/>
            </w:pPr>
          </w:p>
        </w:tc>
        <w:tc>
          <w:tcPr>
            <w:tcW w:w="5840" w:type="dxa"/>
          </w:tcPr>
          <w:p w:rsidR="00F61AEB" w:rsidRPr="006A3E81" w:rsidRDefault="00080C24" w:rsidP="00080C24">
            <w:pPr>
              <w:pStyle w:val="a8"/>
              <w:ind w:left="0"/>
              <w:jc w:val="both"/>
              <w:rPr>
                <w:rFonts w:eastAsiaTheme="minorHAnsi" w:cstheme="minorBidi"/>
                <w:lang w:val="kk-KZ" w:eastAsia="en-US"/>
              </w:rPr>
            </w:pPr>
            <w:r w:rsidRPr="006A3E81">
              <w:t>Алгебра. Квадратные неравенства. (8 класс).</w:t>
            </w:r>
          </w:p>
        </w:tc>
        <w:tc>
          <w:tcPr>
            <w:tcW w:w="2268" w:type="dxa"/>
          </w:tcPr>
          <w:p w:rsidR="00F61AEB" w:rsidRPr="006A3E81" w:rsidRDefault="00F61AEB" w:rsidP="00080C24">
            <w:pPr>
              <w:pStyle w:val="a8"/>
              <w:ind w:left="0"/>
              <w:jc w:val="both"/>
              <w:rPr>
                <w:rFonts w:eastAsiaTheme="minorHAnsi" w:cstheme="minorBidi"/>
                <w:lang w:val="kk-KZ" w:eastAsia="en-US"/>
              </w:rPr>
            </w:pPr>
            <w:r w:rsidRPr="006A3E81">
              <w:rPr>
                <w:rFonts w:eastAsiaTheme="minorHAnsi" w:cstheme="minorBidi"/>
                <w:lang w:val="kk-KZ" w:eastAsia="en-US"/>
              </w:rPr>
              <w:t>1</w:t>
            </w:r>
            <w:r w:rsidR="00080C24" w:rsidRPr="006A3E81">
              <w:rPr>
                <w:rFonts w:eastAsiaTheme="minorHAnsi" w:cstheme="minorBidi"/>
                <w:lang w:val="kk-KZ" w:eastAsia="en-US"/>
              </w:rPr>
              <w:t>1.03.2017</w:t>
            </w:r>
          </w:p>
        </w:tc>
        <w:tc>
          <w:tcPr>
            <w:tcW w:w="2268" w:type="dxa"/>
          </w:tcPr>
          <w:p w:rsidR="00F61AEB" w:rsidRPr="006A3E81" w:rsidRDefault="00F61AEB" w:rsidP="004F3781">
            <w:pPr>
              <w:pStyle w:val="a8"/>
              <w:ind w:left="0"/>
              <w:jc w:val="center"/>
              <w:rPr>
                <w:rFonts w:eastAsiaTheme="minorHAnsi" w:cstheme="minorBidi"/>
                <w:lang w:val="kk-KZ" w:eastAsia="en-US"/>
              </w:rPr>
            </w:pPr>
            <w:r w:rsidRPr="006A3E81">
              <w:rPr>
                <w:rFonts w:eastAsiaTheme="minorHAnsi" w:cstheme="minorBidi"/>
                <w:lang w:val="kk-KZ" w:eastAsia="en-US"/>
              </w:rPr>
              <w:t>Ку</w:t>
            </w:r>
            <w:r w:rsidR="00080C24" w:rsidRPr="006A3E81">
              <w:rPr>
                <w:rFonts w:eastAsiaTheme="minorHAnsi" w:cstheme="minorBidi"/>
                <w:lang w:val="kk-KZ" w:eastAsia="en-US"/>
              </w:rPr>
              <w:t>сшибекова Г.Н.</w:t>
            </w:r>
          </w:p>
        </w:tc>
        <w:tc>
          <w:tcPr>
            <w:tcW w:w="3969" w:type="dxa"/>
          </w:tcPr>
          <w:p w:rsidR="00F61AEB" w:rsidRPr="006A3E81" w:rsidRDefault="00080C24" w:rsidP="004F3781">
            <w:pPr>
              <w:pStyle w:val="a8"/>
              <w:ind w:left="0"/>
              <w:jc w:val="both"/>
              <w:rPr>
                <w:rFonts w:eastAsiaTheme="minorHAnsi" w:cstheme="minorBidi"/>
                <w:lang w:val="kk-KZ" w:eastAsia="en-US"/>
              </w:rPr>
            </w:pPr>
            <w:r w:rsidRPr="006A3E81">
              <w:rPr>
                <w:rFonts w:eastAsiaTheme="minorHAnsi" w:cstheme="minorBidi"/>
                <w:lang w:val="kk-KZ" w:eastAsia="en-US"/>
              </w:rPr>
              <w:t xml:space="preserve">Участники он-лайн просмотра знакомятся с </w:t>
            </w:r>
            <w:r w:rsidR="004F3781" w:rsidRPr="006A3E81">
              <w:rPr>
                <w:rFonts w:eastAsiaTheme="minorHAnsi" w:cstheme="minorBidi"/>
                <w:lang w:val="kk-KZ" w:eastAsia="en-US"/>
              </w:rPr>
              <w:t>элементами критериального оценивания достижений учащихся.</w:t>
            </w:r>
            <w:r w:rsidRPr="006A3E81">
              <w:rPr>
                <w:lang w:eastAsia="en-US"/>
              </w:rPr>
              <w:t>.</w:t>
            </w:r>
          </w:p>
        </w:tc>
      </w:tr>
      <w:tr w:rsidR="00726F3A" w:rsidRPr="006A3E81" w:rsidTr="006A3E81">
        <w:tc>
          <w:tcPr>
            <w:tcW w:w="681" w:type="dxa"/>
          </w:tcPr>
          <w:p w:rsidR="00F61AEB" w:rsidRPr="006A3E81" w:rsidRDefault="00F61AEB" w:rsidP="006A4924">
            <w:pPr>
              <w:pStyle w:val="a8"/>
              <w:numPr>
                <w:ilvl w:val="0"/>
                <w:numId w:val="8"/>
              </w:numPr>
              <w:jc w:val="center"/>
            </w:pPr>
          </w:p>
        </w:tc>
        <w:tc>
          <w:tcPr>
            <w:tcW w:w="5840" w:type="dxa"/>
          </w:tcPr>
          <w:p w:rsidR="00F61AEB" w:rsidRPr="006A3E81" w:rsidRDefault="004F3781" w:rsidP="006A4924">
            <w:pPr>
              <w:pStyle w:val="a8"/>
              <w:ind w:left="0"/>
              <w:jc w:val="both"/>
              <w:rPr>
                <w:rFonts w:eastAsiaTheme="minorHAnsi" w:cstheme="minorBidi"/>
                <w:lang w:val="kk-KZ" w:eastAsia="en-US"/>
              </w:rPr>
            </w:pPr>
            <w:r w:rsidRPr="006A3E81">
              <w:rPr>
                <w:lang w:val="kk-KZ"/>
              </w:rPr>
              <w:t>Тірі организмдердің жер қабығына тигізетін жері.  (6 сынып)</w:t>
            </w:r>
          </w:p>
        </w:tc>
        <w:tc>
          <w:tcPr>
            <w:tcW w:w="2268" w:type="dxa"/>
          </w:tcPr>
          <w:p w:rsidR="00F61AEB" w:rsidRPr="006A3E81" w:rsidRDefault="004F3781" w:rsidP="006A4924">
            <w:pPr>
              <w:pStyle w:val="a8"/>
              <w:ind w:left="0"/>
              <w:jc w:val="both"/>
              <w:rPr>
                <w:rFonts w:eastAsiaTheme="minorHAnsi" w:cstheme="minorBidi"/>
                <w:lang w:val="kk-KZ" w:eastAsia="en-US"/>
              </w:rPr>
            </w:pPr>
            <w:r w:rsidRPr="006A3E81">
              <w:rPr>
                <w:rFonts w:eastAsiaTheme="minorHAnsi" w:cstheme="minorBidi"/>
                <w:lang w:val="kk-KZ" w:eastAsia="en-US"/>
              </w:rPr>
              <w:t>15.04.2017</w:t>
            </w:r>
          </w:p>
        </w:tc>
        <w:tc>
          <w:tcPr>
            <w:tcW w:w="2268" w:type="dxa"/>
          </w:tcPr>
          <w:p w:rsidR="00F61AEB" w:rsidRPr="006A3E81" w:rsidRDefault="004F3781" w:rsidP="009B3483">
            <w:pPr>
              <w:pStyle w:val="a8"/>
              <w:ind w:left="0"/>
              <w:jc w:val="center"/>
              <w:rPr>
                <w:rFonts w:eastAsiaTheme="minorHAnsi" w:cstheme="minorBidi"/>
                <w:lang w:val="kk-KZ" w:eastAsia="en-US"/>
              </w:rPr>
            </w:pPr>
            <w:r w:rsidRPr="006A3E81">
              <w:rPr>
                <w:rFonts w:eastAsiaTheme="minorHAnsi" w:cstheme="minorBidi"/>
                <w:lang w:val="kk-KZ" w:eastAsia="en-US"/>
              </w:rPr>
              <w:t>Искакова Л.М.</w:t>
            </w:r>
          </w:p>
        </w:tc>
        <w:tc>
          <w:tcPr>
            <w:tcW w:w="3969" w:type="dxa"/>
          </w:tcPr>
          <w:p w:rsidR="00F61AEB" w:rsidRPr="006A3E81" w:rsidRDefault="00C507D1" w:rsidP="00726F3A">
            <w:pPr>
              <w:pStyle w:val="a8"/>
              <w:ind w:left="0"/>
              <w:jc w:val="both"/>
            </w:pPr>
            <w:r w:rsidRPr="006A3E81">
              <w:rPr>
                <w:rFonts w:eastAsiaTheme="minorHAnsi" w:cstheme="minorBidi"/>
                <w:lang w:val="kk-KZ" w:eastAsia="en-US"/>
              </w:rPr>
              <w:t>Участники он-лайн просмотра знакомятся с элементами критериального оценивания достижений учащихся.</w:t>
            </w:r>
            <w:r w:rsidRPr="006A3E81">
              <w:rPr>
                <w:lang w:eastAsia="en-US"/>
              </w:rPr>
              <w:t>.</w:t>
            </w:r>
          </w:p>
        </w:tc>
      </w:tr>
      <w:tr w:rsidR="00F61AEB" w:rsidRPr="006A3E81" w:rsidTr="00A05E26">
        <w:tc>
          <w:tcPr>
            <w:tcW w:w="15026" w:type="dxa"/>
            <w:gridSpan w:val="5"/>
            <w:shd w:val="clear" w:color="auto" w:fill="auto"/>
          </w:tcPr>
          <w:p w:rsidR="00F61AEB" w:rsidRPr="006A3E81" w:rsidRDefault="00CB3C8E" w:rsidP="00E838E2">
            <w:pPr>
              <w:pStyle w:val="a8"/>
              <w:ind w:left="0"/>
              <w:jc w:val="center"/>
              <w:rPr>
                <w:b/>
              </w:rPr>
            </w:pPr>
            <w:r w:rsidRPr="006A3E81">
              <w:rPr>
                <w:b/>
              </w:rPr>
              <w:t>Проведение Д</w:t>
            </w:r>
            <w:r w:rsidR="00F61AEB" w:rsidRPr="006A3E81">
              <w:rPr>
                <w:b/>
              </w:rPr>
              <w:t xml:space="preserve">ней открытых дверей для школ-партнеров </w:t>
            </w:r>
          </w:p>
        </w:tc>
      </w:tr>
      <w:tr w:rsidR="00726F3A" w:rsidRPr="006A3E81" w:rsidTr="006A3E81">
        <w:tc>
          <w:tcPr>
            <w:tcW w:w="681" w:type="dxa"/>
          </w:tcPr>
          <w:p w:rsidR="00F61AEB" w:rsidRPr="006A3E81" w:rsidRDefault="00F61AEB" w:rsidP="006A4924">
            <w:pPr>
              <w:pStyle w:val="a8"/>
              <w:numPr>
                <w:ilvl w:val="0"/>
                <w:numId w:val="8"/>
              </w:numPr>
              <w:jc w:val="center"/>
            </w:pPr>
          </w:p>
        </w:tc>
        <w:tc>
          <w:tcPr>
            <w:tcW w:w="5840" w:type="dxa"/>
          </w:tcPr>
          <w:p w:rsidR="00E838E2" w:rsidRPr="006A3E81" w:rsidRDefault="00E838E2" w:rsidP="00E838E2">
            <w:pPr>
              <w:rPr>
                <w:rFonts w:ascii="Times New Roman" w:hAnsi="Times New Roman" w:cs="Times New Roman"/>
                <w:sz w:val="24"/>
                <w:szCs w:val="24"/>
              </w:rPr>
            </w:pPr>
            <w:r w:rsidRPr="006A3E81">
              <w:rPr>
                <w:rFonts w:ascii="Times New Roman" w:hAnsi="Times New Roman" w:cs="Times New Roman"/>
                <w:sz w:val="24"/>
                <w:szCs w:val="24"/>
              </w:rPr>
              <w:t xml:space="preserve">Планирование совместной деятельности по трансляции опыта </w:t>
            </w:r>
            <w:r w:rsidR="002C7239">
              <w:rPr>
                <w:rFonts w:ascii="Times New Roman" w:hAnsi="Times New Roman" w:cs="Times New Roman"/>
                <w:sz w:val="24"/>
                <w:szCs w:val="24"/>
              </w:rPr>
              <w:t xml:space="preserve">АОО </w:t>
            </w:r>
            <w:r w:rsidRPr="006A3E81">
              <w:rPr>
                <w:rFonts w:ascii="Times New Roman" w:hAnsi="Times New Roman" w:cs="Times New Roman"/>
                <w:sz w:val="24"/>
                <w:szCs w:val="24"/>
              </w:rPr>
              <w:t>НИШ:</w:t>
            </w:r>
          </w:p>
          <w:p w:rsidR="00E838E2" w:rsidRPr="006A3E81" w:rsidRDefault="00E838E2" w:rsidP="00E838E2">
            <w:pPr>
              <w:rPr>
                <w:rFonts w:ascii="Times New Roman" w:hAnsi="Times New Roman" w:cs="Times New Roman"/>
                <w:sz w:val="24"/>
                <w:szCs w:val="24"/>
              </w:rPr>
            </w:pPr>
            <w:r w:rsidRPr="006A3E81">
              <w:rPr>
                <w:rFonts w:ascii="Times New Roman" w:hAnsi="Times New Roman" w:cs="Times New Roman"/>
                <w:sz w:val="24"/>
                <w:szCs w:val="24"/>
              </w:rPr>
              <w:t>- учителя естественно-математического направления;</w:t>
            </w:r>
          </w:p>
          <w:p w:rsidR="00E838E2" w:rsidRPr="006A3E81" w:rsidRDefault="00E838E2" w:rsidP="00E838E2">
            <w:pPr>
              <w:rPr>
                <w:rFonts w:ascii="Times New Roman" w:hAnsi="Times New Roman" w:cs="Times New Roman"/>
                <w:sz w:val="24"/>
                <w:szCs w:val="24"/>
              </w:rPr>
            </w:pPr>
            <w:r w:rsidRPr="006A3E81">
              <w:rPr>
                <w:rFonts w:ascii="Times New Roman" w:hAnsi="Times New Roman" w:cs="Times New Roman"/>
                <w:sz w:val="24"/>
                <w:szCs w:val="24"/>
              </w:rPr>
              <w:t>- учителя языковых дисциплин.</w:t>
            </w:r>
          </w:p>
          <w:p w:rsidR="00E838E2" w:rsidRPr="006A3E81" w:rsidRDefault="00E838E2" w:rsidP="00E838E2">
            <w:pPr>
              <w:rPr>
                <w:rFonts w:ascii="Times New Roman" w:hAnsi="Times New Roman" w:cs="Times New Roman"/>
                <w:sz w:val="24"/>
                <w:szCs w:val="24"/>
              </w:rPr>
            </w:pPr>
            <w:r w:rsidRPr="006A3E81">
              <w:rPr>
                <w:rFonts w:ascii="Times New Roman" w:hAnsi="Times New Roman" w:cs="Times New Roman"/>
                <w:sz w:val="24"/>
                <w:szCs w:val="24"/>
              </w:rPr>
              <w:t>Посещение уроков учителей, прошедших уровневые курсы.</w:t>
            </w:r>
          </w:p>
          <w:p w:rsidR="00F61AEB" w:rsidRPr="006A3E81" w:rsidRDefault="00F61AEB" w:rsidP="009B3483">
            <w:pPr>
              <w:pStyle w:val="a8"/>
              <w:ind w:left="0"/>
              <w:jc w:val="both"/>
              <w:rPr>
                <w:rFonts w:eastAsiaTheme="minorHAnsi" w:cstheme="minorBidi"/>
                <w:lang w:val="kk-KZ" w:eastAsia="en-US"/>
              </w:rPr>
            </w:pPr>
          </w:p>
        </w:tc>
        <w:tc>
          <w:tcPr>
            <w:tcW w:w="2268" w:type="dxa"/>
          </w:tcPr>
          <w:p w:rsidR="00F61AEB" w:rsidRPr="006A3E81" w:rsidRDefault="00E838E2" w:rsidP="006A4924">
            <w:pPr>
              <w:pStyle w:val="a8"/>
              <w:ind w:left="0"/>
              <w:jc w:val="both"/>
              <w:rPr>
                <w:rFonts w:eastAsiaTheme="minorHAnsi" w:cstheme="minorBidi"/>
                <w:lang w:val="kk-KZ" w:eastAsia="en-US"/>
              </w:rPr>
            </w:pPr>
            <w:r w:rsidRPr="006A3E81">
              <w:t>8.10.2016</w:t>
            </w:r>
          </w:p>
        </w:tc>
        <w:tc>
          <w:tcPr>
            <w:tcW w:w="2268" w:type="dxa"/>
          </w:tcPr>
          <w:p w:rsidR="00E838E2" w:rsidRPr="006A3E81" w:rsidRDefault="00E838E2" w:rsidP="00E838E2">
            <w:pPr>
              <w:rPr>
                <w:rFonts w:ascii="Times New Roman" w:hAnsi="Times New Roman" w:cs="Times New Roman"/>
                <w:sz w:val="24"/>
                <w:szCs w:val="24"/>
                <w:lang w:val="kk-KZ"/>
              </w:rPr>
            </w:pPr>
            <w:proofErr w:type="spellStart"/>
            <w:r w:rsidRPr="006A3E81">
              <w:rPr>
                <w:rFonts w:ascii="Times New Roman" w:hAnsi="Times New Roman" w:cs="Times New Roman"/>
                <w:sz w:val="24"/>
                <w:szCs w:val="24"/>
              </w:rPr>
              <w:t>Казтаев</w:t>
            </w:r>
            <w:proofErr w:type="spellEnd"/>
            <w:r w:rsidRPr="006A3E81">
              <w:rPr>
                <w:rFonts w:ascii="Times New Roman" w:hAnsi="Times New Roman" w:cs="Times New Roman"/>
                <w:sz w:val="24"/>
                <w:szCs w:val="24"/>
              </w:rPr>
              <w:t xml:space="preserve"> Р.К.</w:t>
            </w:r>
          </w:p>
          <w:p w:rsidR="00E838E2" w:rsidRPr="006A3E81" w:rsidRDefault="00E838E2" w:rsidP="00E838E2">
            <w:pPr>
              <w:rPr>
                <w:rFonts w:ascii="Times New Roman" w:hAnsi="Times New Roman" w:cs="Times New Roman"/>
                <w:sz w:val="24"/>
                <w:szCs w:val="24"/>
                <w:lang w:val="kk-KZ"/>
              </w:rPr>
            </w:pPr>
            <w:r w:rsidRPr="006A3E81">
              <w:rPr>
                <w:rFonts w:ascii="Times New Roman" w:hAnsi="Times New Roman" w:cs="Times New Roman"/>
                <w:sz w:val="24"/>
                <w:szCs w:val="24"/>
                <w:lang w:val="kk-KZ"/>
              </w:rPr>
              <w:t>Кусшибекова Г.Н.</w:t>
            </w:r>
          </w:p>
          <w:p w:rsidR="00F61AEB" w:rsidRPr="006A3E81" w:rsidRDefault="00E838E2" w:rsidP="00E838E2">
            <w:pPr>
              <w:rPr>
                <w:rFonts w:ascii="Times New Roman" w:eastAsia="Times New Roman" w:hAnsi="Times New Roman" w:cs="Times New Roman"/>
                <w:sz w:val="24"/>
                <w:szCs w:val="24"/>
                <w:lang w:val="kk-KZ" w:eastAsia="ru-RU"/>
              </w:rPr>
            </w:pPr>
            <w:r w:rsidRPr="006A3E81">
              <w:rPr>
                <w:rFonts w:ascii="Times New Roman" w:hAnsi="Times New Roman" w:cs="Times New Roman"/>
                <w:sz w:val="24"/>
                <w:szCs w:val="24"/>
                <w:lang w:val="kk-KZ"/>
              </w:rPr>
              <w:t>Свиридова Е.С.</w:t>
            </w:r>
          </w:p>
        </w:tc>
        <w:tc>
          <w:tcPr>
            <w:tcW w:w="3969" w:type="dxa"/>
          </w:tcPr>
          <w:p w:rsidR="00E838E2" w:rsidRPr="006A3E81" w:rsidRDefault="00E838E2" w:rsidP="00E838E2">
            <w:pPr>
              <w:pStyle w:val="a8"/>
              <w:ind w:left="0"/>
              <w:jc w:val="both"/>
              <w:rPr>
                <w:lang w:val="kk-KZ"/>
              </w:rPr>
            </w:pPr>
            <w:r w:rsidRPr="006A3E81">
              <w:rPr>
                <w:lang w:val="kk-KZ"/>
              </w:rPr>
              <w:t>Информированность участников семинара о тематике семинаров.</w:t>
            </w:r>
          </w:p>
          <w:p w:rsidR="00E838E2" w:rsidRPr="006A3E81" w:rsidRDefault="00E838E2" w:rsidP="00E838E2">
            <w:pPr>
              <w:pStyle w:val="a8"/>
              <w:ind w:left="0"/>
              <w:jc w:val="both"/>
              <w:rPr>
                <w:lang w:val="kk-KZ"/>
              </w:rPr>
            </w:pPr>
            <w:r w:rsidRPr="006A3E81">
              <w:rPr>
                <w:lang w:val="kk-KZ"/>
              </w:rPr>
              <w:t>Согласование Плана совместной работы на 2016-2017 учебный год.</w:t>
            </w:r>
          </w:p>
          <w:p w:rsidR="00F61AEB" w:rsidRPr="006A3E81" w:rsidRDefault="00F61AEB" w:rsidP="006A4924">
            <w:pPr>
              <w:pStyle w:val="a8"/>
              <w:ind w:left="0"/>
              <w:jc w:val="both"/>
              <w:rPr>
                <w:rFonts w:eastAsiaTheme="minorHAnsi" w:cstheme="minorBidi"/>
                <w:lang w:val="kk-KZ" w:eastAsia="en-US"/>
              </w:rPr>
            </w:pPr>
          </w:p>
        </w:tc>
      </w:tr>
      <w:tr w:rsidR="00726F3A" w:rsidRPr="006A3E81" w:rsidTr="006A3E81">
        <w:tc>
          <w:tcPr>
            <w:tcW w:w="681" w:type="dxa"/>
          </w:tcPr>
          <w:p w:rsidR="00F61AEB" w:rsidRPr="006A3E81" w:rsidRDefault="00F61AEB" w:rsidP="006A4924">
            <w:pPr>
              <w:pStyle w:val="a8"/>
              <w:numPr>
                <w:ilvl w:val="0"/>
                <w:numId w:val="8"/>
              </w:numPr>
              <w:jc w:val="center"/>
            </w:pPr>
          </w:p>
        </w:tc>
        <w:tc>
          <w:tcPr>
            <w:tcW w:w="5840" w:type="dxa"/>
          </w:tcPr>
          <w:p w:rsidR="00F61AEB" w:rsidRPr="006A3E81" w:rsidRDefault="004F3781" w:rsidP="00E838E2">
            <w:pPr>
              <w:pStyle w:val="a8"/>
              <w:ind w:left="0"/>
              <w:jc w:val="both"/>
              <w:rPr>
                <w:rFonts w:eastAsiaTheme="minorHAnsi" w:cstheme="minorBidi"/>
                <w:lang w:val="kk-KZ" w:eastAsia="en-US"/>
              </w:rPr>
            </w:pPr>
            <w:r w:rsidRPr="006A3E81">
              <w:rPr>
                <w:bCs/>
                <w:lang w:val="kk-KZ"/>
              </w:rPr>
              <w:t xml:space="preserve">Конференция </w:t>
            </w:r>
            <w:r w:rsidR="00E838E2" w:rsidRPr="006A3E81">
              <w:rPr>
                <w:bCs/>
                <w:lang w:val="kk-KZ"/>
              </w:rPr>
              <w:t xml:space="preserve">«Трансляция опыта </w:t>
            </w:r>
            <w:r w:rsidR="00E838E2" w:rsidRPr="006A3E81">
              <w:t>АОО «Назарбаев интеллектуальные школы»: проблемы и перспективы»</w:t>
            </w:r>
            <w:r w:rsidR="005B72E8" w:rsidRPr="006A3E81">
              <w:t>.</w:t>
            </w:r>
            <w:r w:rsidR="00045F9C" w:rsidRPr="006A3E81">
              <w:t xml:space="preserve"> </w:t>
            </w:r>
          </w:p>
        </w:tc>
        <w:tc>
          <w:tcPr>
            <w:tcW w:w="2268" w:type="dxa"/>
          </w:tcPr>
          <w:p w:rsidR="00E838E2" w:rsidRPr="006A3E81" w:rsidRDefault="00E838E2" w:rsidP="00E838E2">
            <w:pPr>
              <w:jc w:val="both"/>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03.06.2017</w:t>
            </w:r>
          </w:p>
          <w:p w:rsidR="00F61AEB" w:rsidRPr="006A3E81" w:rsidRDefault="00F61AEB" w:rsidP="006A4924">
            <w:pPr>
              <w:pStyle w:val="a8"/>
              <w:ind w:left="0"/>
              <w:jc w:val="both"/>
              <w:rPr>
                <w:rFonts w:eastAsiaTheme="minorHAnsi" w:cstheme="minorBidi"/>
                <w:lang w:val="kk-KZ" w:eastAsia="en-US"/>
              </w:rPr>
            </w:pPr>
          </w:p>
        </w:tc>
        <w:tc>
          <w:tcPr>
            <w:tcW w:w="2268" w:type="dxa"/>
          </w:tcPr>
          <w:p w:rsidR="00E838E2" w:rsidRPr="006A3E81" w:rsidRDefault="00E838E2" w:rsidP="00E50128">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Казтаев Р.К.</w:t>
            </w:r>
          </w:p>
          <w:p w:rsidR="00E838E2" w:rsidRPr="006A3E81" w:rsidRDefault="00E838E2" w:rsidP="00E50128">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Кусшибекова Г.Н.</w:t>
            </w:r>
          </w:p>
          <w:p w:rsidR="00E838E2" w:rsidRPr="006A3E81" w:rsidRDefault="00E838E2" w:rsidP="00E50128">
            <w:pPr>
              <w:jc w:val="center"/>
              <w:rPr>
                <w:rFonts w:ascii="Times New Roman" w:eastAsia="Times New Roman" w:hAnsi="Times New Roman" w:cs="Times New Roman"/>
                <w:sz w:val="24"/>
                <w:szCs w:val="24"/>
                <w:lang w:val="kk-KZ" w:eastAsia="ru-RU"/>
              </w:rPr>
            </w:pPr>
            <w:r w:rsidRPr="006A3E81">
              <w:rPr>
                <w:rFonts w:ascii="Times New Roman" w:eastAsia="Times New Roman" w:hAnsi="Times New Roman" w:cs="Times New Roman"/>
                <w:sz w:val="24"/>
                <w:szCs w:val="24"/>
                <w:lang w:val="kk-KZ" w:eastAsia="ru-RU"/>
              </w:rPr>
              <w:t>Свиридова Е.С.</w:t>
            </w:r>
          </w:p>
          <w:p w:rsidR="00F61AEB" w:rsidRPr="006A3E81" w:rsidRDefault="00E838E2" w:rsidP="00E838E2">
            <w:pPr>
              <w:jc w:val="center"/>
              <w:rPr>
                <w:sz w:val="24"/>
                <w:szCs w:val="24"/>
                <w:lang w:val="kk-KZ"/>
              </w:rPr>
            </w:pPr>
            <w:r w:rsidRPr="006A3E81">
              <w:rPr>
                <w:rFonts w:ascii="Times New Roman" w:eastAsia="Times New Roman" w:hAnsi="Times New Roman" w:cs="Times New Roman"/>
                <w:sz w:val="24"/>
                <w:szCs w:val="24"/>
                <w:lang w:val="kk-KZ" w:eastAsia="ru-RU"/>
              </w:rPr>
              <w:t>Искакова Л.М.</w:t>
            </w:r>
          </w:p>
        </w:tc>
        <w:tc>
          <w:tcPr>
            <w:tcW w:w="3969" w:type="dxa"/>
          </w:tcPr>
          <w:p w:rsidR="00F61AEB" w:rsidRPr="006A3E81" w:rsidRDefault="00E838E2" w:rsidP="006340DE">
            <w:pPr>
              <w:pStyle w:val="a8"/>
              <w:ind w:left="0"/>
              <w:jc w:val="both"/>
              <w:rPr>
                <w:rFonts w:eastAsiaTheme="minorHAnsi" w:cstheme="minorBidi"/>
                <w:lang w:val="kk-KZ" w:eastAsia="en-US"/>
              </w:rPr>
            </w:pPr>
            <w:r w:rsidRPr="006A3E81">
              <w:rPr>
                <w:lang w:val="kk-KZ"/>
              </w:rPr>
              <w:t>Обмен опытом и планирование дальнейшей деятельности</w:t>
            </w:r>
          </w:p>
        </w:tc>
      </w:tr>
      <w:tr w:rsidR="00F61AEB" w:rsidRPr="006A3E81" w:rsidTr="00A05E26">
        <w:tc>
          <w:tcPr>
            <w:tcW w:w="15026" w:type="dxa"/>
            <w:gridSpan w:val="5"/>
            <w:shd w:val="clear" w:color="auto" w:fill="auto"/>
          </w:tcPr>
          <w:p w:rsidR="00F61AEB" w:rsidRPr="006A3E81" w:rsidRDefault="00F61AEB" w:rsidP="006A4924">
            <w:pPr>
              <w:jc w:val="center"/>
              <w:rPr>
                <w:rFonts w:ascii="Times New Roman" w:eastAsia="Times New Roman" w:hAnsi="Times New Roman" w:cs="Times New Roman"/>
                <w:b/>
                <w:sz w:val="24"/>
                <w:szCs w:val="24"/>
                <w:lang w:eastAsia="ru-RU"/>
              </w:rPr>
            </w:pPr>
            <w:r w:rsidRPr="006A3E81">
              <w:rPr>
                <w:rFonts w:ascii="Times New Roman" w:eastAsia="Times New Roman" w:hAnsi="Times New Roman" w:cs="Times New Roman"/>
                <w:b/>
                <w:sz w:val="24"/>
                <w:szCs w:val="24"/>
                <w:lang w:eastAsia="ru-RU"/>
              </w:rPr>
              <w:t>Дополнительные мероприятия (публикации, методические материалы</w:t>
            </w:r>
            <w:r w:rsidR="00537750" w:rsidRPr="006A3E81">
              <w:rPr>
                <w:rFonts w:ascii="Times New Roman" w:eastAsia="Times New Roman" w:hAnsi="Times New Roman" w:cs="Times New Roman"/>
                <w:b/>
                <w:sz w:val="24"/>
                <w:szCs w:val="24"/>
                <w:lang w:eastAsia="ru-RU"/>
              </w:rPr>
              <w:t>, участие в конкурсах и т.д.) и</w:t>
            </w:r>
            <w:r w:rsidRPr="006A3E81">
              <w:rPr>
                <w:rFonts w:ascii="Times New Roman" w:eastAsia="Times New Roman" w:hAnsi="Times New Roman" w:cs="Times New Roman"/>
                <w:b/>
                <w:sz w:val="24"/>
                <w:szCs w:val="24"/>
                <w:lang w:eastAsia="ru-RU"/>
              </w:rPr>
              <w:t xml:space="preserve"> информационное сопровождение процесса совместного взаимодействия со школами </w:t>
            </w:r>
            <w:proofErr w:type="gramStart"/>
            <w:r w:rsidRPr="006A3E81">
              <w:rPr>
                <w:rFonts w:ascii="Times New Roman" w:eastAsia="Times New Roman" w:hAnsi="Times New Roman" w:cs="Times New Roman"/>
                <w:b/>
                <w:sz w:val="24"/>
                <w:szCs w:val="24"/>
                <w:lang w:eastAsia="ru-RU"/>
              </w:rPr>
              <w:t>–п</w:t>
            </w:r>
            <w:proofErr w:type="gramEnd"/>
            <w:r w:rsidRPr="006A3E81">
              <w:rPr>
                <w:rFonts w:ascii="Times New Roman" w:eastAsia="Times New Roman" w:hAnsi="Times New Roman" w:cs="Times New Roman"/>
                <w:b/>
                <w:sz w:val="24"/>
                <w:szCs w:val="24"/>
                <w:lang w:eastAsia="ru-RU"/>
              </w:rPr>
              <w:t>артнерами и кураторами</w:t>
            </w:r>
          </w:p>
          <w:p w:rsidR="00F61AEB" w:rsidRPr="006A3E81" w:rsidRDefault="00F61AEB" w:rsidP="006A4924">
            <w:pPr>
              <w:pStyle w:val="a8"/>
              <w:ind w:left="0"/>
              <w:jc w:val="center"/>
              <w:rPr>
                <w:b/>
                <w:lang w:val="kk-KZ"/>
              </w:rPr>
            </w:pPr>
          </w:p>
        </w:tc>
      </w:tr>
      <w:tr w:rsidR="00C507D1" w:rsidRPr="006A3E81" w:rsidTr="006A3E81">
        <w:tc>
          <w:tcPr>
            <w:tcW w:w="681" w:type="dxa"/>
          </w:tcPr>
          <w:p w:rsidR="00F61AEB" w:rsidRPr="006A3E81" w:rsidRDefault="00F61AEB" w:rsidP="006A4924">
            <w:pPr>
              <w:pStyle w:val="a8"/>
              <w:numPr>
                <w:ilvl w:val="0"/>
                <w:numId w:val="8"/>
              </w:numPr>
              <w:jc w:val="center"/>
            </w:pPr>
          </w:p>
        </w:tc>
        <w:tc>
          <w:tcPr>
            <w:tcW w:w="5840" w:type="dxa"/>
          </w:tcPr>
          <w:p w:rsidR="00F61AEB" w:rsidRPr="006A3E81" w:rsidRDefault="00F61AEB" w:rsidP="006A4924">
            <w:pPr>
              <w:rPr>
                <w:rFonts w:ascii="Times New Roman" w:hAnsi="Times New Roman"/>
                <w:sz w:val="24"/>
                <w:szCs w:val="24"/>
                <w:lang w:val="kk-KZ"/>
              </w:rPr>
            </w:pPr>
            <w:r w:rsidRPr="006A3E81">
              <w:rPr>
                <w:rFonts w:ascii="Times New Roman" w:hAnsi="Times New Roman"/>
                <w:sz w:val="24"/>
                <w:szCs w:val="24"/>
                <w:lang w:val="kk-KZ"/>
              </w:rPr>
              <w:t xml:space="preserve">Создание на образовательном портале </w:t>
            </w:r>
            <w:r w:rsidRPr="006A3E81">
              <w:rPr>
                <w:rFonts w:ascii="Times New Roman" w:hAnsi="Times New Roman"/>
                <w:sz w:val="24"/>
                <w:szCs w:val="24"/>
              </w:rPr>
              <w:t xml:space="preserve"> В</w:t>
            </w:r>
            <w:proofErr w:type="spellStart"/>
            <w:r w:rsidRPr="006A3E81">
              <w:rPr>
                <w:rFonts w:ascii="Times New Roman" w:hAnsi="Times New Roman"/>
                <w:sz w:val="24"/>
                <w:szCs w:val="24"/>
                <w:lang w:val="en-US"/>
              </w:rPr>
              <w:t>ilimal</w:t>
            </w:r>
            <w:proofErr w:type="spellEnd"/>
            <w:r w:rsidRPr="006A3E81">
              <w:rPr>
                <w:rFonts w:ascii="Times New Roman" w:hAnsi="Times New Roman"/>
                <w:sz w:val="24"/>
                <w:szCs w:val="24"/>
              </w:rPr>
              <w:t>.</w:t>
            </w:r>
            <w:proofErr w:type="spellStart"/>
            <w:r w:rsidRPr="006A3E81">
              <w:rPr>
                <w:rFonts w:ascii="Times New Roman" w:hAnsi="Times New Roman"/>
                <w:sz w:val="24"/>
                <w:szCs w:val="24"/>
                <w:lang w:val="en-US"/>
              </w:rPr>
              <w:t>kz</w:t>
            </w:r>
            <w:proofErr w:type="spellEnd"/>
            <w:r w:rsidRPr="006A3E81">
              <w:rPr>
                <w:rFonts w:ascii="Times New Roman" w:hAnsi="Times New Roman"/>
                <w:sz w:val="24"/>
                <w:szCs w:val="24"/>
              </w:rPr>
              <w:t xml:space="preserve"> </w:t>
            </w:r>
            <w:r w:rsidRPr="006A3E81">
              <w:rPr>
                <w:rFonts w:ascii="Times New Roman" w:hAnsi="Times New Roman"/>
                <w:sz w:val="24"/>
                <w:szCs w:val="24"/>
                <w:lang w:val="kk-KZ"/>
              </w:rPr>
              <w:t>сетевого профессионального сообщества школ-партнеров</w:t>
            </w:r>
            <w:r w:rsidR="005B72E8" w:rsidRPr="006A3E81">
              <w:rPr>
                <w:rFonts w:ascii="Times New Roman" w:hAnsi="Times New Roman"/>
                <w:sz w:val="24"/>
                <w:szCs w:val="24"/>
                <w:lang w:val="kk-KZ"/>
              </w:rPr>
              <w:t>.</w:t>
            </w:r>
            <w:r w:rsidRPr="006A3E81">
              <w:rPr>
                <w:rFonts w:ascii="Times New Roman" w:hAnsi="Times New Roman"/>
                <w:sz w:val="24"/>
                <w:szCs w:val="24"/>
                <w:lang w:val="kk-KZ"/>
              </w:rPr>
              <w:t xml:space="preserve"> </w:t>
            </w:r>
            <w:r w:rsidR="001C2AD5" w:rsidRPr="006A3E81">
              <w:rPr>
                <w:rFonts w:ascii="Times New Roman" w:hAnsi="Times New Roman"/>
                <w:sz w:val="24"/>
                <w:szCs w:val="24"/>
                <w:lang w:val="kk-KZ"/>
              </w:rPr>
              <w:t xml:space="preserve"> </w:t>
            </w:r>
          </w:p>
          <w:p w:rsidR="00F61AEB" w:rsidRPr="006A3E81" w:rsidRDefault="00F61AEB" w:rsidP="006A4924">
            <w:pPr>
              <w:rPr>
                <w:rFonts w:ascii="Times New Roman" w:eastAsia="Calibri" w:hAnsi="Times New Roman"/>
                <w:sz w:val="24"/>
                <w:szCs w:val="24"/>
                <w:lang w:val="kk-KZ"/>
              </w:rPr>
            </w:pPr>
            <w:r w:rsidRPr="006A3E81">
              <w:rPr>
                <w:rFonts w:ascii="Times New Roman" w:hAnsi="Times New Roman"/>
                <w:sz w:val="24"/>
                <w:szCs w:val="24"/>
                <w:lang w:val="kk-KZ"/>
              </w:rPr>
              <w:t xml:space="preserve">  </w:t>
            </w:r>
          </w:p>
        </w:tc>
        <w:tc>
          <w:tcPr>
            <w:tcW w:w="2268" w:type="dxa"/>
          </w:tcPr>
          <w:p w:rsidR="00F61AEB" w:rsidRPr="006A3E81" w:rsidRDefault="009B3483" w:rsidP="009B3483">
            <w:pPr>
              <w:rPr>
                <w:rFonts w:ascii="Times New Roman" w:hAnsi="Times New Roman"/>
                <w:sz w:val="24"/>
                <w:szCs w:val="24"/>
                <w:lang w:val="kk-KZ"/>
              </w:rPr>
            </w:pPr>
            <w:r w:rsidRPr="006A3E81">
              <w:rPr>
                <w:rFonts w:ascii="Times New Roman" w:hAnsi="Times New Roman"/>
                <w:sz w:val="24"/>
                <w:szCs w:val="24"/>
                <w:lang w:val="kk-KZ"/>
              </w:rPr>
              <w:t xml:space="preserve">          Октябрь- ноябрь 2016 года</w:t>
            </w:r>
          </w:p>
        </w:tc>
        <w:tc>
          <w:tcPr>
            <w:tcW w:w="2268" w:type="dxa"/>
            <w:shd w:val="clear" w:color="auto" w:fill="auto"/>
          </w:tcPr>
          <w:p w:rsidR="00F61AEB" w:rsidRPr="006A3E81" w:rsidRDefault="00E838E2" w:rsidP="00726F3A">
            <w:pPr>
              <w:pStyle w:val="a8"/>
              <w:ind w:left="0"/>
              <w:jc w:val="center"/>
              <w:rPr>
                <w:lang w:val="kk-KZ"/>
              </w:rPr>
            </w:pPr>
            <w:r w:rsidRPr="006A3E81">
              <w:rPr>
                <w:lang w:val="kk-KZ"/>
              </w:rPr>
              <w:t>Ревякин А.Н.</w:t>
            </w:r>
          </w:p>
        </w:tc>
        <w:tc>
          <w:tcPr>
            <w:tcW w:w="3969" w:type="dxa"/>
          </w:tcPr>
          <w:p w:rsidR="00F61AEB" w:rsidRPr="006A3E81" w:rsidRDefault="00F61AEB" w:rsidP="006A4924">
            <w:pPr>
              <w:jc w:val="center"/>
              <w:rPr>
                <w:rFonts w:ascii="Times New Roman" w:hAnsi="Times New Roman"/>
                <w:sz w:val="24"/>
                <w:szCs w:val="24"/>
                <w:lang w:val="kk-KZ"/>
              </w:rPr>
            </w:pPr>
            <w:r w:rsidRPr="006A3E81">
              <w:rPr>
                <w:rFonts w:ascii="Times New Roman" w:hAnsi="Times New Roman"/>
                <w:sz w:val="24"/>
                <w:szCs w:val="24"/>
                <w:lang w:val="kk-KZ"/>
              </w:rPr>
              <w:t>Обеспечение доступности информации о совместной работе и информационных ресурсах</w:t>
            </w:r>
          </w:p>
        </w:tc>
      </w:tr>
      <w:tr w:rsidR="00C507D1" w:rsidRPr="006A3E81" w:rsidTr="006A3E81">
        <w:tc>
          <w:tcPr>
            <w:tcW w:w="681" w:type="dxa"/>
          </w:tcPr>
          <w:p w:rsidR="00F61AEB" w:rsidRPr="006A3E81" w:rsidRDefault="00F61AEB" w:rsidP="006A4924">
            <w:pPr>
              <w:pStyle w:val="a8"/>
              <w:numPr>
                <w:ilvl w:val="0"/>
                <w:numId w:val="8"/>
              </w:numPr>
              <w:jc w:val="center"/>
            </w:pPr>
          </w:p>
        </w:tc>
        <w:tc>
          <w:tcPr>
            <w:tcW w:w="5840" w:type="dxa"/>
          </w:tcPr>
          <w:p w:rsidR="00F61AEB" w:rsidRPr="006A3E81" w:rsidRDefault="00F61AEB" w:rsidP="00C507D1">
            <w:pPr>
              <w:rPr>
                <w:rFonts w:ascii="Times New Roman" w:eastAsia="Calibri" w:hAnsi="Times New Roman"/>
                <w:sz w:val="24"/>
                <w:szCs w:val="24"/>
                <w:lang w:val="kk-KZ"/>
              </w:rPr>
            </w:pPr>
            <w:r w:rsidRPr="006A3E81">
              <w:rPr>
                <w:rFonts w:ascii="Times New Roman" w:eastAsia="Calibri" w:hAnsi="Times New Roman"/>
                <w:sz w:val="24"/>
                <w:szCs w:val="24"/>
                <w:lang w:val="kk-KZ"/>
              </w:rPr>
              <w:t xml:space="preserve">Создание </w:t>
            </w:r>
            <w:r w:rsidR="00C507D1" w:rsidRPr="006A3E81">
              <w:rPr>
                <w:rFonts w:ascii="Times New Roman" w:eastAsia="Calibri" w:hAnsi="Times New Roman"/>
                <w:sz w:val="24"/>
                <w:szCs w:val="24"/>
                <w:lang w:val="kk-KZ"/>
              </w:rPr>
              <w:t>базы цифровых образовательных ресурсов</w:t>
            </w:r>
            <w:r w:rsidRPr="006A3E81">
              <w:rPr>
                <w:rFonts w:ascii="Times New Roman" w:hAnsi="Times New Roman"/>
                <w:sz w:val="24"/>
                <w:szCs w:val="24"/>
                <w:lang w:val="kk-KZ"/>
              </w:rPr>
              <w:t xml:space="preserve"> на образовательном портале </w:t>
            </w:r>
            <w:r w:rsidRPr="006A3E81">
              <w:rPr>
                <w:rFonts w:ascii="Times New Roman" w:hAnsi="Times New Roman"/>
                <w:sz w:val="24"/>
                <w:szCs w:val="24"/>
              </w:rPr>
              <w:t xml:space="preserve"> В</w:t>
            </w:r>
            <w:proofErr w:type="spellStart"/>
            <w:r w:rsidRPr="006A3E81">
              <w:rPr>
                <w:rFonts w:ascii="Times New Roman" w:hAnsi="Times New Roman"/>
                <w:sz w:val="24"/>
                <w:szCs w:val="24"/>
                <w:lang w:val="en-US"/>
              </w:rPr>
              <w:t>ilimal</w:t>
            </w:r>
            <w:proofErr w:type="spellEnd"/>
            <w:r w:rsidRPr="006A3E81">
              <w:rPr>
                <w:rFonts w:ascii="Times New Roman" w:hAnsi="Times New Roman"/>
                <w:sz w:val="24"/>
                <w:szCs w:val="24"/>
              </w:rPr>
              <w:t>.</w:t>
            </w:r>
            <w:proofErr w:type="spellStart"/>
            <w:r w:rsidRPr="006A3E81">
              <w:rPr>
                <w:rFonts w:ascii="Times New Roman" w:hAnsi="Times New Roman"/>
                <w:sz w:val="24"/>
                <w:szCs w:val="24"/>
                <w:lang w:val="en-US"/>
              </w:rPr>
              <w:t>kz</w:t>
            </w:r>
            <w:proofErr w:type="spellEnd"/>
            <w:r w:rsidRPr="006A3E81">
              <w:rPr>
                <w:rFonts w:ascii="Times New Roman" w:hAnsi="Times New Roman"/>
                <w:sz w:val="24"/>
                <w:szCs w:val="24"/>
              </w:rPr>
              <w:t xml:space="preserve"> </w:t>
            </w:r>
            <w:r w:rsidR="00C507D1" w:rsidRPr="006A3E81">
              <w:rPr>
                <w:rFonts w:ascii="Times New Roman" w:hAnsi="Times New Roman"/>
                <w:sz w:val="24"/>
                <w:szCs w:val="24"/>
              </w:rPr>
              <w:t xml:space="preserve">по направлениям деятельности учителей, прошедших обучение по вопросам трансляции опыта </w:t>
            </w:r>
            <w:r w:rsidR="005B72E8" w:rsidRPr="006A3E81">
              <w:rPr>
                <w:rFonts w:ascii="Times New Roman" w:hAnsi="Times New Roman"/>
                <w:sz w:val="24"/>
                <w:szCs w:val="24"/>
              </w:rPr>
              <w:t xml:space="preserve">АОО </w:t>
            </w:r>
            <w:r w:rsidR="00C507D1" w:rsidRPr="006A3E81">
              <w:rPr>
                <w:rFonts w:ascii="Times New Roman" w:hAnsi="Times New Roman"/>
                <w:sz w:val="24"/>
                <w:szCs w:val="24"/>
              </w:rPr>
              <w:t>НИШ.</w:t>
            </w:r>
          </w:p>
        </w:tc>
        <w:tc>
          <w:tcPr>
            <w:tcW w:w="2268" w:type="dxa"/>
          </w:tcPr>
          <w:p w:rsidR="00F61AEB" w:rsidRPr="006A3E81" w:rsidRDefault="009B3483" w:rsidP="006A4924">
            <w:pPr>
              <w:jc w:val="center"/>
              <w:rPr>
                <w:rFonts w:ascii="Times New Roman" w:hAnsi="Times New Roman"/>
                <w:sz w:val="24"/>
                <w:szCs w:val="24"/>
                <w:lang w:val="kk-KZ"/>
              </w:rPr>
            </w:pPr>
            <w:r w:rsidRPr="006A3E81">
              <w:rPr>
                <w:rFonts w:ascii="Times New Roman" w:hAnsi="Times New Roman"/>
                <w:sz w:val="24"/>
                <w:szCs w:val="24"/>
                <w:lang w:val="kk-KZ"/>
              </w:rPr>
              <w:t>Октябрь- май 2016-2017 учебного года</w:t>
            </w:r>
          </w:p>
        </w:tc>
        <w:tc>
          <w:tcPr>
            <w:tcW w:w="2268" w:type="dxa"/>
            <w:shd w:val="clear" w:color="auto" w:fill="auto"/>
          </w:tcPr>
          <w:p w:rsidR="00F61AEB" w:rsidRPr="006A3E81" w:rsidRDefault="00C507D1" w:rsidP="007D7673">
            <w:pPr>
              <w:pStyle w:val="a8"/>
              <w:ind w:left="0"/>
              <w:jc w:val="center"/>
            </w:pPr>
            <w:r w:rsidRPr="006A3E81">
              <w:t>Ревякин А.Н.</w:t>
            </w:r>
          </w:p>
        </w:tc>
        <w:tc>
          <w:tcPr>
            <w:tcW w:w="3969" w:type="dxa"/>
          </w:tcPr>
          <w:p w:rsidR="006340DE" w:rsidRPr="006A3E81" w:rsidRDefault="00C507D1" w:rsidP="006A4924">
            <w:pPr>
              <w:jc w:val="center"/>
              <w:rPr>
                <w:rFonts w:ascii="Times New Roman" w:hAnsi="Times New Roman"/>
                <w:sz w:val="24"/>
                <w:szCs w:val="24"/>
                <w:lang w:val="kk-KZ"/>
              </w:rPr>
            </w:pPr>
            <w:r w:rsidRPr="006A3E81">
              <w:rPr>
                <w:rFonts w:ascii="Times New Roman" w:hAnsi="Times New Roman"/>
                <w:sz w:val="24"/>
                <w:szCs w:val="24"/>
                <w:lang w:val="kk-KZ"/>
              </w:rPr>
              <w:t>«Методическая копилка»  разработок учителей ВШ и МШ</w:t>
            </w:r>
          </w:p>
          <w:p w:rsidR="00F61AEB" w:rsidRPr="006A3E81" w:rsidRDefault="00F61AEB" w:rsidP="006A4924">
            <w:pPr>
              <w:jc w:val="center"/>
              <w:rPr>
                <w:rFonts w:ascii="Times New Roman" w:hAnsi="Times New Roman"/>
                <w:sz w:val="24"/>
                <w:szCs w:val="24"/>
                <w:lang w:val="kk-KZ"/>
              </w:rPr>
            </w:pPr>
            <w:r w:rsidRPr="006A3E81">
              <w:rPr>
                <w:rFonts w:ascii="Times New Roman" w:hAnsi="Times New Roman"/>
                <w:sz w:val="24"/>
                <w:szCs w:val="24"/>
                <w:lang w:val="kk-KZ"/>
              </w:rPr>
              <w:t>.</w:t>
            </w:r>
          </w:p>
        </w:tc>
      </w:tr>
      <w:tr w:rsidR="006A3E81" w:rsidRPr="006A3E81" w:rsidTr="006A3E81">
        <w:tc>
          <w:tcPr>
            <w:tcW w:w="681" w:type="dxa"/>
          </w:tcPr>
          <w:p w:rsidR="002544E9" w:rsidRPr="006A3E81" w:rsidRDefault="002544E9" w:rsidP="006A4924">
            <w:pPr>
              <w:pStyle w:val="a8"/>
              <w:numPr>
                <w:ilvl w:val="0"/>
                <w:numId w:val="8"/>
              </w:numPr>
              <w:jc w:val="center"/>
            </w:pPr>
          </w:p>
        </w:tc>
        <w:tc>
          <w:tcPr>
            <w:tcW w:w="5840" w:type="dxa"/>
          </w:tcPr>
          <w:p w:rsidR="002544E9" w:rsidRPr="006A3E81" w:rsidRDefault="00C507D1" w:rsidP="001C2AD5">
            <w:pPr>
              <w:rPr>
                <w:rFonts w:ascii="Times New Roman" w:hAnsi="Times New Roman"/>
                <w:sz w:val="24"/>
                <w:szCs w:val="24"/>
                <w:lang w:val="kk-KZ"/>
              </w:rPr>
            </w:pPr>
            <w:r w:rsidRPr="006A3E81">
              <w:rPr>
                <w:rFonts w:ascii="Times New Roman" w:hAnsi="Times New Roman"/>
                <w:sz w:val="24"/>
                <w:szCs w:val="24"/>
                <w:lang w:val="kk-KZ"/>
              </w:rPr>
              <w:t xml:space="preserve">Проведение </w:t>
            </w:r>
            <w:r w:rsidR="005B72E8" w:rsidRPr="006A3E81">
              <w:rPr>
                <w:rFonts w:ascii="Times New Roman" w:hAnsi="Times New Roman"/>
                <w:sz w:val="24"/>
                <w:szCs w:val="24"/>
                <w:lang w:val="kk-KZ"/>
              </w:rPr>
              <w:t xml:space="preserve">индивидуальных и групповых </w:t>
            </w:r>
            <w:r w:rsidRPr="006A3E81">
              <w:rPr>
                <w:rFonts w:ascii="Times New Roman" w:hAnsi="Times New Roman"/>
                <w:sz w:val="24"/>
                <w:szCs w:val="24"/>
                <w:lang w:val="kk-KZ"/>
              </w:rPr>
              <w:t xml:space="preserve">консультаций по вопросам внедрения опыта </w:t>
            </w:r>
            <w:r w:rsidR="005B72E8" w:rsidRPr="006A3E81">
              <w:rPr>
                <w:rFonts w:ascii="Times New Roman" w:hAnsi="Times New Roman"/>
                <w:sz w:val="24"/>
                <w:szCs w:val="24"/>
                <w:lang w:val="kk-KZ"/>
              </w:rPr>
              <w:t xml:space="preserve">АОО </w:t>
            </w:r>
            <w:r w:rsidRPr="006A3E81">
              <w:rPr>
                <w:rFonts w:ascii="Times New Roman" w:hAnsi="Times New Roman"/>
                <w:sz w:val="24"/>
                <w:szCs w:val="24"/>
                <w:lang w:val="kk-KZ"/>
              </w:rPr>
              <w:t>НИШ в учебный процесс МШ.</w:t>
            </w:r>
            <w:r w:rsidR="005B72E8" w:rsidRPr="006A3E81">
              <w:rPr>
                <w:rFonts w:ascii="Times New Roman" w:hAnsi="Times New Roman"/>
                <w:sz w:val="24"/>
                <w:szCs w:val="24"/>
                <w:lang w:val="kk-KZ"/>
              </w:rPr>
              <w:t xml:space="preserve"> </w:t>
            </w:r>
          </w:p>
        </w:tc>
        <w:tc>
          <w:tcPr>
            <w:tcW w:w="2268" w:type="dxa"/>
          </w:tcPr>
          <w:p w:rsidR="002544E9" w:rsidRPr="006A3E81" w:rsidRDefault="00FA5B33" w:rsidP="00405454">
            <w:pPr>
              <w:jc w:val="center"/>
              <w:rPr>
                <w:rFonts w:ascii="Times New Roman" w:hAnsi="Times New Roman"/>
                <w:sz w:val="24"/>
                <w:szCs w:val="24"/>
                <w:lang w:val="kk-KZ"/>
              </w:rPr>
            </w:pPr>
            <w:r w:rsidRPr="006A3E81">
              <w:rPr>
                <w:rFonts w:ascii="Times New Roman" w:hAnsi="Times New Roman"/>
                <w:sz w:val="24"/>
                <w:szCs w:val="24"/>
                <w:lang w:val="kk-KZ"/>
              </w:rPr>
              <w:t>В</w:t>
            </w:r>
            <w:r w:rsidR="002544E9" w:rsidRPr="006A3E81">
              <w:rPr>
                <w:rFonts w:ascii="Times New Roman" w:hAnsi="Times New Roman"/>
                <w:sz w:val="24"/>
                <w:szCs w:val="24"/>
                <w:lang w:val="kk-KZ"/>
              </w:rPr>
              <w:t xml:space="preserve"> </w:t>
            </w:r>
            <w:r w:rsidRPr="006A3E81">
              <w:rPr>
                <w:rFonts w:ascii="Times New Roman" w:hAnsi="Times New Roman"/>
                <w:sz w:val="24"/>
                <w:szCs w:val="24"/>
                <w:lang w:val="kk-KZ"/>
              </w:rPr>
              <w:t>течение 2016-2017 учебного года</w:t>
            </w:r>
          </w:p>
        </w:tc>
        <w:tc>
          <w:tcPr>
            <w:tcW w:w="2268" w:type="dxa"/>
            <w:shd w:val="clear" w:color="auto" w:fill="auto"/>
          </w:tcPr>
          <w:p w:rsidR="002544E9" w:rsidRPr="006A3E81" w:rsidRDefault="00C507D1" w:rsidP="00045F9C">
            <w:pPr>
              <w:pStyle w:val="a8"/>
              <w:ind w:left="0"/>
              <w:jc w:val="both"/>
            </w:pPr>
            <w:proofErr w:type="spellStart"/>
            <w:r w:rsidRPr="006A3E81">
              <w:t>Кусшибекова</w:t>
            </w:r>
            <w:proofErr w:type="spellEnd"/>
            <w:r w:rsidRPr="006A3E81">
              <w:t xml:space="preserve"> Г.Н.</w:t>
            </w:r>
          </w:p>
          <w:p w:rsidR="00C507D1" w:rsidRPr="006A3E81" w:rsidRDefault="00C507D1" w:rsidP="00045F9C">
            <w:pPr>
              <w:pStyle w:val="a8"/>
              <w:ind w:left="0"/>
              <w:jc w:val="both"/>
            </w:pPr>
            <w:r w:rsidRPr="006A3E81">
              <w:t>Свиридова Е.С.</w:t>
            </w:r>
          </w:p>
          <w:p w:rsidR="00C507D1" w:rsidRPr="006A3E81" w:rsidRDefault="00C507D1" w:rsidP="00045F9C">
            <w:pPr>
              <w:pStyle w:val="a8"/>
              <w:ind w:left="0"/>
              <w:jc w:val="both"/>
            </w:pPr>
            <w:proofErr w:type="spellStart"/>
            <w:r w:rsidRPr="006A3E81">
              <w:t>Искакова</w:t>
            </w:r>
            <w:proofErr w:type="spellEnd"/>
            <w:r w:rsidRPr="006A3E81">
              <w:t xml:space="preserve"> Л.М.</w:t>
            </w:r>
          </w:p>
        </w:tc>
        <w:tc>
          <w:tcPr>
            <w:tcW w:w="3969" w:type="dxa"/>
          </w:tcPr>
          <w:p w:rsidR="002544E9" w:rsidRPr="006A3E81" w:rsidRDefault="005B72E8" w:rsidP="00C507D1">
            <w:pPr>
              <w:jc w:val="center"/>
              <w:rPr>
                <w:rFonts w:ascii="Times New Roman" w:hAnsi="Times New Roman"/>
                <w:sz w:val="24"/>
                <w:szCs w:val="24"/>
                <w:lang w:val="kk-KZ"/>
              </w:rPr>
            </w:pPr>
            <w:r w:rsidRPr="006A3E81">
              <w:rPr>
                <w:rFonts w:ascii="Times New Roman" w:hAnsi="Times New Roman"/>
                <w:sz w:val="24"/>
                <w:szCs w:val="24"/>
                <w:lang w:val="kk-KZ"/>
              </w:rPr>
              <w:t>Оказание методической помощи учителям МШ</w:t>
            </w:r>
          </w:p>
        </w:tc>
      </w:tr>
      <w:tr w:rsidR="006A3E81" w:rsidRPr="006A3E81" w:rsidTr="006A3E81">
        <w:trPr>
          <w:trHeight w:val="934"/>
        </w:trPr>
        <w:tc>
          <w:tcPr>
            <w:tcW w:w="681" w:type="dxa"/>
          </w:tcPr>
          <w:p w:rsidR="002544E9" w:rsidRPr="006A3E81" w:rsidRDefault="002544E9" w:rsidP="006A4924">
            <w:pPr>
              <w:pStyle w:val="a8"/>
              <w:numPr>
                <w:ilvl w:val="0"/>
                <w:numId w:val="8"/>
              </w:numPr>
              <w:jc w:val="center"/>
            </w:pPr>
          </w:p>
        </w:tc>
        <w:tc>
          <w:tcPr>
            <w:tcW w:w="5840" w:type="dxa"/>
          </w:tcPr>
          <w:p w:rsidR="002544E9" w:rsidRPr="006A3E81" w:rsidRDefault="002544E9" w:rsidP="005B72E8">
            <w:pPr>
              <w:pStyle w:val="a8"/>
              <w:ind w:left="0"/>
              <w:jc w:val="both"/>
              <w:rPr>
                <w:b/>
              </w:rPr>
            </w:pPr>
            <w:r w:rsidRPr="006A3E81">
              <w:rPr>
                <w:rFonts w:eastAsiaTheme="minorHAnsi" w:cstheme="minorBidi"/>
                <w:lang w:val="kk-KZ" w:eastAsia="en-US"/>
              </w:rPr>
              <w:t xml:space="preserve">Освещение </w:t>
            </w:r>
            <w:r w:rsidR="005B72E8" w:rsidRPr="006A3E81">
              <w:rPr>
                <w:rFonts w:eastAsiaTheme="minorHAnsi" w:cstheme="minorBidi"/>
                <w:lang w:val="kk-KZ" w:eastAsia="en-US"/>
              </w:rPr>
              <w:t xml:space="preserve">работы по трансляции опыта АОО </w:t>
            </w:r>
            <w:r w:rsidRPr="006A3E81">
              <w:rPr>
                <w:rFonts w:eastAsiaTheme="minorHAnsi" w:cstheme="minorBidi"/>
                <w:lang w:val="kk-KZ" w:eastAsia="en-US"/>
              </w:rPr>
              <w:t>Н</w:t>
            </w:r>
            <w:r w:rsidR="005B72E8" w:rsidRPr="006A3E81">
              <w:rPr>
                <w:rFonts w:eastAsiaTheme="minorHAnsi" w:cstheme="minorBidi"/>
                <w:lang w:val="kk-KZ" w:eastAsia="en-US"/>
              </w:rPr>
              <w:t>ИШ в СМИ.</w:t>
            </w:r>
          </w:p>
        </w:tc>
        <w:tc>
          <w:tcPr>
            <w:tcW w:w="2268" w:type="dxa"/>
          </w:tcPr>
          <w:p w:rsidR="002544E9" w:rsidRPr="006A3E81" w:rsidRDefault="002544E9" w:rsidP="009B3483">
            <w:pPr>
              <w:jc w:val="center"/>
              <w:rPr>
                <w:rFonts w:ascii="Times New Roman" w:hAnsi="Times New Roman"/>
                <w:sz w:val="24"/>
                <w:szCs w:val="24"/>
                <w:lang w:val="kk-KZ"/>
              </w:rPr>
            </w:pPr>
            <w:r w:rsidRPr="006A3E81">
              <w:rPr>
                <w:rFonts w:ascii="Times New Roman" w:hAnsi="Times New Roman"/>
                <w:sz w:val="24"/>
                <w:szCs w:val="24"/>
                <w:lang w:val="kk-KZ"/>
              </w:rPr>
              <w:t>в течение учебного года</w:t>
            </w:r>
          </w:p>
        </w:tc>
        <w:tc>
          <w:tcPr>
            <w:tcW w:w="2268" w:type="dxa"/>
          </w:tcPr>
          <w:p w:rsidR="005B72E8" w:rsidRPr="006A3E81" w:rsidRDefault="005B72E8" w:rsidP="005B72E8">
            <w:pPr>
              <w:pStyle w:val="a8"/>
              <w:ind w:left="0"/>
              <w:jc w:val="both"/>
            </w:pPr>
            <w:proofErr w:type="spellStart"/>
            <w:r w:rsidRPr="006A3E81">
              <w:t>Кусшибекова</w:t>
            </w:r>
            <w:proofErr w:type="spellEnd"/>
            <w:r w:rsidRPr="006A3E81">
              <w:t xml:space="preserve"> Г.Н.</w:t>
            </w:r>
          </w:p>
          <w:p w:rsidR="005B72E8" w:rsidRPr="006A3E81" w:rsidRDefault="005B72E8" w:rsidP="005B72E8">
            <w:pPr>
              <w:pStyle w:val="a8"/>
              <w:ind w:left="0"/>
              <w:jc w:val="both"/>
            </w:pPr>
            <w:r w:rsidRPr="006A3E81">
              <w:t>Свиридова Е.С.</w:t>
            </w:r>
          </w:p>
          <w:p w:rsidR="002544E9" w:rsidRPr="006A3E81" w:rsidRDefault="005B72E8" w:rsidP="005B72E8">
            <w:pPr>
              <w:pStyle w:val="a8"/>
              <w:ind w:left="0"/>
            </w:pPr>
            <w:proofErr w:type="spellStart"/>
            <w:r w:rsidRPr="006A3E81">
              <w:t>Искакова</w:t>
            </w:r>
            <w:proofErr w:type="spellEnd"/>
            <w:r w:rsidRPr="006A3E81">
              <w:t xml:space="preserve"> Л.М.</w:t>
            </w:r>
          </w:p>
        </w:tc>
        <w:tc>
          <w:tcPr>
            <w:tcW w:w="3969" w:type="dxa"/>
          </w:tcPr>
          <w:p w:rsidR="005B72E8" w:rsidRPr="006A3E81" w:rsidRDefault="005B72E8" w:rsidP="006A4924">
            <w:pPr>
              <w:pStyle w:val="a8"/>
              <w:ind w:left="0"/>
              <w:jc w:val="both"/>
              <w:rPr>
                <w:rFonts w:eastAsiaTheme="minorHAnsi" w:cstheme="minorBidi"/>
                <w:lang w:val="kk-KZ" w:eastAsia="en-US"/>
              </w:rPr>
            </w:pPr>
            <w:r w:rsidRPr="006A3E81">
              <w:rPr>
                <w:rFonts w:eastAsiaTheme="minorHAnsi" w:cstheme="minorBidi"/>
                <w:lang w:val="kk-KZ" w:eastAsia="en-US"/>
              </w:rPr>
              <w:t xml:space="preserve">Обмен и распространение опыта. </w:t>
            </w:r>
          </w:p>
          <w:p w:rsidR="002544E9" w:rsidRPr="006A3E81" w:rsidRDefault="002544E9" w:rsidP="006A4924">
            <w:pPr>
              <w:pStyle w:val="a8"/>
              <w:ind w:left="0"/>
              <w:jc w:val="both"/>
              <w:rPr>
                <w:b/>
              </w:rPr>
            </w:pPr>
          </w:p>
        </w:tc>
      </w:tr>
      <w:tr w:rsidR="006A3E81" w:rsidRPr="006A3E81" w:rsidTr="006A3E81">
        <w:tc>
          <w:tcPr>
            <w:tcW w:w="681" w:type="dxa"/>
          </w:tcPr>
          <w:p w:rsidR="00FA5B33" w:rsidRPr="006A3E81" w:rsidRDefault="00FA5B33" w:rsidP="006A4924">
            <w:pPr>
              <w:pStyle w:val="a8"/>
              <w:numPr>
                <w:ilvl w:val="0"/>
                <w:numId w:val="8"/>
              </w:numPr>
              <w:jc w:val="center"/>
            </w:pPr>
          </w:p>
        </w:tc>
        <w:tc>
          <w:tcPr>
            <w:tcW w:w="5840" w:type="dxa"/>
          </w:tcPr>
          <w:p w:rsidR="00FA5B33" w:rsidRPr="006A3E81" w:rsidRDefault="00FA5B33" w:rsidP="006A4924">
            <w:pPr>
              <w:pStyle w:val="a8"/>
              <w:ind w:left="0"/>
              <w:jc w:val="both"/>
              <w:rPr>
                <w:rFonts w:eastAsiaTheme="minorHAnsi" w:cstheme="minorBidi"/>
                <w:lang w:val="kk-KZ" w:eastAsia="en-US"/>
              </w:rPr>
            </w:pPr>
            <w:r w:rsidRPr="006A3E81">
              <w:rPr>
                <w:rFonts w:eastAsiaTheme="minorHAnsi" w:cstheme="minorBidi"/>
                <w:lang w:val="kk-KZ" w:eastAsia="en-US"/>
              </w:rPr>
              <w:t xml:space="preserve">Публикации, выступления на конференциях о результатах работы по трансляции опыта АОО «Назарбаев Интеллектуальные школы» педагогов ВКЦ и педагогов школ-партнеров </w:t>
            </w:r>
          </w:p>
        </w:tc>
        <w:tc>
          <w:tcPr>
            <w:tcW w:w="2268" w:type="dxa"/>
          </w:tcPr>
          <w:p w:rsidR="00FA5B33" w:rsidRPr="006A3E81" w:rsidRDefault="00FA5B33" w:rsidP="00921A64">
            <w:pPr>
              <w:jc w:val="center"/>
              <w:rPr>
                <w:rFonts w:ascii="Times New Roman" w:hAnsi="Times New Roman"/>
                <w:sz w:val="24"/>
                <w:szCs w:val="24"/>
                <w:lang w:val="kk-KZ"/>
              </w:rPr>
            </w:pPr>
            <w:r w:rsidRPr="006A3E81">
              <w:rPr>
                <w:rFonts w:ascii="Times New Roman" w:hAnsi="Times New Roman"/>
                <w:sz w:val="24"/>
                <w:szCs w:val="24"/>
                <w:lang w:val="kk-KZ"/>
              </w:rPr>
              <w:t>в течение учебного года</w:t>
            </w:r>
          </w:p>
        </w:tc>
        <w:tc>
          <w:tcPr>
            <w:tcW w:w="2268" w:type="dxa"/>
          </w:tcPr>
          <w:p w:rsidR="005B72E8" w:rsidRPr="006A3E81" w:rsidRDefault="005B72E8" w:rsidP="005B72E8">
            <w:pPr>
              <w:pStyle w:val="a8"/>
              <w:ind w:left="0"/>
              <w:jc w:val="both"/>
            </w:pPr>
            <w:proofErr w:type="spellStart"/>
            <w:r w:rsidRPr="006A3E81">
              <w:t>Кусшибекова</w:t>
            </w:r>
            <w:proofErr w:type="spellEnd"/>
            <w:r w:rsidRPr="006A3E81">
              <w:t xml:space="preserve"> Г.Н.</w:t>
            </w:r>
          </w:p>
          <w:p w:rsidR="005B72E8" w:rsidRPr="006A3E81" w:rsidRDefault="005B72E8" w:rsidP="005B72E8">
            <w:pPr>
              <w:pStyle w:val="a8"/>
              <w:ind w:left="0"/>
              <w:jc w:val="both"/>
            </w:pPr>
            <w:r w:rsidRPr="006A3E81">
              <w:t>Свиридова Е.С.</w:t>
            </w:r>
          </w:p>
          <w:p w:rsidR="00FA5B33" w:rsidRPr="006A3E81" w:rsidRDefault="005B72E8" w:rsidP="005B72E8">
            <w:pPr>
              <w:pStyle w:val="a8"/>
              <w:ind w:left="0"/>
            </w:pPr>
            <w:proofErr w:type="spellStart"/>
            <w:r w:rsidRPr="006A3E81">
              <w:t>Искакова</w:t>
            </w:r>
            <w:proofErr w:type="spellEnd"/>
            <w:r w:rsidRPr="006A3E81">
              <w:t xml:space="preserve"> Л.М.</w:t>
            </w:r>
          </w:p>
        </w:tc>
        <w:tc>
          <w:tcPr>
            <w:tcW w:w="3969" w:type="dxa"/>
          </w:tcPr>
          <w:p w:rsidR="005B72E8" w:rsidRPr="006A3E81" w:rsidRDefault="005B72E8" w:rsidP="005B72E8">
            <w:pPr>
              <w:pStyle w:val="a8"/>
              <w:ind w:left="0"/>
              <w:jc w:val="both"/>
              <w:rPr>
                <w:rFonts w:eastAsiaTheme="minorHAnsi" w:cstheme="minorBidi"/>
                <w:lang w:val="kk-KZ" w:eastAsia="en-US"/>
              </w:rPr>
            </w:pPr>
            <w:r w:rsidRPr="006A3E81">
              <w:rPr>
                <w:rFonts w:eastAsiaTheme="minorHAnsi" w:cstheme="minorBidi"/>
                <w:lang w:val="kk-KZ" w:eastAsia="en-US"/>
              </w:rPr>
              <w:t xml:space="preserve">Обмен и распространение опыта. </w:t>
            </w:r>
          </w:p>
          <w:p w:rsidR="005B72E8" w:rsidRPr="006A3E81" w:rsidRDefault="005B72E8" w:rsidP="005B72E8">
            <w:pPr>
              <w:pStyle w:val="a8"/>
              <w:ind w:left="0"/>
              <w:jc w:val="both"/>
              <w:rPr>
                <w:rFonts w:eastAsiaTheme="minorHAnsi" w:cstheme="minorBidi"/>
                <w:lang w:val="kk-KZ" w:eastAsia="en-US"/>
              </w:rPr>
            </w:pPr>
            <w:r w:rsidRPr="006A3E81">
              <w:rPr>
                <w:rFonts w:eastAsiaTheme="minorHAnsi" w:cstheme="minorBidi"/>
                <w:lang w:val="kk-KZ" w:eastAsia="en-US"/>
              </w:rPr>
              <w:t>Профессиональный рост педагогов.</w:t>
            </w:r>
          </w:p>
          <w:p w:rsidR="005B72E8" w:rsidRPr="006A3E81" w:rsidRDefault="005B72E8" w:rsidP="005B72E8">
            <w:pPr>
              <w:pStyle w:val="a8"/>
              <w:ind w:left="0"/>
              <w:jc w:val="both"/>
              <w:rPr>
                <w:rFonts w:eastAsiaTheme="minorHAnsi" w:cstheme="minorBidi"/>
                <w:lang w:val="kk-KZ" w:eastAsia="en-US"/>
              </w:rPr>
            </w:pPr>
            <w:r w:rsidRPr="006A3E81">
              <w:rPr>
                <w:rFonts w:eastAsiaTheme="minorHAnsi" w:cstheme="minorBidi"/>
                <w:lang w:val="kk-KZ" w:eastAsia="en-US"/>
              </w:rPr>
              <w:t>Повышение квалификации.</w:t>
            </w:r>
          </w:p>
          <w:p w:rsidR="00FA5B33" w:rsidRPr="006A3E81" w:rsidRDefault="00FA5B33" w:rsidP="006A4924">
            <w:pPr>
              <w:pStyle w:val="a8"/>
              <w:ind w:left="0"/>
              <w:jc w:val="both"/>
              <w:rPr>
                <w:rFonts w:eastAsiaTheme="minorHAnsi" w:cstheme="minorBidi"/>
                <w:lang w:val="kk-KZ" w:eastAsia="en-US"/>
              </w:rPr>
            </w:pPr>
          </w:p>
        </w:tc>
      </w:tr>
    </w:tbl>
    <w:p w:rsidR="0089080F" w:rsidRDefault="0089080F" w:rsidP="00590406">
      <w:pPr>
        <w:pStyle w:val="a8"/>
        <w:jc w:val="both"/>
        <w:rPr>
          <w:b/>
          <w:i/>
          <w:sz w:val="20"/>
          <w:szCs w:val="20"/>
        </w:rPr>
      </w:pPr>
    </w:p>
    <w:sectPr w:rsidR="0089080F" w:rsidSect="00A162E4">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2574"/>
    <w:multiLevelType w:val="hybridMultilevel"/>
    <w:tmpl w:val="2A741A7A"/>
    <w:lvl w:ilvl="0" w:tplc="5BCABCAA">
      <w:start w:val="1"/>
      <w:numFmt w:val="bullet"/>
      <w:lvlText w:val=""/>
      <w:lvlJc w:val="left"/>
      <w:pPr>
        <w:ind w:left="1355" w:hanging="360"/>
      </w:pPr>
      <w:rPr>
        <w:rFonts w:ascii="Symbol" w:hAnsi="Symbol" w:hint="default"/>
      </w:rPr>
    </w:lvl>
    <w:lvl w:ilvl="1" w:tplc="04190003" w:tentative="1">
      <w:start w:val="1"/>
      <w:numFmt w:val="bullet"/>
      <w:lvlText w:val="o"/>
      <w:lvlJc w:val="left"/>
      <w:pPr>
        <w:ind w:left="2075" w:hanging="360"/>
      </w:pPr>
      <w:rPr>
        <w:rFonts w:ascii="Courier New" w:hAnsi="Courier New" w:cs="Courier New" w:hint="default"/>
      </w:rPr>
    </w:lvl>
    <w:lvl w:ilvl="2" w:tplc="04190005" w:tentative="1">
      <w:start w:val="1"/>
      <w:numFmt w:val="bullet"/>
      <w:lvlText w:val=""/>
      <w:lvlJc w:val="left"/>
      <w:pPr>
        <w:ind w:left="2795" w:hanging="360"/>
      </w:pPr>
      <w:rPr>
        <w:rFonts w:ascii="Wingdings" w:hAnsi="Wingdings" w:hint="default"/>
      </w:rPr>
    </w:lvl>
    <w:lvl w:ilvl="3" w:tplc="04190001" w:tentative="1">
      <w:start w:val="1"/>
      <w:numFmt w:val="bullet"/>
      <w:lvlText w:val=""/>
      <w:lvlJc w:val="left"/>
      <w:pPr>
        <w:ind w:left="3515" w:hanging="360"/>
      </w:pPr>
      <w:rPr>
        <w:rFonts w:ascii="Symbol" w:hAnsi="Symbol" w:hint="default"/>
      </w:rPr>
    </w:lvl>
    <w:lvl w:ilvl="4" w:tplc="04190003" w:tentative="1">
      <w:start w:val="1"/>
      <w:numFmt w:val="bullet"/>
      <w:lvlText w:val="o"/>
      <w:lvlJc w:val="left"/>
      <w:pPr>
        <w:ind w:left="4235" w:hanging="360"/>
      </w:pPr>
      <w:rPr>
        <w:rFonts w:ascii="Courier New" w:hAnsi="Courier New" w:cs="Courier New" w:hint="default"/>
      </w:rPr>
    </w:lvl>
    <w:lvl w:ilvl="5" w:tplc="04190005" w:tentative="1">
      <w:start w:val="1"/>
      <w:numFmt w:val="bullet"/>
      <w:lvlText w:val=""/>
      <w:lvlJc w:val="left"/>
      <w:pPr>
        <w:ind w:left="4955" w:hanging="360"/>
      </w:pPr>
      <w:rPr>
        <w:rFonts w:ascii="Wingdings" w:hAnsi="Wingdings" w:hint="default"/>
      </w:rPr>
    </w:lvl>
    <w:lvl w:ilvl="6" w:tplc="04190001" w:tentative="1">
      <w:start w:val="1"/>
      <w:numFmt w:val="bullet"/>
      <w:lvlText w:val=""/>
      <w:lvlJc w:val="left"/>
      <w:pPr>
        <w:ind w:left="5675" w:hanging="360"/>
      </w:pPr>
      <w:rPr>
        <w:rFonts w:ascii="Symbol" w:hAnsi="Symbol" w:hint="default"/>
      </w:rPr>
    </w:lvl>
    <w:lvl w:ilvl="7" w:tplc="04190003" w:tentative="1">
      <w:start w:val="1"/>
      <w:numFmt w:val="bullet"/>
      <w:lvlText w:val="o"/>
      <w:lvlJc w:val="left"/>
      <w:pPr>
        <w:ind w:left="6395" w:hanging="360"/>
      </w:pPr>
      <w:rPr>
        <w:rFonts w:ascii="Courier New" w:hAnsi="Courier New" w:cs="Courier New" w:hint="default"/>
      </w:rPr>
    </w:lvl>
    <w:lvl w:ilvl="8" w:tplc="04190005" w:tentative="1">
      <w:start w:val="1"/>
      <w:numFmt w:val="bullet"/>
      <w:lvlText w:val=""/>
      <w:lvlJc w:val="left"/>
      <w:pPr>
        <w:ind w:left="7115" w:hanging="360"/>
      </w:pPr>
      <w:rPr>
        <w:rFonts w:ascii="Wingdings" w:hAnsi="Wingdings" w:hint="default"/>
      </w:rPr>
    </w:lvl>
  </w:abstractNum>
  <w:abstractNum w:abstractNumId="1">
    <w:nsid w:val="1CE5401D"/>
    <w:multiLevelType w:val="hybridMultilevel"/>
    <w:tmpl w:val="36920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938C7"/>
    <w:multiLevelType w:val="hybridMultilevel"/>
    <w:tmpl w:val="C882A10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25E44B33"/>
    <w:multiLevelType w:val="hybridMultilevel"/>
    <w:tmpl w:val="01B60B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124482"/>
    <w:multiLevelType w:val="multilevel"/>
    <w:tmpl w:val="04D47B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4A356A3"/>
    <w:multiLevelType w:val="hybridMultilevel"/>
    <w:tmpl w:val="3A403798"/>
    <w:lvl w:ilvl="0" w:tplc="53E4A95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C343EBC"/>
    <w:multiLevelType w:val="hybridMultilevel"/>
    <w:tmpl w:val="36920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7A236A1"/>
    <w:multiLevelType w:val="hybridMultilevel"/>
    <w:tmpl w:val="6C5A4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A232C5D"/>
    <w:multiLevelType w:val="hybridMultilevel"/>
    <w:tmpl w:val="36920C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B9D0D17"/>
    <w:multiLevelType w:val="hybridMultilevel"/>
    <w:tmpl w:val="CEE47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9D"/>
    <w:rsid w:val="000140A9"/>
    <w:rsid w:val="00016A5B"/>
    <w:rsid w:val="00034DD8"/>
    <w:rsid w:val="00045F9C"/>
    <w:rsid w:val="000552EB"/>
    <w:rsid w:val="00077E2A"/>
    <w:rsid w:val="00080C24"/>
    <w:rsid w:val="000846E7"/>
    <w:rsid w:val="000856C8"/>
    <w:rsid w:val="000D6004"/>
    <w:rsid w:val="0011681C"/>
    <w:rsid w:val="0013165E"/>
    <w:rsid w:val="0014319D"/>
    <w:rsid w:val="001739EB"/>
    <w:rsid w:val="0018542A"/>
    <w:rsid w:val="00186660"/>
    <w:rsid w:val="0019438E"/>
    <w:rsid w:val="001A0937"/>
    <w:rsid w:val="001A174C"/>
    <w:rsid w:val="001C2AD5"/>
    <w:rsid w:val="00206E7E"/>
    <w:rsid w:val="00211349"/>
    <w:rsid w:val="00237AF8"/>
    <w:rsid w:val="002544E9"/>
    <w:rsid w:val="002A51CA"/>
    <w:rsid w:val="002C7239"/>
    <w:rsid w:val="002D04D7"/>
    <w:rsid w:val="002E5392"/>
    <w:rsid w:val="00314871"/>
    <w:rsid w:val="003767FE"/>
    <w:rsid w:val="003C0BE3"/>
    <w:rsid w:val="003F23F2"/>
    <w:rsid w:val="0042119C"/>
    <w:rsid w:val="00426BB3"/>
    <w:rsid w:val="00426D84"/>
    <w:rsid w:val="00447684"/>
    <w:rsid w:val="004B127D"/>
    <w:rsid w:val="004C2BB9"/>
    <w:rsid w:val="004D0D67"/>
    <w:rsid w:val="004D389B"/>
    <w:rsid w:val="004F3781"/>
    <w:rsid w:val="00522B12"/>
    <w:rsid w:val="00537750"/>
    <w:rsid w:val="00560CAF"/>
    <w:rsid w:val="005651B1"/>
    <w:rsid w:val="0057445F"/>
    <w:rsid w:val="00590406"/>
    <w:rsid w:val="0059075B"/>
    <w:rsid w:val="0059586C"/>
    <w:rsid w:val="005B72E8"/>
    <w:rsid w:val="005D6D25"/>
    <w:rsid w:val="006249EA"/>
    <w:rsid w:val="00633E1E"/>
    <w:rsid w:val="006340DE"/>
    <w:rsid w:val="00666CEF"/>
    <w:rsid w:val="006A0447"/>
    <w:rsid w:val="006A3E81"/>
    <w:rsid w:val="006A4924"/>
    <w:rsid w:val="0070723C"/>
    <w:rsid w:val="00726F3A"/>
    <w:rsid w:val="00733405"/>
    <w:rsid w:val="00745FEE"/>
    <w:rsid w:val="00746FC6"/>
    <w:rsid w:val="00797EB3"/>
    <w:rsid w:val="007A2D2D"/>
    <w:rsid w:val="007B5B6E"/>
    <w:rsid w:val="007C009D"/>
    <w:rsid w:val="007C02E6"/>
    <w:rsid w:val="007D7673"/>
    <w:rsid w:val="007F6B88"/>
    <w:rsid w:val="00817213"/>
    <w:rsid w:val="00852595"/>
    <w:rsid w:val="0089080F"/>
    <w:rsid w:val="008E30D8"/>
    <w:rsid w:val="008E432D"/>
    <w:rsid w:val="009151DE"/>
    <w:rsid w:val="00923AE4"/>
    <w:rsid w:val="0095047F"/>
    <w:rsid w:val="009838E2"/>
    <w:rsid w:val="009A07E3"/>
    <w:rsid w:val="009A4C17"/>
    <w:rsid w:val="009B3483"/>
    <w:rsid w:val="009F748D"/>
    <w:rsid w:val="00A05E26"/>
    <w:rsid w:val="00A162E4"/>
    <w:rsid w:val="00A47022"/>
    <w:rsid w:val="00A64493"/>
    <w:rsid w:val="00AA38C4"/>
    <w:rsid w:val="00B06CB7"/>
    <w:rsid w:val="00B40415"/>
    <w:rsid w:val="00BA3775"/>
    <w:rsid w:val="00BB5192"/>
    <w:rsid w:val="00BE6ED6"/>
    <w:rsid w:val="00C25319"/>
    <w:rsid w:val="00C32FC2"/>
    <w:rsid w:val="00C337AF"/>
    <w:rsid w:val="00C507D1"/>
    <w:rsid w:val="00C54A31"/>
    <w:rsid w:val="00C829EF"/>
    <w:rsid w:val="00CA3F75"/>
    <w:rsid w:val="00CB3C8E"/>
    <w:rsid w:val="00D147F2"/>
    <w:rsid w:val="00D85BCD"/>
    <w:rsid w:val="00DF072B"/>
    <w:rsid w:val="00E04795"/>
    <w:rsid w:val="00E325E5"/>
    <w:rsid w:val="00E36420"/>
    <w:rsid w:val="00E37398"/>
    <w:rsid w:val="00E50128"/>
    <w:rsid w:val="00E838E2"/>
    <w:rsid w:val="00E93616"/>
    <w:rsid w:val="00EC0B70"/>
    <w:rsid w:val="00ED2B40"/>
    <w:rsid w:val="00F135FB"/>
    <w:rsid w:val="00F36C73"/>
    <w:rsid w:val="00F42AD5"/>
    <w:rsid w:val="00F61AEB"/>
    <w:rsid w:val="00F649FB"/>
    <w:rsid w:val="00F70596"/>
    <w:rsid w:val="00FA5B33"/>
    <w:rsid w:val="00FB35AF"/>
    <w:rsid w:val="00FB4970"/>
    <w:rsid w:val="00FC0090"/>
    <w:rsid w:val="00FC1078"/>
    <w:rsid w:val="00FE5FCF"/>
    <w:rsid w:val="00FF5E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542A"/>
    <w:pPr>
      <w:keepNext/>
      <w:keepLines/>
      <w:spacing w:before="480" w:after="0" w:line="240" w:lineRule="auto"/>
      <w:outlineLvl w:val="0"/>
    </w:pPr>
    <w:rPr>
      <w:rFonts w:ascii="Cambria" w:eastAsia="Calibri" w:hAnsi="Cambria" w:cs="Times New Roman"/>
      <w:b/>
      <w:bCs/>
      <w:color w:val="365F91"/>
      <w:sz w:val="28"/>
      <w:szCs w:val="28"/>
      <w:lang w:val="en-GB"/>
    </w:rPr>
  </w:style>
  <w:style w:type="paragraph" w:styleId="2">
    <w:name w:val="heading 2"/>
    <w:basedOn w:val="a"/>
    <w:next w:val="a"/>
    <w:link w:val="20"/>
    <w:uiPriority w:val="9"/>
    <w:semiHidden/>
    <w:unhideWhenUsed/>
    <w:qFormat/>
    <w:rsid w:val="007C0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next w:val="2"/>
    <w:autoRedefine/>
    <w:rsid w:val="007C009D"/>
    <w:pPr>
      <w:spacing w:after="160"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7C009D"/>
    <w:rPr>
      <w:rFonts w:asciiTheme="majorHAnsi" w:eastAsiaTheme="majorEastAsia" w:hAnsiTheme="majorHAnsi" w:cstheme="majorBidi"/>
      <w:b/>
      <w:bCs/>
      <w:color w:val="4F81BD" w:themeColor="accent1"/>
      <w:sz w:val="26"/>
      <w:szCs w:val="26"/>
    </w:rPr>
  </w:style>
  <w:style w:type="paragraph" w:styleId="a5">
    <w:name w:val="No Spacing"/>
    <w:link w:val="a6"/>
    <w:uiPriority w:val="1"/>
    <w:qFormat/>
    <w:rsid w:val="001739EB"/>
    <w:pPr>
      <w:spacing w:after="0" w:line="240" w:lineRule="auto"/>
    </w:pPr>
  </w:style>
  <w:style w:type="character" w:customStyle="1" w:styleId="a6">
    <w:name w:val="Без интервала Знак"/>
    <w:basedOn w:val="a0"/>
    <w:link w:val="a5"/>
    <w:uiPriority w:val="1"/>
    <w:locked/>
    <w:rsid w:val="00DF072B"/>
  </w:style>
  <w:style w:type="character" w:customStyle="1" w:styleId="a7">
    <w:name w:val="Абзац списка Знак"/>
    <w:link w:val="a8"/>
    <w:uiPriority w:val="34"/>
    <w:locked/>
    <w:rsid w:val="00DF072B"/>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DF072B"/>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Strong"/>
    <w:basedOn w:val="a0"/>
    <w:uiPriority w:val="22"/>
    <w:qFormat/>
    <w:rsid w:val="007B5B6E"/>
    <w:rPr>
      <w:b/>
      <w:bCs/>
    </w:rPr>
  </w:style>
  <w:style w:type="character" w:styleId="aa">
    <w:name w:val="Emphasis"/>
    <w:basedOn w:val="a0"/>
    <w:uiPriority w:val="20"/>
    <w:qFormat/>
    <w:rsid w:val="004C2BB9"/>
    <w:rPr>
      <w:i/>
      <w:iCs/>
    </w:rPr>
  </w:style>
  <w:style w:type="character" w:styleId="ab">
    <w:name w:val="Hyperlink"/>
    <w:basedOn w:val="a0"/>
    <w:uiPriority w:val="99"/>
    <w:unhideWhenUsed/>
    <w:rsid w:val="00F70596"/>
    <w:rPr>
      <w:color w:val="0000FF" w:themeColor="hyperlink"/>
      <w:u w:val="single"/>
    </w:rPr>
  </w:style>
  <w:style w:type="paragraph" w:styleId="ac">
    <w:name w:val="Balloon Text"/>
    <w:basedOn w:val="a"/>
    <w:link w:val="ad"/>
    <w:uiPriority w:val="99"/>
    <w:semiHidden/>
    <w:unhideWhenUsed/>
    <w:rsid w:val="00923A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3AE4"/>
    <w:rPr>
      <w:rFonts w:ascii="Tahoma" w:hAnsi="Tahoma" w:cs="Tahoma"/>
      <w:sz w:val="16"/>
      <w:szCs w:val="16"/>
    </w:rPr>
  </w:style>
  <w:style w:type="character" w:customStyle="1" w:styleId="10">
    <w:name w:val="Заголовок 1 Знак"/>
    <w:basedOn w:val="a0"/>
    <w:link w:val="1"/>
    <w:rsid w:val="0018542A"/>
    <w:rPr>
      <w:rFonts w:ascii="Cambria" w:eastAsia="Calibri" w:hAnsi="Cambria" w:cs="Times New Roman"/>
      <w:b/>
      <w:bCs/>
      <w:color w:val="365F91"/>
      <w:sz w:val="28"/>
      <w:szCs w:val="28"/>
      <w:lang w:val="en-GB"/>
    </w:rPr>
  </w:style>
  <w:style w:type="paragraph" w:styleId="ae">
    <w:name w:val="Normal (Web)"/>
    <w:aliases w:val="Обычный (Web),Знак Знак, Знак Знак,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f"/>
    <w:uiPriority w:val="99"/>
    <w:unhideWhenUsed/>
    <w:qFormat/>
    <w:rsid w:val="000D6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Знак Знак Знак, Знак Знак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
    <w:link w:val="ae"/>
    <w:uiPriority w:val="99"/>
    <w:locked/>
    <w:rsid w:val="000D6004"/>
    <w:rPr>
      <w:rFonts w:ascii="Times New Roman" w:eastAsia="Times New Roman" w:hAnsi="Times New Roman" w:cs="Times New Roman"/>
      <w:sz w:val="24"/>
      <w:szCs w:val="24"/>
      <w:lang w:eastAsia="ru-RU"/>
    </w:rPr>
  </w:style>
  <w:style w:type="character" w:customStyle="1" w:styleId="BodyTextIndentChar">
    <w:name w:val="Body Text Indent Char"/>
    <w:link w:val="BodyTextIndent1"/>
    <w:locked/>
    <w:rsid w:val="007A2D2D"/>
    <w:rPr>
      <w:rFonts w:ascii="Times New Roman" w:eastAsia="PMingLiU" w:hAnsi="Times New Roman" w:cs="Times New Roman"/>
      <w:kern w:val="2"/>
      <w:sz w:val="24"/>
      <w:szCs w:val="24"/>
      <w:lang w:val="en-US" w:eastAsia="zh-TW"/>
    </w:rPr>
  </w:style>
  <w:style w:type="paragraph" w:customStyle="1" w:styleId="BodyTextIndent1">
    <w:name w:val="Body Text Indent1"/>
    <w:basedOn w:val="a"/>
    <w:link w:val="BodyTextIndentChar"/>
    <w:rsid w:val="007A2D2D"/>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542A"/>
    <w:pPr>
      <w:keepNext/>
      <w:keepLines/>
      <w:spacing w:before="480" w:after="0" w:line="240" w:lineRule="auto"/>
      <w:outlineLvl w:val="0"/>
    </w:pPr>
    <w:rPr>
      <w:rFonts w:ascii="Cambria" w:eastAsia="Calibri" w:hAnsi="Cambria" w:cs="Times New Roman"/>
      <w:b/>
      <w:bCs/>
      <w:color w:val="365F91"/>
      <w:sz w:val="28"/>
      <w:szCs w:val="28"/>
      <w:lang w:val="en-GB"/>
    </w:rPr>
  </w:style>
  <w:style w:type="paragraph" w:styleId="2">
    <w:name w:val="heading 2"/>
    <w:basedOn w:val="a"/>
    <w:next w:val="a"/>
    <w:link w:val="20"/>
    <w:uiPriority w:val="9"/>
    <w:semiHidden/>
    <w:unhideWhenUsed/>
    <w:qFormat/>
    <w:rsid w:val="007C0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Знак Знак Знак Знак Знак Знак"/>
    <w:basedOn w:val="a"/>
    <w:next w:val="2"/>
    <w:autoRedefine/>
    <w:rsid w:val="007C009D"/>
    <w:pPr>
      <w:spacing w:after="160"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7C009D"/>
    <w:rPr>
      <w:rFonts w:asciiTheme="majorHAnsi" w:eastAsiaTheme="majorEastAsia" w:hAnsiTheme="majorHAnsi" w:cstheme="majorBidi"/>
      <w:b/>
      <w:bCs/>
      <w:color w:val="4F81BD" w:themeColor="accent1"/>
      <w:sz w:val="26"/>
      <w:szCs w:val="26"/>
    </w:rPr>
  </w:style>
  <w:style w:type="paragraph" w:styleId="a5">
    <w:name w:val="No Spacing"/>
    <w:link w:val="a6"/>
    <w:uiPriority w:val="1"/>
    <w:qFormat/>
    <w:rsid w:val="001739EB"/>
    <w:pPr>
      <w:spacing w:after="0" w:line="240" w:lineRule="auto"/>
    </w:pPr>
  </w:style>
  <w:style w:type="character" w:customStyle="1" w:styleId="a6">
    <w:name w:val="Без интервала Знак"/>
    <w:basedOn w:val="a0"/>
    <w:link w:val="a5"/>
    <w:uiPriority w:val="1"/>
    <w:locked/>
    <w:rsid w:val="00DF072B"/>
  </w:style>
  <w:style w:type="character" w:customStyle="1" w:styleId="a7">
    <w:name w:val="Абзац списка Знак"/>
    <w:link w:val="a8"/>
    <w:uiPriority w:val="34"/>
    <w:locked/>
    <w:rsid w:val="00DF072B"/>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DF072B"/>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Strong"/>
    <w:basedOn w:val="a0"/>
    <w:uiPriority w:val="22"/>
    <w:qFormat/>
    <w:rsid w:val="007B5B6E"/>
    <w:rPr>
      <w:b/>
      <w:bCs/>
    </w:rPr>
  </w:style>
  <w:style w:type="character" w:styleId="aa">
    <w:name w:val="Emphasis"/>
    <w:basedOn w:val="a0"/>
    <w:uiPriority w:val="20"/>
    <w:qFormat/>
    <w:rsid w:val="004C2BB9"/>
    <w:rPr>
      <w:i/>
      <w:iCs/>
    </w:rPr>
  </w:style>
  <w:style w:type="character" w:styleId="ab">
    <w:name w:val="Hyperlink"/>
    <w:basedOn w:val="a0"/>
    <w:uiPriority w:val="99"/>
    <w:unhideWhenUsed/>
    <w:rsid w:val="00F70596"/>
    <w:rPr>
      <w:color w:val="0000FF" w:themeColor="hyperlink"/>
      <w:u w:val="single"/>
    </w:rPr>
  </w:style>
  <w:style w:type="paragraph" w:styleId="ac">
    <w:name w:val="Balloon Text"/>
    <w:basedOn w:val="a"/>
    <w:link w:val="ad"/>
    <w:uiPriority w:val="99"/>
    <w:semiHidden/>
    <w:unhideWhenUsed/>
    <w:rsid w:val="00923A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3AE4"/>
    <w:rPr>
      <w:rFonts w:ascii="Tahoma" w:hAnsi="Tahoma" w:cs="Tahoma"/>
      <w:sz w:val="16"/>
      <w:szCs w:val="16"/>
    </w:rPr>
  </w:style>
  <w:style w:type="character" w:customStyle="1" w:styleId="10">
    <w:name w:val="Заголовок 1 Знак"/>
    <w:basedOn w:val="a0"/>
    <w:link w:val="1"/>
    <w:rsid w:val="0018542A"/>
    <w:rPr>
      <w:rFonts w:ascii="Cambria" w:eastAsia="Calibri" w:hAnsi="Cambria" w:cs="Times New Roman"/>
      <w:b/>
      <w:bCs/>
      <w:color w:val="365F91"/>
      <w:sz w:val="28"/>
      <w:szCs w:val="28"/>
      <w:lang w:val="en-GB"/>
    </w:rPr>
  </w:style>
  <w:style w:type="paragraph" w:styleId="ae">
    <w:name w:val="Normal (Web)"/>
    <w:aliases w:val="Обычный (Web),Знак Знак, Знак Знак,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f"/>
    <w:uiPriority w:val="99"/>
    <w:unhideWhenUsed/>
    <w:qFormat/>
    <w:rsid w:val="000D6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Знак Знак Знак, Знак Знак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
    <w:link w:val="ae"/>
    <w:uiPriority w:val="99"/>
    <w:locked/>
    <w:rsid w:val="000D6004"/>
    <w:rPr>
      <w:rFonts w:ascii="Times New Roman" w:eastAsia="Times New Roman" w:hAnsi="Times New Roman" w:cs="Times New Roman"/>
      <w:sz w:val="24"/>
      <w:szCs w:val="24"/>
      <w:lang w:eastAsia="ru-RU"/>
    </w:rPr>
  </w:style>
  <w:style w:type="character" w:customStyle="1" w:styleId="BodyTextIndentChar">
    <w:name w:val="Body Text Indent Char"/>
    <w:link w:val="BodyTextIndent1"/>
    <w:locked/>
    <w:rsid w:val="007A2D2D"/>
    <w:rPr>
      <w:rFonts w:ascii="Times New Roman" w:eastAsia="PMingLiU" w:hAnsi="Times New Roman" w:cs="Times New Roman"/>
      <w:kern w:val="2"/>
      <w:sz w:val="24"/>
      <w:szCs w:val="24"/>
      <w:lang w:val="en-US" w:eastAsia="zh-TW"/>
    </w:rPr>
  </w:style>
  <w:style w:type="paragraph" w:customStyle="1" w:styleId="BodyTextIndent1">
    <w:name w:val="Body Text Indent1"/>
    <w:basedOn w:val="a"/>
    <w:link w:val="BodyTextIndentChar"/>
    <w:rsid w:val="007A2D2D"/>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589">
      <w:bodyDiv w:val="1"/>
      <w:marLeft w:val="0"/>
      <w:marRight w:val="0"/>
      <w:marTop w:val="0"/>
      <w:marBottom w:val="0"/>
      <w:divBdr>
        <w:top w:val="none" w:sz="0" w:space="0" w:color="auto"/>
        <w:left w:val="none" w:sz="0" w:space="0" w:color="auto"/>
        <w:bottom w:val="none" w:sz="0" w:space="0" w:color="auto"/>
        <w:right w:val="none" w:sz="0" w:space="0" w:color="auto"/>
      </w:divBdr>
    </w:div>
    <w:div w:id="12079113">
      <w:bodyDiv w:val="1"/>
      <w:marLeft w:val="0"/>
      <w:marRight w:val="0"/>
      <w:marTop w:val="0"/>
      <w:marBottom w:val="0"/>
      <w:divBdr>
        <w:top w:val="none" w:sz="0" w:space="0" w:color="auto"/>
        <w:left w:val="none" w:sz="0" w:space="0" w:color="auto"/>
        <w:bottom w:val="none" w:sz="0" w:space="0" w:color="auto"/>
        <w:right w:val="none" w:sz="0" w:space="0" w:color="auto"/>
      </w:divBdr>
    </w:div>
    <w:div w:id="20059380">
      <w:bodyDiv w:val="1"/>
      <w:marLeft w:val="0"/>
      <w:marRight w:val="0"/>
      <w:marTop w:val="0"/>
      <w:marBottom w:val="0"/>
      <w:divBdr>
        <w:top w:val="none" w:sz="0" w:space="0" w:color="auto"/>
        <w:left w:val="none" w:sz="0" w:space="0" w:color="auto"/>
        <w:bottom w:val="none" w:sz="0" w:space="0" w:color="auto"/>
        <w:right w:val="none" w:sz="0" w:space="0" w:color="auto"/>
      </w:divBdr>
    </w:div>
    <w:div w:id="370763433">
      <w:bodyDiv w:val="1"/>
      <w:marLeft w:val="0"/>
      <w:marRight w:val="0"/>
      <w:marTop w:val="0"/>
      <w:marBottom w:val="0"/>
      <w:divBdr>
        <w:top w:val="none" w:sz="0" w:space="0" w:color="auto"/>
        <w:left w:val="none" w:sz="0" w:space="0" w:color="auto"/>
        <w:bottom w:val="none" w:sz="0" w:space="0" w:color="auto"/>
        <w:right w:val="none" w:sz="0" w:space="0" w:color="auto"/>
      </w:divBdr>
    </w:div>
    <w:div w:id="680591491">
      <w:bodyDiv w:val="1"/>
      <w:marLeft w:val="0"/>
      <w:marRight w:val="0"/>
      <w:marTop w:val="0"/>
      <w:marBottom w:val="0"/>
      <w:divBdr>
        <w:top w:val="none" w:sz="0" w:space="0" w:color="auto"/>
        <w:left w:val="none" w:sz="0" w:space="0" w:color="auto"/>
        <w:bottom w:val="none" w:sz="0" w:space="0" w:color="auto"/>
        <w:right w:val="none" w:sz="0" w:space="0" w:color="auto"/>
      </w:divBdr>
    </w:div>
    <w:div w:id="885485655">
      <w:bodyDiv w:val="1"/>
      <w:marLeft w:val="0"/>
      <w:marRight w:val="0"/>
      <w:marTop w:val="0"/>
      <w:marBottom w:val="0"/>
      <w:divBdr>
        <w:top w:val="none" w:sz="0" w:space="0" w:color="auto"/>
        <w:left w:val="none" w:sz="0" w:space="0" w:color="auto"/>
        <w:bottom w:val="none" w:sz="0" w:space="0" w:color="auto"/>
        <w:right w:val="none" w:sz="0" w:space="0" w:color="auto"/>
      </w:divBdr>
    </w:div>
    <w:div w:id="11226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2ADE-6DAE-4584-8139-264DDEF0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5</Pages>
  <Words>1312</Words>
  <Characters>7484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User-UMC</dc:creator>
  <cp:lastModifiedBy>privalova1</cp:lastModifiedBy>
  <cp:revision>92</cp:revision>
  <cp:lastPrinted>2016-09-08T04:31:00Z</cp:lastPrinted>
  <dcterms:created xsi:type="dcterms:W3CDTF">2015-10-19T09:44:00Z</dcterms:created>
  <dcterms:modified xsi:type="dcterms:W3CDTF">2016-10-07T09:17:00Z</dcterms:modified>
</cp:coreProperties>
</file>