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DD5" w:rsidRDefault="00B27DD5" w:rsidP="00B27DD5">
      <w:pPr>
        <w:pStyle w:val="a3"/>
        <w:ind w:firstLine="567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4"/>
        </w:rPr>
      </w:pPr>
      <w:bookmarkStart w:id="0" w:name="_GoBack"/>
      <w:r w:rsidRPr="00882AE5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>Влияние различных средств на микрофлору рук</w:t>
      </w:r>
      <w:bookmarkEnd w:id="0"/>
      <w:r w:rsidRPr="001B79BB">
        <w:rPr>
          <w:rFonts w:ascii="Times New Roman" w:eastAsia="Times New Roman" w:hAnsi="Times New Roman" w:cs="Times New Roman"/>
          <w:b/>
          <w:kern w:val="36"/>
          <w:sz w:val="28"/>
          <w:szCs w:val="24"/>
        </w:rPr>
        <w:t xml:space="preserve"> </w:t>
      </w:r>
    </w:p>
    <w:p w:rsidR="00B27DD5" w:rsidRDefault="00B27DD5" w:rsidP="00B27DD5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B27DD5" w:rsidRPr="000E76FE" w:rsidRDefault="00B27DD5" w:rsidP="00B27DD5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Учени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ца 4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А</w:t>
      </w: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» класса </w:t>
      </w:r>
      <w:proofErr w:type="spellStart"/>
      <w:r w:rsidRPr="00882AE5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Котенева</w:t>
      </w:r>
      <w:proofErr w:type="spellEnd"/>
      <w:r w:rsidRPr="00882AE5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 Олеся</w:t>
      </w:r>
    </w:p>
    <w:p w:rsidR="00B27DD5" w:rsidRPr="008B1C31" w:rsidRDefault="00B27DD5" w:rsidP="00B27DD5">
      <w:pPr>
        <w:pStyle w:val="a3"/>
        <w:ind w:firstLine="567"/>
        <w:jc w:val="right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  <w:r w:rsidRPr="000E76FE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 xml:space="preserve">Руководитель </w:t>
      </w:r>
      <w:r w:rsidRPr="00882AE5">
        <w:rPr>
          <w:rFonts w:ascii="Times New Roman" w:eastAsia="Times New Roman" w:hAnsi="Times New Roman" w:cs="Times New Roman"/>
          <w:i/>
          <w:kern w:val="36"/>
          <w:sz w:val="24"/>
          <w:szCs w:val="24"/>
        </w:rPr>
        <w:t>Пак И.П.</w:t>
      </w:r>
    </w:p>
    <w:p w:rsidR="00B27DD5" w:rsidRPr="00D86854" w:rsidRDefault="00B27DD5" w:rsidP="00B27DD5">
      <w:pPr>
        <w:pStyle w:val="a3"/>
        <w:ind w:firstLine="567"/>
        <w:jc w:val="both"/>
        <w:rPr>
          <w:rFonts w:ascii="Times New Roman" w:eastAsia="Times New Roman" w:hAnsi="Times New Roman" w:cs="Times New Roman"/>
          <w:i/>
          <w:kern w:val="36"/>
          <w:sz w:val="24"/>
          <w:szCs w:val="24"/>
        </w:rPr>
      </w:pP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Мытье рук – банальная гигиеническая процедура, знакомая нам с детства. Мы сове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шаем это элементарное действие по несколько раз в день по привычке, не задумываясь о его значении и важности. А ведь по статистике причина каждого третьего случая заболевания желудочно-кишечными инфекциями – грязные руки. 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От того, как и чем мы моем руки, во многом зависит эффективность этой процедуры.</w:t>
      </w:r>
      <w:proofErr w:type="gramEnd"/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Микробы бывают разные: бактерии, вирусы. Бактерии – очень маленькие живые ми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роорганизмы, которые нельзя увидеть глазами, а можно рассмотреть только в микроскоп. Некоторые бактерии полезны. 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Бактерии обитают вокруг нас. Они живут в почве, воздухе, воде, на теле человека. Как и всем живым 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существам</w:t>
      </w:r>
      <w:proofErr w:type="gram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бактериям нужна еда, т.е. питательные вещества. Для этого готовят питательные среды, на которых бактерии растут в виде колоний. Колония – это видимое из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лированное скопление бактерий одного вида, выросших на питательной среде. 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В нашей работе мы будем выявлять наличие бактерий на руках по росту колоний на плотных питательных средах методом отпечатков.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В прошлом учебном году наша работа была посвящена исследованию микрофлоры на различных предметах обихода (канцелярских товарах – шариковой ручке, простом каранд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ше, ластике), на руках, в продуктах питания (молоко, клубника, хлеб, картофель). Мы убед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лись, что микроорганизмы есть повсюду нас, где-то их больше, где-то меньше.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В этом учебном году мы решили продолжить исследование и изучить влияние разли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ных средств на микрофлору рук. Всегда ли полезно мыть руки? А может некоторые средства нельзя применять, т.к. они уничтожают всю нашу микрофлору? 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Целью исследовательской работы явилось изучение влияния различных средств, кот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рыми мы пользуемся в обычной жизни на микрофлору рук.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Задачи: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-  выявить наличие микробов на коже рук без обработки;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- изучить наличие микрофлору рук после обработки различными средствами: мылами - детским и антибактериальными, влажными салфетками, 70% этиловым спиртом.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Работа была выполнена в СОШ №52 и на базе кафедры микробиологии Карагандинск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го государственного медицинского университета. 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Материалом для исследования явилась микрофлора рук до и после обработки разли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ными средствами для мытья и обработки рук.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В качестве метода исследования мы использовали метод-отпечатков, т.е. ставили отп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чатки пальцев на плотную питательную среду в чашку Петри до и после обработки каким-либо из средств. 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В прошлом учебном году в своей работе «Эти интересные микробы» мы уже доказали, что микробы обитают на коже наших рук с помощью описанного ранее метода исследов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ния, поэтому мы решили продолжить данную работу и исследовать, что происходит с нашей микрофлорой после воздействия средств, которыми мы пользуемся каждый день и при пр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ведении мероприятий антисептики. </w:t>
      </w:r>
      <w:proofErr w:type="gramEnd"/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пять чашек Петри 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proofErr w:type="gram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питательным</w:t>
      </w:r>
      <w:proofErr w:type="gram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агаром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были поставлены отпечатки пальцев рук: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На чашку под № 1 – без обработки;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На чашку под № 2 – после обработки руки влажными салфетками, которыми я польз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юсь в повседневной жизни;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На чашку под № 3 – после мытья рук детским жидким мылом;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На чашку под № 4  – после мытья рук антибактериальным жидким мылом, на котором заявлено, что оно уничтожает бактерии 99,9%;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На чашку под № 5 – после обработки рук 70% этиловым спиртом, который является а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тисептическим средством и применяется для инъекций.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После нанесения отпечатков пальцев рук чашки Петри с посевами были поставили в термостат на 24 часа при температуре 37</w:t>
      </w:r>
      <w:proofErr w:type="gramStart"/>
      <m:oMath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>°С</m:t>
        </m:r>
      </m:oMath>
      <w:proofErr w:type="gram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роста колоний.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Результаты работы и их обсуждение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В результате проделанной работы были получены следующие результаты:</w:t>
      </w:r>
    </w:p>
    <w:p w:rsidR="00B27DD5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На чашке под №1, где были поставлены отпечатки пальцев рук без обработки, выросло большое количество различных колоний – более 100 КОЕ. Колонии отличались по цвету, размеру, форме, что говорит о разнообразном видовом составе микрофлоры нашей кожи (р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сунок 1).</w:t>
      </w:r>
    </w:p>
    <w:p w:rsidR="00B27DD5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750D969" wp14:editId="03B17660">
            <wp:extent cx="2147978" cy="2033391"/>
            <wp:effectExtent l="0" t="0" r="5080" b="5080"/>
            <wp:docPr id="12289" name="Рисунок 12289" descr="20150922_083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50922_08381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8" t="-1523" r="1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963" cy="203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D5" w:rsidRPr="00F67AD6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DD5" w:rsidRPr="00F67AD6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Рисунок 1 – Рост микрофлоры пальцев рук без обработки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На чашке под №2, где были поставлены отпечатки пальцев после обработки руки влажными салфетками, которыми многие пользуются в повседневной жизни, виден рост к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лоний менее 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обильный</w:t>
      </w:r>
      <w:proofErr w:type="gram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чем без обработки рук – около 10 КОЕ (рисунок 2). Во-первых, кол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нии выросли не во всех отпечатках рук, во-вторых, колонии выросли более крупные, морщ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нистые и их значительно меньше, чем без обработки. Следовательно, состав влажной са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л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фетки влияет на нашу микрофлору, приводит к ее разрушению.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На чашке под №3, где были поставлены отпечатки пальцев после мытья рук детским жидким мылом (рисунок 3) виден интенсивный рост колоний на всех отпечатках пальцев рук. Это свидетельствует о том, что детское мыло не уничтожает микрофлору пальцев рук, а удаляет только грязь с рук. Что очень хорошо, т.к. мыла не должны уничтожать микрофлору кожи.</w:t>
      </w:r>
    </w:p>
    <w:p w:rsidR="00B27DD5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A170390" wp14:editId="6FF0781D">
            <wp:extent cx="2201043" cy="1396054"/>
            <wp:effectExtent l="2540" t="0" r="0" b="0"/>
            <wp:docPr id="12292" name="Рисунок 12292" descr="C:\Users\koteneva\AppData\Local\Microsoft\Windows\Temporary Internet Files\Content.Word\20151007_12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teneva\AppData\Local\Microsoft\Windows\Temporary Internet Files\Content.Word\20151007_1236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1" t="7998" r="1" b="8104"/>
                    <a:stretch/>
                  </pic:blipFill>
                  <pic:spPr bwMode="auto">
                    <a:xfrm rot="5400000">
                      <a:off x="0" y="0"/>
                      <a:ext cx="2212712" cy="140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Pr="00F67AD6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773CD157" wp14:editId="7337EA84">
            <wp:extent cx="2166598" cy="2130725"/>
            <wp:effectExtent l="0" t="0" r="5715" b="3175"/>
            <wp:docPr id="12293" name="Рисунок 12293" descr="C:\Users\koteneva\AppData\Local\Microsoft\Windows\Temporary Internet Files\Content.Word\20150922_08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koteneva\AppData\Local\Microsoft\Windows\Temporary Internet Files\Content.Word\20150922_0837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45" t="7764" r="8157"/>
                    <a:stretch/>
                  </pic:blipFill>
                  <pic:spPr bwMode="auto">
                    <a:xfrm>
                      <a:off x="0" y="0"/>
                      <a:ext cx="2168335" cy="2132433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7DD5" w:rsidRPr="00F67AD6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DD5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Рисунок 2 – Рост микрофлоры пальцев рук после обработки руки </w:t>
      </w:r>
    </w:p>
    <w:p w:rsidR="00B27DD5" w:rsidRPr="00F67AD6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влажными салфетками</w:t>
      </w:r>
    </w:p>
    <w:p w:rsidR="00B27DD5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32CCA28" wp14:editId="28543248">
            <wp:extent cx="1896600" cy="688944"/>
            <wp:effectExtent l="0" t="5715" r="3175" b="3175"/>
            <wp:docPr id="12294" name="Рисунок 12294" descr="C:\Users\koteneva\AppData\Local\Microsoft\Windows\Temporary Internet Files\Content.Word\20151007_12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teneva\AppData\Local\Microsoft\Windows\Temporary Internet Files\Content.Word\20151007_1237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0" t="24921" r="1558" b="27078"/>
                    <a:stretch/>
                  </pic:blipFill>
                  <pic:spPr bwMode="auto">
                    <a:xfrm rot="5400000">
                      <a:off x="0" y="0"/>
                      <a:ext cx="1938995" cy="70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</w:t>
      </w:r>
      <w:r w:rsidRPr="00F67AD6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119AE27" wp14:editId="113AD846">
            <wp:extent cx="1958196" cy="1952889"/>
            <wp:effectExtent l="0" t="0" r="4445" b="0"/>
            <wp:docPr id="12295" name="Рисунок 12295" descr="C:\Users\koteneva\AppData\Local\Microsoft\Windows\Temporary Internet Files\Content.Word\20150922_08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koteneva\AppData\Local\Microsoft\Windows\Temporary Internet Files\Content.Word\20150922_0837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48" t="5395" r="9221" b="2949"/>
                    <a:stretch/>
                  </pic:blipFill>
                  <pic:spPr bwMode="auto">
                    <a:xfrm>
                      <a:off x="0" y="0"/>
                      <a:ext cx="1967329" cy="1961997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7DD5" w:rsidRPr="00F67AD6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DD5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Рисунок 3 – Рост микрофлоры пальцев рук после мытья рук детским жидким мылом</w:t>
      </w:r>
    </w:p>
    <w:p w:rsidR="00B27DD5" w:rsidRPr="00F67AD6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На чашке под №4, где были поставлены отпечатки пальцев после мытья рук антибакт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риальным мылом, есть рост колоний, но не на всех отпечатках пальцев рук (рисунок 4). На упаковке мыла заявлено, что мыло уничтожает 99,9% бактерий, а значит, данное мыло нел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зя применять каждый день (рисунок 4). Но все же на рисунке 4  видим незначительный рост колоний, что говорит о том, что мыло не уничтожает все бактерии нашей нормальной ми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рофлоры.</w:t>
      </w:r>
    </w:p>
    <w:p w:rsidR="00B27DD5" w:rsidRPr="00F67AD6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987C18F" wp14:editId="08195369">
            <wp:extent cx="1787883" cy="1112441"/>
            <wp:effectExtent l="0" t="5080" r="0" b="0"/>
            <wp:docPr id="12296" name="Рисунок 12296" descr="C:\Users\koteneva\AppData\Local\Microsoft\Windows\Temporary Internet Files\Content.Word\20151006_111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teneva\AppData\Local\Microsoft\Windows\Temporary Internet Files\Content.Word\20151006_1114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24" t="12244" r="10573" b="1259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5540" cy="111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</w:t>
      </w:r>
      <w:r w:rsidRPr="00F67AD6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EA1890F" wp14:editId="2613DAD8">
            <wp:extent cx="1829252" cy="1756839"/>
            <wp:effectExtent l="0" t="1905" r="0" b="0"/>
            <wp:docPr id="12297" name="Рисунок 12297" descr="C:\Users\koteneva\AppData\Local\Microsoft\Windows\Temporary Internet Files\Content.Word\20150923_093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teneva\AppData\Local\Microsoft\Windows\Temporary Internet Files\Content.Word\20150923_0934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03" r="1136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2946" cy="1760387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D5" w:rsidRPr="00F67AD6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DD5" w:rsidRPr="00F67AD6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Рисунок 4 – Рост микрофлоры пальцев рук после антибактериальным жидким мылом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На чашке под №5, где были поставлены отпечатки пальцев рук после обработки 70% этиловым спиртом, роста колоний практически нет, что свидетельствует об эффективности данного средства как сильнейшего антисептика. Но ежедневно для обработки данное сре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ство применять нельзя, т.к. 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DD5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2BF5480" wp14:editId="6119B001">
            <wp:extent cx="1388854" cy="1811724"/>
            <wp:effectExtent l="0" t="0" r="1905" b="0"/>
            <wp:docPr id="12298" name="Рисунок 12298" descr="http://www.xn--b1afkidmfaflnm6k.xn--p1ai/wp-content/uploads/2013/03/%D1%8D%D1%82%D0%B8%D0%BB%D0%BE%D0%B2%D1%8B%D0%B9-%D1%81%D0%BF%D0%B8%D1%80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xn--b1afkidmfaflnm6k.xn--p1ai/wp-content/uploads/2013/03/%D1%8D%D1%82%D0%B8%D0%BB%D0%BE%D0%B2%D1%8B%D0%B9-%D1%81%D0%BF%D0%B8%D1%80%D1%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28" r="24881"/>
                    <a:stretch/>
                  </pic:blipFill>
                  <pic:spPr bwMode="auto">
                    <a:xfrm>
                      <a:off x="0" y="0"/>
                      <a:ext cx="1400197" cy="182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</w:t>
      </w:r>
      <w:r w:rsidRPr="00F67AD6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181F9B8" wp14:editId="6255DC23">
            <wp:extent cx="1778313" cy="1729434"/>
            <wp:effectExtent l="5397" t="0" r="0" b="0"/>
            <wp:docPr id="12299" name="Рисунок 12299" descr="C:\Users\koteneva\AppData\Local\Microsoft\Windows\Temporary Internet Files\Content.Word\20150923_0935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teneva\AppData\Local\Microsoft\Windows\Temporary Internet Files\Content.Word\20150923_0935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4" t="1724" r="16628" b="14871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4898" cy="1735838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DD5" w:rsidRPr="00F67AD6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27DD5" w:rsidRPr="00F67AD6" w:rsidRDefault="00B27DD5" w:rsidP="00B27DD5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Рисунок 5 – Рост микрофлоры пальцев рук после обработки рук 70% этиловым спи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том, который является антисептическим средством и применяется для инъекций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О необходимости мытья рук мы слышим с раннего детства.  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Мы моем руки по нескол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ко раз в день по привычке, не задумываясь о его значении и важности, а, если нет возможн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сти вымыть руки, мы пользуемся влажными салфетками.</w:t>
      </w:r>
      <w:proofErr w:type="gram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статистике причина каждого третьего случая заболевания желудочно-кишечными инфекциями – грязные руки. 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От того, как и чем мы моем руки, во многом зависит эффективность этой процедуры.</w:t>
      </w:r>
      <w:proofErr w:type="gramEnd"/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Микрофлора кожи. На поверхность кожи микроорганизмы попадают из внешней ср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ды. В то же время микрофлора кожи участвует в активном загрязнении окружающих объе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тов, что происходит вследствие постоянного, естественного шелушения кожных покровов. На 1 см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proofErr w:type="gram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кожи обычно обнаруживается от 1000 до 80000 клеток микроорганизмов (на коже обитают 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пропионибактерии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коринеформные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 бактерии, стафилококки, стрептококки, дрожжи 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Pityrosporum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, дрожжеподобные грибы 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Candida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, редко микрококки, Мус. 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fortuitum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), что физиологически регулируется присутствием на кожных покровах факторов неспециф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ческой защиты и иммунитета. Важнейшим фактором, способствующим поддержанию чи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ленности кожной микрофлоры в норме, является ее чистота. При соблюдении элементарных правил гигиены количество бактериальных клеток может снизиться на 90 %. При повыше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ной влажности кожи и вследствие усиленного потоотделения численность микроорганизмов может возрасти до миллиона, особенно на фоне грязи.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Генеральной Ассамблеей ООН совместно с Детским фондом ЮНИСЕФ и Всемирной организацией здравоохранения в 2008 году принято решение о проведение ежегодно 15 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тября «Всемирного дня чистых рук» (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Global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Handwashing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Day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). Этот день призван повысить уровень осведомленности населения о влиянии мытья рук на здоровье. Всемирный День Ч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стых Рук посвящен основам личной гигиены. Его главная цель – сделать мытье рук привы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ч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ным действием, как дома, так и вне его.</w:t>
      </w:r>
    </w:p>
    <w:p w:rsidR="00B27DD5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Основная цель ежегодного Всемирного дня чистых рук, который проходит под девизом «Чистые руки спасают жизнь» - привлечь детей и взрослых к участию в изменении прив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ы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чек, показать, как простое мытье рук водой с мылом помогает эффективно бороться с геп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титом и дизентерией, предотвратить острые респираторные заболевания (ОРЗ) и множество других заболеваний.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По данным ООН-ЮНИСЕФ острые респираторные и кишечные инфекции ежегодно становятся причиной гибели более 3,5 млн. детей в возрасте до пяти лет. Мытье рук с мылом, при возвращении домой из общественных мест или после поездки в общественном тран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с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порте, после посещения туалета и перед едой, позволяет снизить уровень 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диарейных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забол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ваний более чем на 40%, а респираторных инфекций – почти на 25%. «Болезнями грязных рук» называют холеру, пневмонию, гепатит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А</w:t>
      </w:r>
      <w:proofErr w:type="gram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, грипп.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В чем опасность грязных рук? В течение всего дня мы прикасаемся к множеству разн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образных поверхностей – дверные ручки, кнопки лифта, поручни, перила, деньги. Таким 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разом, тысячи микроорганизмов переносятся на наши руки. Дальнейшее проникновение ба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терий в организм может привести к возникновению таких опасных заболеваний, как дизе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терия, холера, сальмонеллез, гепатит, брюшной тиф, гельминтозы (болезни, вызванные гл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стами), 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ротовирусные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инфекции. Эти недуги получили название «болезни грязных рук». Многие из них протекают тяжело и приводят к осложнениям. Несмотря на то, что острые р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спираторные вирусные инфекции и грипп передаются в основном воздушно-капельным п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тем, 20% людей заражаются ОРВИ именно через руки. Например, достаточно после рукоп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жатия с больным человеком потереть рукой свой нос.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В результате выполнения данной работы были сделаны следующие выводы: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- до мытья рук на коже находится большое количество бактерий (после нанесения 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печатков выявлен рост более 100КОЕ);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- после вытирания рук влажными салфетками многие бактерии погибают, следовател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но, для ежедневного применения данное гигиеническое средство не подходит, а только в тех случаях, когда нет возможности вымыть руки;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- после мытья рук детским жидким мылом нормальная микрофлора кожи сохраняется, удаляется только грязь;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- при обработке рук антибактериальным мылом 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большинство представителей нормал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ной микрофлоры погибает, поэтому</w:t>
      </w:r>
      <w:proofErr w:type="gram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для ежедневного применения данное мыло не подходит;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- при обработке рук этиловым спиртом практически вся микрофлора погибает, что св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детельствует о применении данного средства только при инъекциях, когда необходимы ст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рильные условия.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После выполнения данной работы можно дать следующие рекомендации: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- необходимо мыть руки до еды, т.к. на коже рук находится большое количество бакт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е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рий, что наглядно показано на рисунке 1;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- из гигиенических средств, которые были 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исследованы в работе для ежедневного п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о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стоянного применения подходит</w:t>
      </w:r>
      <w:proofErr w:type="gram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только детское жидкое мыло.</w:t>
      </w:r>
    </w:p>
    <w:p w:rsidR="00B27DD5" w:rsidRDefault="00B27DD5" w:rsidP="00B27DD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27DD5" w:rsidRDefault="00B27DD5" w:rsidP="00B27DD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B27DD5" w:rsidRDefault="00B27DD5" w:rsidP="00B27DD5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B4A8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Список использованных источников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proofErr w:type="spell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Бухар</w:t>
      </w:r>
      <w:proofErr w:type="spellEnd"/>
      <w:r w:rsidRPr="00F67AD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М. Популярно о микробиологии. -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 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Альпина нон-фикшн. -  2012. 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2. 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Борисов Л.Б. Руководство к лабораторным занятиям по микробиологии. М. – 1994.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3. 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Воробьев А.В. Микробиология. М.– 2012.</w:t>
      </w:r>
    </w:p>
    <w:p w:rsidR="00B27DD5" w:rsidRPr="00F67AD6" w:rsidRDefault="00B27DD5" w:rsidP="00B27DD5">
      <w:pPr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Поль де Кюри Охотники за микробами. – </w:t>
      </w:r>
      <w:proofErr w:type="gramStart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С-П</w:t>
      </w:r>
      <w:proofErr w:type="gramEnd"/>
      <w:r w:rsidRPr="00F67AD6">
        <w:rPr>
          <w:rFonts w:ascii="Times New Roman" w:eastAsia="Times New Roman" w:hAnsi="Times New Roman" w:cs="Times New Roman"/>
          <w:bCs/>
          <w:sz w:val="24"/>
          <w:szCs w:val="24"/>
        </w:rPr>
        <w:t>. Амфора. – 2015.</w:t>
      </w:r>
    </w:p>
    <w:p w:rsidR="004B338F" w:rsidRDefault="004B338F"/>
    <w:sectPr w:rsidR="004B3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DD5"/>
    <w:rsid w:val="004B338F"/>
    <w:rsid w:val="00B2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7DD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27DD5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DD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27DD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27DD5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7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7DD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2016-05-31T03:58:00Z</dcterms:created>
  <dcterms:modified xsi:type="dcterms:W3CDTF">2016-05-31T03:58:00Z</dcterms:modified>
</cp:coreProperties>
</file>