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A7" w:rsidRPr="009B0C81" w:rsidRDefault="00CB087F" w:rsidP="00C32828">
      <w:pPr>
        <w:spacing w:after="0"/>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Жас зерттеушілердің Орталық-Қазақстандық Кіші ғылым академиясы</w:t>
      </w:r>
    </w:p>
    <w:p w:rsidR="00CB087F" w:rsidRPr="009B0C81" w:rsidRDefault="00CB087F"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CB087F" w:rsidRDefault="00CB087F" w:rsidP="009165BC">
      <w:pPr>
        <w:spacing w:after="0"/>
        <w:jc w:val="center"/>
        <w:rPr>
          <w:rFonts w:ascii="Times New Roman" w:hAnsi="Times New Roman" w:cs="Times New Roman"/>
          <w:sz w:val="28"/>
          <w:szCs w:val="28"/>
          <w:lang w:val="kk-KZ"/>
        </w:rPr>
      </w:pPr>
    </w:p>
    <w:p w:rsidR="00373AD4" w:rsidRDefault="00373AD4" w:rsidP="009165BC">
      <w:pPr>
        <w:spacing w:after="0"/>
        <w:jc w:val="center"/>
        <w:rPr>
          <w:rFonts w:ascii="Times New Roman" w:hAnsi="Times New Roman" w:cs="Times New Roman"/>
          <w:sz w:val="28"/>
          <w:szCs w:val="28"/>
          <w:lang w:val="kk-KZ"/>
        </w:rPr>
      </w:pPr>
    </w:p>
    <w:p w:rsidR="00373AD4" w:rsidRPr="009B0C81" w:rsidRDefault="00373AD4"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p>
    <w:p w:rsidR="003C79DE" w:rsidRDefault="00CB087F" w:rsidP="003C79DE">
      <w:pPr>
        <w:spacing w:after="0"/>
        <w:jc w:val="center"/>
        <w:rPr>
          <w:rFonts w:ascii="Times New Roman" w:hAnsi="Times New Roman" w:cs="Times New Roman"/>
          <w:b/>
          <w:sz w:val="28"/>
          <w:szCs w:val="28"/>
          <w:lang w:val="kk-KZ"/>
        </w:rPr>
      </w:pPr>
      <w:r w:rsidRPr="009B0C81">
        <w:rPr>
          <w:rFonts w:ascii="Times New Roman" w:hAnsi="Times New Roman" w:cs="Times New Roman"/>
          <w:b/>
          <w:sz w:val="28"/>
          <w:szCs w:val="28"/>
          <w:lang w:val="kk-KZ"/>
        </w:rPr>
        <w:t>Т</w:t>
      </w:r>
      <w:r w:rsidR="00C928DC" w:rsidRPr="009B0C81">
        <w:rPr>
          <w:rFonts w:ascii="Times New Roman" w:hAnsi="Times New Roman" w:cs="Times New Roman"/>
          <w:b/>
          <w:sz w:val="28"/>
          <w:szCs w:val="28"/>
          <w:lang w:val="kk-KZ"/>
        </w:rPr>
        <w:t>АҚЫРЫБЫ</w:t>
      </w:r>
      <w:r w:rsidRPr="009B0C81">
        <w:rPr>
          <w:rFonts w:ascii="Times New Roman" w:hAnsi="Times New Roman" w:cs="Times New Roman"/>
          <w:b/>
          <w:sz w:val="28"/>
          <w:szCs w:val="28"/>
          <w:lang w:val="kk-KZ"/>
        </w:rPr>
        <w:t>: Т</w:t>
      </w:r>
      <w:r w:rsidR="00C928DC" w:rsidRPr="009B0C81">
        <w:rPr>
          <w:rFonts w:ascii="Times New Roman" w:hAnsi="Times New Roman" w:cs="Times New Roman"/>
          <w:b/>
          <w:sz w:val="28"/>
          <w:szCs w:val="28"/>
          <w:lang w:val="kk-KZ"/>
        </w:rPr>
        <w:t>ӨМЕНГІ СЫНЫП ОҚУШЫЛАРЫНЫҢ СҮТ</w:t>
      </w:r>
    </w:p>
    <w:p w:rsidR="00CB087F" w:rsidRPr="009B0C81" w:rsidRDefault="00C928DC" w:rsidP="003C79DE">
      <w:pPr>
        <w:spacing w:after="0"/>
        <w:jc w:val="center"/>
        <w:rPr>
          <w:rFonts w:ascii="Times New Roman" w:hAnsi="Times New Roman" w:cs="Times New Roman"/>
          <w:b/>
          <w:sz w:val="28"/>
          <w:szCs w:val="28"/>
          <w:lang w:val="kk-KZ"/>
        </w:rPr>
      </w:pPr>
      <w:r w:rsidRPr="009B0C81">
        <w:rPr>
          <w:rFonts w:ascii="Times New Roman" w:hAnsi="Times New Roman" w:cs="Times New Roman"/>
          <w:b/>
          <w:sz w:val="28"/>
          <w:szCs w:val="28"/>
          <w:lang w:val="kk-KZ"/>
        </w:rPr>
        <w:t>ЖӘНЕ СҮТ ӨНІМДЕРІН ТҰТЫНУ ЕРЕКШЕЛІКТЕРІ</w:t>
      </w:r>
    </w:p>
    <w:p w:rsidR="00CB087F" w:rsidRPr="009B0C81" w:rsidRDefault="00CB087F"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Default="009165BC" w:rsidP="009165BC">
      <w:pPr>
        <w:spacing w:after="0"/>
        <w:jc w:val="center"/>
        <w:rPr>
          <w:rFonts w:ascii="Times New Roman" w:hAnsi="Times New Roman" w:cs="Times New Roman"/>
          <w:sz w:val="28"/>
          <w:szCs w:val="28"/>
          <w:lang w:val="kk-KZ"/>
        </w:rPr>
      </w:pPr>
    </w:p>
    <w:p w:rsidR="00373AD4" w:rsidRDefault="00373AD4" w:rsidP="009165BC">
      <w:pPr>
        <w:spacing w:after="0"/>
        <w:jc w:val="center"/>
        <w:rPr>
          <w:rFonts w:ascii="Times New Roman" w:hAnsi="Times New Roman" w:cs="Times New Roman"/>
          <w:sz w:val="28"/>
          <w:szCs w:val="28"/>
          <w:lang w:val="kk-KZ"/>
        </w:rPr>
      </w:pPr>
    </w:p>
    <w:p w:rsidR="00373AD4" w:rsidRDefault="00373AD4" w:rsidP="009165BC">
      <w:pPr>
        <w:spacing w:after="0"/>
        <w:jc w:val="center"/>
        <w:rPr>
          <w:rFonts w:ascii="Times New Roman" w:hAnsi="Times New Roman" w:cs="Times New Roman"/>
          <w:sz w:val="28"/>
          <w:szCs w:val="28"/>
          <w:lang w:val="kk-KZ"/>
        </w:rPr>
      </w:pPr>
    </w:p>
    <w:p w:rsidR="00373AD4" w:rsidRPr="009B0C81" w:rsidRDefault="00373AD4"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p w:rsidR="009165BC" w:rsidRPr="009B0C81" w:rsidRDefault="009165BC" w:rsidP="009165BC">
      <w:pPr>
        <w:spacing w:after="0"/>
        <w:jc w:val="center"/>
        <w:rPr>
          <w:rFonts w:ascii="Times New Roman" w:hAnsi="Times New Roman" w:cs="Times New Roman"/>
          <w:sz w:val="28"/>
          <w:szCs w:val="28"/>
          <w:lang w:val="kk-KZ"/>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528"/>
      </w:tblGrid>
      <w:tr w:rsidR="00C32828" w:rsidTr="007C15FA">
        <w:trPr>
          <w:trHeight w:val="945"/>
        </w:trPr>
        <w:tc>
          <w:tcPr>
            <w:tcW w:w="3936" w:type="dxa"/>
          </w:tcPr>
          <w:p w:rsidR="00C32828" w:rsidRDefault="00C32828" w:rsidP="009165BC">
            <w:pPr>
              <w:jc w:val="center"/>
              <w:rPr>
                <w:rFonts w:ascii="Times New Roman" w:hAnsi="Times New Roman" w:cs="Times New Roman"/>
                <w:sz w:val="28"/>
                <w:szCs w:val="28"/>
                <w:lang w:val="kk-KZ"/>
              </w:rPr>
            </w:pPr>
          </w:p>
        </w:tc>
        <w:tc>
          <w:tcPr>
            <w:tcW w:w="5528" w:type="dxa"/>
          </w:tcPr>
          <w:p w:rsidR="00C32828" w:rsidRPr="00C32828" w:rsidRDefault="00C32828" w:rsidP="002E070E">
            <w:pPr>
              <w:jc w:val="both"/>
              <w:rPr>
                <w:rFonts w:ascii="Times New Roman" w:hAnsi="Times New Roman" w:cs="Times New Roman"/>
                <w:sz w:val="28"/>
                <w:szCs w:val="28"/>
                <w:lang w:val="kk-KZ"/>
              </w:rPr>
            </w:pPr>
            <w:r w:rsidRPr="00C32828">
              <w:rPr>
                <w:rFonts w:ascii="Times New Roman" w:hAnsi="Times New Roman" w:cs="Times New Roman"/>
                <w:i/>
                <w:sz w:val="28"/>
                <w:szCs w:val="28"/>
                <w:lang w:val="kk-KZ"/>
              </w:rPr>
              <w:t>Орындаған:</w:t>
            </w:r>
            <w:r w:rsidRPr="00C32828">
              <w:rPr>
                <w:rFonts w:ascii="Times New Roman" w:hAnsi="Times New Roman" w:cs="Times New Roman"/>
                <w:sz w:val="28"/>
                <w:szCs w:val="28"/>
                <w:lang w:val="kk-KZ"/>
              </w:rPr>
              <w:t xml:space="preserve">  жалпы орта білім беретін </w:t>
            </w:r>
          </w:p>
          <w:p w:rsidR="00C32828" w:rsidRPr="00C32828" w:rsidRDefault="00C32828" w:rsidP="002E070E">
            <w:pPr>
              <w:jc w:val="both"/>
              <w:rPr>
                <w:rFonts w:ascii="Times New Roman" w:hAnsi="Times New Roman" w:cs="Times New Roman"/>
                <w:sz w:val="28"/>
                <w:szCs w:val="28"/>
                <w:lang w:val="kk-KZ"/>
              </w:rPr>
            </w:pPr>
            <w:r w:rsidRPr="00C32828">
              <w:rPr>
                <w:rFonts w:ascii="Times New Roman" w:hAnsi="Times New Roman" w:cs="Times New Roman"/>
                <w:sz w:val="28"/>
                <w:szCs w:val="28"/>
                <w:lang w:val="kk-KZ"/>
              </w:rPr>
              <w:t xml:space="preserve"> №10 мектебінің 2 «А» сынып оқушысы   </w:t>
            </w:r>
          </w:p>
          <w:p w:rsidR="00C32828" w:rsidRPr="00C32828" w:rsidRDefault="00C32828" w:rsidP="009A73BC">
            <w:pPr>
              <w:jc w:val="both"/>
              <w:rPr>
                <w:rFonts w:ascii="Times New Roman" w:hAnsi="Times New Roman" w:cs="Times New Roman"/>
                <w:sz w:val="28"/>
                <w:szCs w:val="28"/>
                <w:lang w:val="kk-KZ"/>
              </w:rPr>
            </w:pPr>
            <w:r w:rsidRPr="00C32828">
              <w:rPr>
                <w:rFonts w:ascii="Times New Roman" w:hAnsi="Times New Roman" w:cs="Times New Roman"/>
                <w:sz w:val="28"/>
                <w:szCs w:val="28"/>
                <w:lang w:val="kk-KZ"/>
              </w:rPr>
              <w:t xml:space="preserve"> </w:t>
            </w:r>
            <w:r w:rsidR="009A73BC">
              <w:rPr>
                <w:rFonts w:ascii="Times New Roman" w:hAnsi="Times New Roman" w:cs="Times New Roman"/>
                <w:sz w:val="28"/>
                <w:szCs w:val="28"/>
                <w:lang w:val="kk-KZ"/>
              </w:rPr>
              <w:t>Бақытжан Бекасыл</w:t>
            </w:r>
          </w:p>
        </w:tc>
      </w:tr>
      <w:tr w:rsidR="00C32828" w:rsidRPr="008402A7" w:rsidTr="007C15FA">
        <w:tc>
          <w:tcPr>
            <w:tcW w:w="3936" w:type="dxa"/>
          </w:tcPr>
          <w:p w:rsidR="00C32828" w:rsidRDefault="00C32828" w:rsidP="009165BC">
            <w:pPr>
              <w:jc w:val="center"/>
              <w:rPr>
                <w:rFonts w:ascii="Times New Roman" w:hAnsi="Times New Roman" w:cs="Times New Roman"/>
                <w:sz w:val="28"/>
                <w:szCs w:val="28"/>
                <w:lang w:val="kk-KZ"/>
              </w:rPr>
            </w:pPr>
          </w:p>
        </w:tc>
        <w:tc>
          <w:tcPr>
            <w:tcW w:w="5528" w:type="dxa"/>
          </w:tcPr>
          <w:p w:rsidR="0006005B" w:rsidRDefault="0006005B" w:rsidP="002E070E">
            <w:pPr>
              <w:jc w:val="both"/>
              <w:rPr>
                <w:rFonts w:ascii="Times New Roman" w:hAnsi="Times New Roman" w:cs="Times New Roman"/>
                <w:i/>
                <w:sz w:val="28"/>
                <w:szCs w:val="28"/>
                <w:lang w:val="kk-KZ"/>
              </w:rPr>
            </w:pPr>
          </w:p>
          <w:p w:rsidR="00C32828" w:rsidRPr="00C32828" w:rsidRDefault="00C32828" w:rsidP="002E070E">
            <w:pPr>
              <w:jc w:val="both"/>
              <w:rPr>
                <w:rFonts w:ascii="Times New Roman" w:hAnsi="Times New Roman" w:cs="Times New Roman"/>
                <w:sz w:val="28"/>
                <w:szCs w:val="28"/>
                <w:lang w:val="kk-KZ"/>
              </w:rPr>
            </w:pPr>
            <w:r w:rsidRPr="00C32828">
              <w:rPr>
                <w:rFonts w:ascii="Times New Roman" w:hAnsi="Times New Roman" w:cs="Times New Roman"/>
                <w:i/>
                <w:sz w:val="28"/>
                <w:szCs w:val="28"/>
                <w:lang w:val="kk-KZ"/>
              </w:rPr>
              <w:t xml:space="preserve">Ғылыми жетекшісі: </w:t>
            </w:r>
            <w:r w:rsidR="00681445">
              <w:rPr>
                <w:rFonts w:ascii="Times New Roman" w:hAnsi="Times New Roman" w:cs="Times New Roman"/>
                <w:sz w:val="28"/>
                <w:szCs w:val="28"/>
                <w:lang w:val="kk-KZ"/>
              </w:rPr>
              <w:t>Ускембаева Замира Ережеповна</w:t>
            </w:r>
          </w:p>
          <w:p w:rsidR="00C32828" w:rsidRPr="00C32828" w:rsidRDefault="00C32828" w:rsidP="002E070E">
            <w:pPr>
              <w:jc w:val="both"/>
              <w:rPr>
                <w:rFonts w:ascii="Times New Roman" w:hAnsi="Times New Roman" w:cs="Times New Roman"/>
                <w:sz w:val="28"/>
                <w:szCs w:val="28"/>
                <w:lang w:val="kk-KZ"/>
              </w:rPr>
            </w:pPr>
            <w:r w:rsidRPr="00C32828">
              <w:rPr>
                <w:rFonts w:ascii="Times New Roman" w:hAnsi="Times New Roman" w:cs="Times New Roman"/>
                <w:sz w:val="28"/>
                <w:szCs w:val="28"/>
                <w:lang w:val="kk-KZ"/>
              </w:rPr>
              <w:t>ЖОББ №10 мектебінің бастауыш сынып мұғалімі</w:t>
            </w:r>
          </w:p>
          <w:p w:rsidR="00C32828" w:rsidRPr="00C32828" w:rsidRDefault="00C32828" w:rsidP="002E070E">
            <w:pPr>
              <w:jc w:val="both"/>
              <w:rPr>
                <w:rFonts w:ascii="Times New Roman" w:hAnsi="Times New Roman" w:cs="Times New Roman"/>
                <w:sz w:val="28"/>
                <w:szCs w:val="28"/>
                <w:lang w:val="kk-KZ"/>
              </w:rPr>
            </w:pPr>
          </w:p>
        </w:tc>
      </w:tr>
    </w:tbl>
    <w:p w:rsidR="00C928DC" w:rsidRPr="009B0C81" w:rsidRDefault="00C928DC" w:rsidP="009165BC">
      <w:pPr>
        <w:spacing w:after="0"/>
        <w:jc w:val="center"/>
        <w:rPr>
          <w:rFonts w:ascii="Times New Roman" w:hAnsi="Times New Roman" w:cs="Times New Roman"/>
          <w:sz w:val="28"/>
          <w:szCs w:val="28"/>
          <w:lang w:val="kk-KZ"/>
        </w:rPr>
      </w:pPr>
    </w:p>
    <w:p w:rsidR="00CB087F" w:rsidRPr="009B0C81" w:rsidRDefault="00933D81" w:rsidP="00C32828">
      <w:pPr>
        <w:spacing w:after="0"/>
        <w:jc w:val="center"/>
        <w:rPr>
          <w:rFonts w:ascii="Times New Roman" w:hAnsi="Times New Roman" w:cs="Times New Roman"/>
          <w:b/>
          <w:sz w:val="28"/>
          <w:szCs w:val="28"/>
          <w:lang w:val="kk-KZ"/>
        </w:rPr>
      </w:pPr>
      <w:r w:rsidRPr="009B0C81">
        <w:rPr>
          <w:rFonts w:ascii="Times New Roman" w:hAnsi="Times New Roman" w:cs="Times New Roman"/>
          <w:sz w:val="28"/>
          <w:szCs w:val="28"/>
          <w:lang w:val="kk-KZ"/>
        </w:rPr>
        <w:t xml:space="preserve">                                                            </w:t>
      </w:r>
    </w:p>
    <w:p w:rsidR="009B0C81" w:rsidRDefault="009B0C81" w:rsidP="009165BC">
      <w:pPr>
        <w:spacing w:after="0"/>
        <w:jc w:val="center"/>
        <w:rPr>
          <w:rFonts w:ascii="Times New Roman" w:hAnsi="Times New Roman" w:cs="Times New Roman"/>
          <w:sz w:val="28"/>
          <w:szCs w:val="28"/>
          <w:lang w:val="kk-KZ"/>
        </w:rPr>
      </w:pPr>
    </w:p>
    <w:p w:rsidR="009B0C81" w:rsidRPr="009B0C81" w:rsidRDefault="009B0C81" w:rsidP="009165BC">
      <w:pPr>
        <w:spacing w:after="0"/>
        <w:jc w:val="center"/>
        <w:rPr>
          <w:rFonts w:ascii="Times New Roman" w:hAnsi="Times New Roman" w:cs="Times New Roman"/>
          <w:sz w:val="28"/>
          <w:szCs w:val="28"/>
          <w:lang w:val="kk-KZ"/>
        </w:rPr>
      </w:pPr>
    </w:p>
    <w:p w:rsidR="00CB087F" w:rsidRPr="009B0C81" w:rsidRDefault="00CB087F" w:rsidP="009165BC">
      <w:pPr>
        <w:spacing w:after="0"/>
        <w:jc w:val="center"/>
        <w:rPr>
          <w:rFonts w:ascii="Times New Roman" w:hAnsi="Times New Roman" w:cs="Times New Roman"/>
          <w:sz w:val="28"/>
          <w:szCs w:val="28"/>
          <w:lang w:val="kk-KZ"/>
        </w:rPr>
      </w:pPr>
      <w:r w:rsidRPr="009B0C81">
        <w:rPr>
          <w:rFonts w:ascii="Times New Roman" w:hAnsi="Times New Roman" w:cs="Times New Roman"/>
          <w:sz w:val="28"/>
          <w:szCs w:val="28"/>
          <w:lang w:val="kk-KZ"/>
        </w:rPr>
        <w:t>Қарағанды</w:t>
      </w:r>
      <w:r w:rsidR="009A73BC">
        <w:rPr>
          <w:rFonts w:ascii="Times New Roman" w:hAnsi="Times New Roman" w:cs="Times New Roman"/>
          <w:sz w:val="28"/>
          <w:szCs w:val="28"/>
          <w:lang w:val="kk-KZ"/>
        </w:rPr>
        <w:t>, 2015</w:t>
      </w:r>
      <w:bookmarkStart w:id="0" w:name="_GoBack"/>
      <w:bookmarkEnd w:id="0"/>
    </w:p>
    <w:p w:rsidR="009B0C81" w:rsidRDefault="009B0C81">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br w:type="page"/>
      </w:r>
    </w:p>
    <w:sdt>
      <w:sdtPr>
        <w:id w:val="40937500"/>
        <w:docPartObj>
          <w:docPartGallery w:val="Table of Contents"/>
          <w:docPartUnique/>
        </w:docPartObj>
      </w:sdtPr>
      <w:sdtContent>
        <w:p w:rsidR="00A3282C" w:rsidRPr="005A4C10" w:rsidRDefault="00A3282C" w:rsidP="005A4C10">
          <w:pPr>
            <w:spacing w:after="0" w:line="360" w:lineRule="auto"/>
            <w:jc w:val="center"/>
            <w:rPr>
              <w:rFonts w:ascii="Times New Roman" w:hAnsi="Times New Roman" w:cs="Times New Roman"/>
              <w:b/>
              <w:sz w:val="28"/>
              <w:szCs w:val="28"/>
              <w:lang w:val="kk-KZ"/>
            </w:rPr>
          </w:pPr>
          <w:r w:rsidRPr="005A4C10">
            <w:rPr>
              <w:rFonts w:ascii="Times New Roman" w:hAnsi="Times New Roman" w:cs="Times New Roman"/>
              <w:b/>
              <w:sz w:val="28"/>
              <w:szCs w:val="28"/>
              <w:lang w:val="kk-KZ"/>
            </w:rPr>
            <w:t>МАЗМҰНЫ</w:t>
          </w:r>
        </w:p>
        <w:p w:rsidR="00AB3355" w:rsidRPr="005A4C10" w:rsidRDefault="00905D1E"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rPr>
            <w:fldChar w:fldCharType="begin"/>
          </w:r>
          <w:r w:rsidR="00A3282C" w:rsidRPr="005A4C10">
            <w:rPr>
              <w:rFonts w:ascii="Times New Roman" w:hAnsi="Times New Roman" w:cs="Times New Roman"/>
              <w:sz w:val="28"/>
              <w:szCs w:val="28"/>
              <w:lang w:val="kk-KZ"/>
            </w:rPr>
            <w:instrText xml:space="preserve"> TOC \o "1-3" \h \z \u </w:instrText>
          </w:r>
          <w:r w:rsidRPr="005A4C10">
            <w:rPr>
              <w:rFonts w:ascii="Times New Roman" w:hAnsi="Times New Roman" w:cs="Times New Roman"/>
              <w:sz w:val="28"/>
              <w:szCs w:val="28"/>
            </w:rPr>
            <w:fldChar w:fldCharType="separate"/>
          </w:r>
          <w:r w:rsidR="00AB3355" w:rsidRPr="005A4C10">
            <w:rPr>
              <w:rFonts w:ascii="Times New Roman" w:hAnsi="Times New Roman" w:cs="Times New Roman"/>
              <w:sz w:val="28"/>
              <w:szCs w:val="28"/>
              <w:lang w:val="kk-KZ"/>
            </w:rPr>
            <w:t xml:space="preserve"> Кіріспе.........................................................................................................................3</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Зерттеу пәні және нысаны..........................................................</w:t>
          </w:r>
          <w:r w:rsidR="00ED4775"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5A4C10"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3</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Зерттеу мақсаты..</w:t>
          </w:r>
          <w:r w:rsidRPr="005A4C10">
            <w:rPr>
              <w:rFonts w:ascii="Times New Roman" w:hAnsi="Times New Roman" w:cs="Times New Roman"/>
              <w:sz w:val="28"/>
              <w:szCs w:val="28"/>
              <w:lang w:val="kk-KZ"/>
            </w:rPr>
            <w:tab/>
            <w:t>.....................................................................................</w:t>
          </w:r>
          <w:r w:rsidR="00ED4775"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5A4C10"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3</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Зерттеу міндеттері............................................................................................</w:t>
          </w:r>
          <w:r w:rsidR="00ED4775" w:rsidRPr="005A4C10">
            <w:rPr>
              <w:rFonts w:ascii="Times New Roman" w:hAnsi="Times New Roman" w:cs="Times New Roman"/>
              <w:sz w:val="28"/>
              <w:szCs w:val="28"/>
              <w:lang w:val="kk-KZ"/>
            </w:rPr>
            <w:t>.</w:t>
          </w:r>
          <w:r w:rsidR="005A4C10"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3</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Әдебиетті шолу.......................................................................................</w:t>
          </w:r>
          <w:r w:rsidR="00ED4775"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4</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Зерттеу мәліметтері мен әдістері................................................................</w:t>
          </w:r>
          <w:r w:rsidR="00ED4775"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ED4775" w:rsidRPr="005A4C10">
            <w:rPr>
              <w:rFonts w:ascii="Times New Roman" w:hAnsi="Times New Roman" w:cs="Times New Roman"/>
              <w:sz w:val="28"/>
              <w:szCs w:val="28"/>
              <w:lang w:val="kk-KZ"/>
            </w:rPr>
            <w:t>5</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Негізгі бөлім....................................................................................................</w:t>
          </w:r>
          <w:r w:rsidR="005A4C10"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5A4C10" w:rsidRPr="005A4C10">
            <w:rPr>
              <w:rFonts w:ascii="Times New Roman" w:hAnsi="Times New Roman" w:cs="Times New Roman"/>
              <w:sz w:val="28"/>
              <w:szCs w:val="28"/>
              <w:lang w:val="kk-KZ"/>
            </w:rPr>
            <w:t>6</w:t>
          </w:r>
        </w:p>
        <w:p w:rsidR="00AB3355" w:rsidRPr="005A4C10" w:rsidRDefault="00AB3355" w:rsidP="005A4C10">
          <w:pPr>
            <w:spacing w:after="0" w:line="360" w:lineRule="auto"/>
            <w:jc w:val="both"/>
            <w:rPr>
              <w:rFonts w:ascii="Times New Roman" w:hAnsi="Times New Roman" w:cs="Times New Roman"/>
              <w:sz w:val="28"/>
              <w:szCs w:val="28"/>
              <w:lang w:val="kk-KZ"/>
            </w:rPr>
          </w:pPr>
          <w:r w:rsidRPr="005A4C10">
            <w:rPr>
              <w:rFonts w:ascii="Times New Roman" w:hAnsi="Times New Roman" w:cs="Times New Roman"/>
              <w:sz w:val="28"/>
              <w:szCs w:val="28"/>
              <w:lang w:val="kk-KZ"/>
            </w:rPr>
            <w:t>Қолданылған әдебиет тізімі .................................................................</w:t>
          </w:r>
          <w:r w:rsidR="005A4C10" w:rsidRPr="005A4C10">
            <w:rPr>
              <w:rFonts w:ascii="Times New Roman" w:hAnsi="Times New Roman" w:cs="Times New Roman"/>
              <w:sz w:val="28"/>
              <w:szCs w:val="28"/>
              <w:lang w:val="kk-KZ"/>
            </w:rPr>
            <w:t>.......</w:t>
          </w:r>
          <w:r w:rsidRPr="005A4C10">
            <w:rPr>
              <w:rFonts w:ascii="Times New Roman" w:hAnsi="Times New Roman" w:cs="Times New Roman"/>
              <w:sz w:val="28"/>
              <w:szCs w:val="28"/>
              <w:lang w:val="kk-KZ"/>
            </w:rPr>
            <w:t>..............</w:t>
          </w:r>
          <w:r w:rsidR="005A4C10" w:rsidRPr="005A4C10">
            <w:rPr>
              <w:rFonts w:ascii="Times New Roman" w:hAnsi="Times New Roman" w:cs="Times New Roman"/>
              <w:sz w:val="28"/>
              <w:szCs w:val="28"/>
              <w:lang w:val="kk-KZ"/>
            </w:rPr>
            <w:t>9</w:t>
          </w:r>
        </w:p>
        <w:p w:rsidR="00A3282C" w:rsidRPr="005A4C10" w:rsidRDefault="00A3282C" w:rsidP="005A4C10">
          <w:pPr>
            <w:pStyle w:val="ab"/>
            <w:spacing w:line="360" w:lineRule="auto"/>
            <w:rPr>
              <w:rFonts w:ascii="Times New Roman" w:eastAsiaTheme="minorEastAsia" w:hAnsi="Times New Roman" w:cs="Times New Roman"/>
              <w:noProof/>
              <w:lang w:val="kk-KZ" w:eastAsia="ru-RU"/>
            </w:rPr>
          </w:pPr>
        </w:p>
        <w:p w:rsidR="00A3282C" w:rsidRDefault="00905D1E" w:rsidP="005A4C10">
          <w:pPr>
            <w:spacing w:line="360" w:lineRule="auto"/>
          </w:pPr>
          <w:r w:rsidRPr="005A4C10">
            <w:rPr>
              <w:rFonts w:ascii="Times New Roman" w:hAnsi="Times New Roman" w:cs="Times New Roman"/>
              <w:sz w:val="28"/>
              <w:szCs w:val="28"/>
            </w:rPr>
            <w:fldChar w:fldCharType="end"/>
          </w:r>
        </w:p>
      </w:sdtContent>
    </w:sdt>
    <w:p w:rsidR="00933D81" w:rsidRPr="009B0C81" w:rsidRDefault="00933D81" w:rsidP="009165BC">
      <w:pPr>
        <w:spacing w:after="0"/>
        <w:jc w:val="center"/>
        <w:rPr>
          <w:rFonts w:ascii="Times New Roman" w:hAnsi="Times New Roman" w:cs="Times New Roman"/>
          <w:color w:val="1F497D" w:themeColor="text2"/>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E4F11" w:rsidRPr="009B0C81" w:rsidRDefault="00CE4F11"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7666C3" w:rsidRDefault="009165BC" w:rsidP="007666C3">
      <w:pPr>
        <w:pStyle w:val="1"/>
        <w:jc w:val="center"/>
        <w:rPr>
          <w:rFonts w:ascii="Times New Roman" w:hAnsi="Times New Roman" w:cs="Times New Roman"/>
          <w:color w:val="auto"/>
          <w:lang w:val="kk-KZ"/>
        </w:rPr>
      </w:pPr>
      <w:bookmarkStart w:id="1" w:name="_Toc312346894"/>
      <w:r w:rsidRPr="007666C3">
        <w:rPr>
          <w:rFonts w:ascii="Times New Roman" w:hAnsi="Times New Roman" w:cs="Times New Roman"/>
          <w:color w:val="auto"/>
          <w:lang w:val="kk-KZ"/>
        </w:rPr>
        <w:lastRenderedPageBreak/>
        <w:t>КІРІСПЕ</w:t>
      </w:r>
      <w:bookmarkEnd w:id="1"/>
    </w:p>
    <w:p w:rsidR="00373AD4" w:rsidRPr="00373AD4" w:rsidRDefault="00CB087F" w:rsidP="00CD7F49">
      <w:pPr>
        <w:spacing w:after="0" w:line="360" w:lineRule="auto"/>
        <w:ind w:firstLine="567"/>
        <w:jc w:val="both"/>
        <w:rPr>
          <w:rFonts w:ascii="Times New Roman" w:eastAsia="Times New Roman" w:hAnsi="Times New Roman" w:cs="Times New Roman"/>
          <w:sz w:val="28"/>
          <w:szCs w:val="28"/>
          <w:lang w:val="kk-KZ" w:eastAsia="ru-RU"/>
        </w:rPr>
      </w:pPr>
      <w:r w:rsidRPr="009B0C81">
        <w:rPr>
          <w:rFonts w:ascii="Times New Roman" w:hAnsi="Times New Roman" w:cs="Times New Roman"/>
          <w:sz w:val="28"/>
          <w:szCs w:val="28"/>
          <w:lang w:val="kk-KZ"/>
        </w:rPr>
        <w:t xml:space="preserve">Қорек тұрғындардың денсаулығын сақтауда маңызды факторлардың бірі болып саналады. Дұрыс әрі тиімді тамақтану, әсіресе мектеп жасындағы балалар үшін өте маңызды. Қазіргі заманғы мектеп оқушысының жоғары бой өсімі, ақпарат пен ақыл-ой жүктемесінің артуы үшін тағаммен бірге ағзаға </w:t>
      </w:r>
      <w:r w:rsidR="002477C1" w:rsidRPr="009B0C81">
        <w:rPr>
          <w:rFonts w:ascii="Times New Roman" w:hAnsi="Times New Roman" w:cs="Times New Roman"/>
          <w:sz w:val="28"/>
          <w:szCs w:val="28"/>
          <w:lang w:val="kk-KZ"/>
        </w:rPr>
        <w:t xml:space="preserve">тағамдық заттар </w:t>
      </w:r>
      <w:r w:rsidRPr="009B0C81">
        <w:rPr>
          <w:rFonts w:ascii="Times New Roman" w:hAnsi="Times New Roman" w:cs="Times New Roman"/>
          <w:sz w:val="28"/>
          <w:szCs w:val="28"/>
          <w:lang w:val="kk-KZ"/>
        </w:rPr>
        <w:t>жеткілікті түрде үнемі түсуі талап етіледі</w:t>
      </w:r>
      <w:r w:rsidR="00373AD4">
        <w:rPr>
          <w:rFonts w:ascii="Times New Roman" w:hAnsi="Times New Roman" w:cs="Times New Roman"/>
          <w:sz w:val="28"/>
          <w:szCs w:val="28"/>
          <w:lang w:val="kk-KZ"/>
        </w:rPr>
        <w:t xml:space="preserve"> </w:t>
      </w:r>
      <w:r w:rsidR="00373AD4" w:rsidRPr="00373AD4">
        <w:rPr>
          <w:rFonts w:ascii="Times New Roman" w:eastAsia="Times New Roman" w:hAnsi="Times New Roman" w:cs="Times New Roman"/>
          <w:sz w:val="28"/>
          <w:szCs w:val="28"/>
          <w:lang w:val="kk-KZ" w:eastAsia="ru-RU"/>
        </w:rPr>
        <w:t>[1,5].</w:t>
      </w:r>
    </w:p>
    <w:p w:rsidR="00CD7F49" w:rsidRPr="00CD7F49" w:rsidRDefault="00CB087F" w:rsidP="00CD7F49">
      <w:pPr>
        <w:spacing w:after="0" w:line="360" w:lineRule="auto"/>
        <w:ind w:firstLine="567"/>
        <w:jc w:val="both"/>
        <w:rPr>
          <w:rFonts w:ascii="Times New Roman" w:eastAsia="Times New Roman" w:hAnsi="Times New Roman" w:cs="Times New Roman"/>
          <w:sz w:val="28"/>
          <w:szCs w:val="28"/>
          <w:lang w:val="kk-KZ" w:eastAsia="ru-RU"/>
        </w:rPr>
      </w:pPr>
      <w:r w:rsidRPr="009B0C81">
        <w:rPr>
          <w:rFonts w:ascii="Times New Roman" w:hAnsi="Times New Roman" w:cs="Times New Roman"/>
          <w:sz w:val="28"/>
          <w:szCs w:val="28"/>
          <w:lang w:val="kk-KZ"/>
        </w:rPr>
        <w:t>Тағам өнімдерінің жетіспеушілігі, баланың бой өсімі мен ақыл ойының дамуына өте кері әсерін тигізеді, соның салдарынан түрлі аурулар пайда болады</w:t>
      </w:r>
      <w:r w:rsidR="00CD7F49">
        <w:rPr>
          <w:rFonts w:ascii="Times New Roman" w:hAnsi="Times New Roman" w:cs="Times New Roman"/>
          <w:sz w:val="28"/>
          <w:szCs w:val="28"/>
          <w:lang w:val="kk-KZ"/>
        </w:rPr>
        <w:t xml:space="preserve"> </w:t>
      </w:r>
      <w:r w:rsidR="00CD7F49" w:rsidRPr="00CD7F49">
        <w:rPr>
          <w:rFonts w:ascii="Times New Roman" w:eastAsia="Times New Roman" w:hAnsi="Times New Roman" w:cs="Times New Roman"/>
          <w:sz w:val="28"/>
          <w:szCs w:val="28"/>
          <w:lang w:val="kk-KZ" w:eastAsia="ru-RU"/>
        </w:rPr>
        <w:t>[</w:t>
      </w:r>
      <w:r w:rsidR="00CD7F49">
        <w:rPr>
          <w:rFonts w:ascii="Times New Roman" w:eastAsia="Times New Roman" w:hAnsi="Times New Roman" w:cs="Times New Roman"/>
          <w:sz w:val="28"/>
          <w:szCs w:val="28"/>
          <w:lang w:val="kk-KZ" w:eastAsia="ru-RU"/>
        </w:rPr>
        <w:t>2</w:t>
      </w:r>
      <w:r w:rsidR="00CD7F49" w:rsidRPr="00CD7F49">
        <w:rPr>
          <w:rFonts w:ascii="Times New Roman" w:eastAsia="Times New Roman" w:hAnsi="Times New Roman" w:cs="Times New Roman"/>
          <w:sz w:val="28"/>
          <w:szCs w:val="28"/>
          <w:lang w:val="kk-KZ" w:eastAsia="ru-RU"/>
        </w:rPr>
        <w:t>].</w:t>
      </w:r>
    </w:p>
    <w:p w:rsidR="00CD7F49" w:rsidRPr="00CD7F49" w:rsidRDefault="00CB087F" w:rsidP="00CD7F49">
      <w:pPr>
        <w:spacing w:after="0" w:line="360" w:lineRule="auto"/>
        <w:ind w:firstLine="567"/>
        <w:jc w:val="both"/>
        <w:rPr>
          <w:rFonts w:ascii="Times New Roman" w:eastAsia="Times New Roman" w:hAnsi="Times New Roman" w:cs="Times New Roman"/>
          <w:sz w:val="28"/>
          <w:szCs w:val="28"/>
          <w:lang w:val="kk-KZ" w:eastAsia="ru-RU"/>
        </w:rPr>
      </w:pPr>
      <w:r w:rsidRPr="009B0C81">
        <w:rPr>
          <w:rFonts w:ascii="Times New Roman" w:hAnsi="Times New Roman" w:cs="Times New Roman"/>
          <w:sz w:val="28"/>
          <w:szCs w:val="28"/>
          <w:lang w:val="kk-KZ"/>
        </w:rPr>
        <w:t xml:space="preserve">Бала ағзасын тағам өнімдерімен қамтамасыз ету сүт және сүт өнімдері ерекше </w:t>
      </w:r>
      <w:r w:rsidR="002477C1" w:rsidRPr="009B0C81">
        <w:rPr>
          <w:rFonts w:ascii="Times New Roman" w:hAnsi="Times New Roman" w:cs="Times New Roman"/>
          <w:sz w:val="28"/>
          <w:szCs w:val="28"/>
          <w:lang w:val="kk-KZ"/>
        </w:rPr>
        <w:t>орын алады</w:t>
      </w:r>
      <w:r w:rsidRPr="009B0C81">
        <w:rPr>
          <w:rFonts w:ascii="Times New Roman" w:hAnsi="Times New Roman" w:cs="Times New Roman"/>
          <w:sz w:val="28"/>
          <w:szCs w:val="28"/>
          <w:lang w:val="kk-KZ"/>
        </w:rPr>
        <w:t>. Сүт және сүт өнімдерінің құрамы ағзаға жеңіл әрі толықтай ең көп сіңірілетін барлық тағам өнімдерінен тұрады</w:t>
      </w:r>
      <w:r w:rsidR="00CD7F49" w:rsidRPr="00CD7F49">
        <w:rPr>
          <w:rFonts w:ascii="Times New Roman" w:eastAsia="Times New Roman" w:hAnsi="Times New Roman" w:cs="Times New Roman"/>
          <w:sz w:val="28"/>
          <w:szCs w:val="28"/>
          <w:lang w:val="kk-KZ" w:eastAsia="ru-RU"/>
        </w:rPr>
        <w:t xml:space="preserve"> [3].</w:t>
      </w:r>
    </w:p>
    <w:p w:rsidR="00CD7F49" w:rsidRPr="00CD7F49" w:rsidRDefault="00CB087F" w:rsidP="00CD7F49">
      <w:pPr>
        <w:spacing w:after="0" w:line="360" w:lineRule="auto"/>
        <w:ind w:firstLine="567"/>
        <w:jc w:val="both"/>
        <w:rPr>
          <w:rFonts w:ascii="Times New Roman" w:eastAsia="Times New Roman" w:hAnsi="Times New Roman" w:cs="Times New Roman"/>
          <w:sz w:val="28"/>
          <w:szCs w:val="28"/>
          <w:lang w:val="kk-KZ" w:eastAsia="ru-RU"/>
        </w:rPr>
      </w:pPr>
      <w:r w:rsidRPr="009B0C81">
        <w:rPr>
          <w:rFonts w:ascii="Times New Roman" w:hAnsi="Times New Roman" w:cs="Times New Roman"/>
          <w:sz w:val="28"/>
          <w:szCs w:val="28"/>
          <w:lang w:val="kk-KZ"/>
        </w:rPr>
        <w:t>Сүт және сүт өнімдерінің жоғары құндылығы оларды тағамның ең қажетті құрамдас бөлігі етеді. Сүт және сүт өнімдері мектеп оқушыларының күнделікті тамақ рационына міндетті түрд</w:t>
      </w:r>
      <w:r w:rsidR="00CE4F11" w:rsidRPr="009B0C81">
        <w:rPr>
          <w:rFonts w:ascii="Times New Roman" w:hAnsi="Times New Roman" w:cs="Times New Roman"/>
          <w:sz w:val="28"/>
          <w:szCs w:val="28"/>
          <w:lang w:val="kk-KZ"/>
        </w:rPr>
        <w:t>е кіруі және онда ерекше орын ал</w:t>
      </w:r>
      <w:r w:rsidRPr="009B0C81">
        <w:rPr>
          <w:rFonts w:ascii="Times New Roman" w:hAnsi="Times New Roman" w:cs="Times New Roman"/>
          <w:sz w:val="28"/>
          <w:szCs w:val="28"/>
          <w:lang w:val="kk-KZ"/>
        </w:rPr>
        <w:t>уы тиіс</w:t>
      </w:r>
      <w:r w:rsidR="00CD7F49">
        <w:rPr>
          <w:rFonts w:ascii="Times New Roman" w:hAnsi="Times New Roman" w:cs="Times New Roman"/>
          <w:sz w:val="28"/>
          <w:szCs w:val="28"/>
          <w:lang w:val="kk-KZ"/>
        </w:rPr>
        <w:t xml:space="preserve"> </w:t>
      </w:r>
      <w:r w:rsidR="00CD7F49" w:rsidRPr="00CD7F49">
        <w:rPr>
          <w:rFonts w:ascii="Times New Roman" w:eastAsia="Times New Roman" w:hAnsi="Times New Roman" w:cs="Times New Roman"/>
          <w:sz w:val="28"/>
          <w:szCs w:val="28"/>
          <w:lang w:val="kk-KZ" w:eastAsia="ru-RU"/>
        </w:rPr>
        <w:t>[</w:t>
      </w:r>
      <w:r w:rsidR="00CD7F49">
        <w:rPr>
          <w:rFonts w:ascii="Times New Roman" w:eastAsia="Times New Roman" w:hAnsi="Times New Roman" w:cs="Times New Roman"/>
          <w:sz w:val="28"/>
          <w:szCs w:val="28"/>
          <w:lang w:val="kk-KZ" w:eastAsia="ru-RU"/>
        </w:rPr>
        <w:t>4</w:t>
      </w:r>
      <w:r w:rsidR="00CD7F49" w:rsidRPr="00CD7F49">
        <w:rPr>
          <w:rFonts w:ascii="Times New Roman" w:eastAsia="Times New Roman" w:hAnsi="Times New Roman" w:cs="Times New Roman"/>
          <w:sz w:val="28"/>
          <w:szCs w:val="28"/>
          <w:lang w:val="kk-KZ" w:eastAsia="ru-RU"/>
        </w:rPr>
        <w:t>].</w:t>
      </w:r>
    </w:p>
    <w:p w:rsidR="00CE4F11" w:rsidRPr="009B0C81" w:rsidRDefault="00CE4F11" w:rsidP="009165BC">
      <w:pPr>
        <w:spacing w:after="0"/>
        <w:jc w:val="both"/>
        <w:rPr>
          <w:rFonts w:ascii="Times New Roman" w:hAnsi="Times New Roman" w:cs="Times New Roman"/>
          <w:sz w:val="28"/>
          <w:szCs w:val="28"/>
          <w:lang w:val="kk-KZ"/>
        </w:rPr>
      </w:pPr>
    </w:p>
    <w:p w:rsidR="00CB087F" w:rsidRPr="009B0C81" w:rsidRDefault="00CE4F11" w:rsidP="009165BC">
      <w:pPr>
        <w:spacing w:after="0"/>
        <w:jc w:val="both"/>
        <w:rPr>
          <w:rFonts w:ascii="Times New Roman" w:hAnsi="Times New Roman" w:cs="Times New Roman"/>
          <w:sz w:val="28"/>
          <w:szCs w:val="28"/>
          <w:lang w:val="kk-KZ"/>
        </w:rPr>
      </w:pPr>
      <w:bookmarkStart w:id="2" w:name="_Toc312346895"/>
      <w:r w:rsidRPr="009A73BC">
        <w:rPr>
          <w:rStyle w:val="10"/>
          <w:rFonts w:ascii="Times New Roman" w:hAnsi="Times New Roman" w:cs="Times New Roman"/>
          <w:color w:val="auto"/>
          <w:lang w:val="kk-KZ"/>
        </w:rPr>
        <w:t>ЗЕРТТЕУ ПӘНІ ЖӘНЕ НЫСАНЫ</w:t>
      </w:r>
      <w:r w:rsidR="00CB087F" w:rsidRPr="009A73BC">
        <w:rPr>
          <w:rStyle w:val="10"/>
          <w:rFonts w:ascii="Times New Roman" w:hAnsi="Times New Roman" w:cs="Times New Roman"/>
          <w:color w:val="auto"/>
          <w:lang w:val="kk-KZ"/>
        </w:rPr>
        <w:t>:</w:t>
      </w:r>
      <w:bookmarkEnd w:id="2"/>
      <w:r w:rsidR="00CB087F" w:rsidRPr="009B0C81">
        <w:rPr>
          <w:rFonts w:ascii="Times New Roman" w:hAnsi="Times New Roman" w:cs="Times New Roman"/>
          <w:sz w:val="28"/>
          <w:szCs w:val="28"/>
          <w:lang w:val="kk-KZ"/>
        </w:rPr>
        <w:t xml:space="preserve"> </w:t>
      </w:r>
      <w:r w:rsidRPr="009B0C81">
        <w:rPr>
          <w:rFonts w:ascii="Times New Roman" w:hAnsi="Times New Roman" w:cs="Times New Roman"/>
          <w:sz w:val="28"/>
          <w:szCs w:val="28"/>
          <w:lang w:val="kk-KZ"/>
        </w:rPr>
        <w:t xml:space="preserve">жалпы орта білім беретін </w:t>
      </w:r>
      <w:r w:rsidR="00CB087F" w:rsidRPr="009B0C81">
        <w:rPr>
          <w:rFonts w:ascii="Times New Roman" w:hAnsi="Times New Roman" w:cs="Times New Roman"/>
          <w:sz w:val="28"/>
          <w:szCs w:val="28"/>
          <w:lang w:val="kk-KZ"/>
        </w:rPr>
        <w:t>№</w:t>
      </w:r>
      <w:r w:rsidRPr="009B0C81">
        <w:rPr>
          <w:rFonts w:ascii="Times New Roman" w:hAnsi="Times New Roman" w:cs="Times New Roman"/>
          <w:sz w:val="28"/>
          <w:szCs w:val="28"/>
          <w:lang w:val="kk-KZ"/>
        </w:rPr>
        <w:t>10 мектебінің  2 сынып оқушыларының</w:t>
      </w:r>
      <w:r w:rsidR="00CB087F" w:rsidRPr="009B0C81">
        <w:rPr>
          <w:rFonts w:ascii="Times New Roman" w:hAnsi="Times New Roman" w:cs="Times New Roman"/>
          <w:sz w:val="28"/>
          <w:szCs w:val="28"/>
          <w:lang w:val="kk-KZ"/>
        </w:rPr>
        <w:t xml:space="preserve"> 53 сауалнамасы.</w:t>
      </w:r>
    </w:p>
    <w:p w:rsidR="00CE4F11" w:rsidRPr="009B0C81" w:rsidRDefault="00CE4F11" w:rsidP="009165BC">
      <w:pPr>
        <w:spacing w:after="0"/>
        <w:jc w:val="both"/>
        <w:rPr>
          <w:rFonts w:ascii="Times New Roman" w:hAnsi="Times New Roman" w:cs="Times New Roman"/>
          <w:sz w:val="28"/>
          <w:szCs w:val="28"/>
          <w:lang w:val="kk-KZ"/>
        </w:rPr>
      </w:pPr>
    </w:p>
    <w:p w:rsidR="00CB087F" w:rsidRPr="009B0C81" w:rsidRDefault="00CE4F11" w:rsidP="009165BC">
      <w:pPr>
        <w:spacing w:after="0"/>
        <w:jc w:val="both"/>
        <w:rPr>
          <w:rFonts w:ascii="Times New Roman" w:hAnsi="Times New Roman" w:cs="Times New Roman"/>
          <w:sz w:val="28"/>
          <w:szCs w:val="28"/>
          <w:lang w:val="kk-KZ"/>
        </w:rPr>
      </w:pPr>
      <w:bookmarkStart w:id="3" w:name="_Toc312346896"/>
      <w:r w:rsidRPr="009A73BC">
        <w:rPr>
          <w:rStyle w:val="10"/>
          <w:rFonts w:ascii="Times New Roman" w:hAnsi="Times New Roman" w:cs="Times New Roman"/>
          <w:color w:val="auto"/>
          <w:lang w:val="kk-KZ"/>
        </w:rPr>
        <w:t>ЗЕРТТЕУ МАҚСАТЫ</w:t>
      </w:r>
      <w:r w:rsidR="00CB087F" w:rsidRPr="009A73BC">
        <w:rPr>
          <w:rStyle w:val="10"/>
          <w:rFonts w:ascii="Times New Roman" w:hAnsi="Times New Roman" w:cs="Times New Roman"/>
          <w:color w:val="auto"/>
          <w:lang w:val="kk-KZ"/>
        </w:rPr>
        <w:t>:</w:t>
      </w:r>
      <w:bookmarkEnd w:id="3"/>
      <w:r w:rsidR="00CB087F" w:rsidRPr="009B0C81">
        <w:rPr>
          <w:rFonts w:ascii="Times New Roman" w:hAnsi="Times New Roman" w:cs="Times New Roman"/>
          <w:sz w:val="28"/>
          <w:szCs w:val="28"/>
          <w:lang w:val="kk-KZ"/>
        </w:rPr>
        <w:t xml:space="preserve"> Төменгі сынып оқушыларының сүт және сүт өнімдерін тұтыну жиілігін танып білу және бағалау.</w:t>
      </w:r>
    </w:p>
    <w:p w:rsidR="00CE4F11" w:rsidRPr="009B0C81" w:rsidRDefault="00CE4F11" w:rsidP="009165BC">
      <w:pPr>
        <w:spacing w:after="0"/>
        <w:jc w:val="both"/>
        <w:rPr>
          <w:rFonts w:ascii="Times New Roman" w:hAnsi="Times New Roman" w:cs="Times New Roman"/>
          <w:sz w:val="28"/>
          <w:szCs w:val="28"/>
          <w:lang w:val="kk-KZ"/>
        </w:rPr>
      </w:pPr>
    </w:p>
    <w:p w:rsidR="006F25C6" w:rsidRPr="009B0C81" w:rsidRDefault="00CE4F11" w:rsidP="006F25C6">
      <w:pPr>
        <w:spacing w:after="0"/>
        <w:jc w:val="both"/>
        <w:rPr>
          <w:rFonts w:ascii="Times New Roman" w:hAnsi="Times New Roman" w:cs="Times New Roman"/>
          <w:sz w:val="28"/>
          <w:szCs w:val="28"/>
          <w:lang w:val="kk-KZ"/>
        </w:rPr>
      </w:pPr>
      <w:bookmarkStart w:id="4" w:name="_Toc312346897"/>
      <w:r w:rsidRPr="009A73BC">
        <w:rPr>
          <w:rStyle w:val="10"/>
          <w:rFonts w:ascii="Times New Roman" w:hAnsi="Times New Roman" w:cs="Times New Roman"/>
          <w:color w:val="auto"/>
          <w:lang w:val="kk-KZ"/>
        </w:rPr>
        <w:t>ЗЕРТТЕУ МІНДЕТТЕРІ:</w:t>
      </w:r>
      <w:bookmarkEnd w:id="4"/>
      <w:r w:rsidRPr="009B0C81">
        <w:rPr>
          <w:rFonts w:ascii="Times New Roman" w:hAnsi="Times New Roman" w:cs="Times New Roman"/>
          <w:b/>
          <w:sz w:val="28"/>
          <w:szCs w:val="28"/>
          <w:lang w:val="kk-KZ"/>
        </w:rPr>
        <w:t xml:space="preserve"> </w:t>
      </w:r>
      <w:r w:rsidR="006F25C6" w:rsidRPr="009B0C81">
        <w:rPr>
          <w:rFonts w:ascii="Times New Roman" w:hAnsi="Times New Roman" w:cs="Times New Roman"/>
          <w:sz w:val="28"/>
          <w:szCs w:val="28"/>
          <w:lang w:val="kk-KZ"/>
        </w:rPr>
        <w:t>Төменгі сынып оқушыларының сүт және сүт өнімдерін тұтыну жиілігін танып білу және бағалау.</w:t>
      </w:r>
    </w:p>
    <w:p w:rsidR="00CE4F11" w:rsidRPr="009B0C81" w:rsidRDefault="00CE4F11"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2477C1" w:rsidRPr="009B0C81" w:rsidRDefault="002477C1"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9B0C81" w:rsidRDefault="00CB087F" w:rsidP="009165BC">
      <w:pPr>
        <w:spacing w:after="0"/>
        <w:jc w:val="both"/>
        <w:rPr>
          <w:rFonts w:ascii="Times New Roman" w:hAnsi="Times New Roman" w:cs="Times New Roman"/>
          <w:sz w:val="28"/>
          <w:szCs w:val="28"/>
          <w:lang w:val="kk-KZ"/>
        </w:rPr>
      </w:pPr>
    </w:p>
    <w:p w:rsidR="00CB087F" w:rsidRPr="00DF107C" w:rsidRDefault="002477C1" w:rsidP="00DF107C">
      <w:pPr>
        <w:pStyle w:val="1"/>
        <w:jc w:val="center"/>
        <w:rPr>
          <w:rFonts w:ascii="Times New Roman" w:hAnsi="Times New Roman" w:cs="Times New Roman"/>
          <w:color w:val="auto"/>
          <w:lang w:val="kk-KZ"/>
        </w:rPr>
      </w:pPr>
      <w:bookmarkStart w:id="5" w:name="_Toc312346898"/>
      <w:r w:rsidRPr="00DF107C">
        <w:rPr>
          <w:rFonts w:ascii="Times New Roman" w:hAnsi="Times New Roman" w:cs="Times New Roman"/>
          <w:color w:val="auto"/>
          <w:lang w:val="kk-KZ"/>
        </w:rPr>
        <w:lastRenderedPageBreak/>
        <w:t>ӘДЕБИЕТТІ ШОЛУ</w:t>
      </w:r>
      <w:bookmarkEnd w:id="5"/>
    </w:p>
    <w:p w:rsidR="00CB087F" w:rsidRPr="009B0C81" w:rsidRDefault="00CB087F"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 xml:space="preserve">Ертеден сүт табиғаттың бізге сыйлаған кереметі болып есептеледі. Сүтпен бала ағзасына барлық  </w:t>
      </w:r>
      <w:r w:rsidR="002477C1" w:rsidRPr="009B0C81">
        <w:rPr>
          <w:rFonts w:ascii="Times New Roman" w:hAnsi="Times New Roman" w:cs="Times New Roman"/>
          <w:sz w:val="28"/>
          <w:szCs w:val="28"/>
          <w:lang w:val="kk-KZ"/>
        </w:rPr>
        <w:t>дәрумен</w:t>
      </w:r>
      <w:r w:rsidRPr="009B0C81">
        <w:rPr>
          <w:rFonts w:ascii="Times New Roman" w:hAnsi="Times New Roman" w:cs="Times New Roman"/>
          <w:sz w:val="28"/>
          <w:szCs w:val="28"/>
          <w:lang w:val="kk-KZ"/>
        </w:rPr>
        <w:t>дер мен қажетті заттар беріледі.</w:t>
      </w:r>
    </w:p>
    <w:p w:rsidR="00CB087F" w:rsidRPr="009B0C81" w:rsidRDefault="00CB087F"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Академик И.П. Павлов былай дейді: «....Адамның тағам сорттары арасында табиғаттың өзімен жасалған, басқа тағамдармен салыстырғанда жеңіл сіңімділігімен және нәрлілігімен ерекшелінетін тағам...... сүт ерекше орында тұрады....».</w:t>
      </w:r>
    </w:p>
    <w:p w:rsidR="00CB087F" w:rsidRPr="009B0C81" w:rsidRDefault="00CB087F"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 xml:space="preserve">Сүт және сүт өнімдері қаңқаның толық қалыптасуы және сүйек пен тістің дамуы үшін қажетті кальцийдің көзі болып табылады. Сүт және сүт өнімдерін күнделікті қолдану барысында, ағза кальций, фосфор, А,Д,В тобы </w:t>
      </w:r>
      <w:r w:rsidR="002477C1" w:rsidRPr="009B0C81">
        <w:rPr>
          <w:rFonts w:ascii="Times New Roman" w:hAnsi="Times New Roman" w:cs="Times New Roman"/>
          <w:sz w:val="28"/>
          <w:szCs w:val="28"/>
          <w:lang w:val="kk-KZ"/>
        </w:rPr>
        <w:t>дәрумен</w:t>
      </w:r>
      <w:r w:rsidRPr="009B0C81">
        <w:rPr>
          <w:rFonts w:ascii="Times New Roman" w:hAnsi="Times New Roman" w:cs="Times New Roman"/>
          <w:sz w:val="28"/>
          <w:szCs w:val="28"/>
          <w:lang w:val="kk-KZ"/>
        </w:rPr>
        <w:t>дерімен байытылады.</w:t>
      </w:r>
    </w:p>
    <w:p w:rsidR="007666C3" w:rsidRPr="007666C3" w:rsidRDefault="00CB087F" w:rsidP="00992308">
      <w:pPr>
        <w:spacing w:after="0" w:line="360" w:lineRule="auto"/>
        <w:ind w:firstLine="567"/>
        <w:jc w:val="both"/>
        <w:rPr>
          <w:rFonts w:ascii="Times New Roman" w:eastAsia="Times New Roman" w:hAnsi="Times New Roman" w:cs="Times New Roman"/>
          <w:sz w:val="28"/>
          <w:szCs w:val="28"/>
          <w:lang w:val="kk-KZ" w:eastAsia="ru-RU"/>
        </w:rPr>
      </w:pPr>
      <w:r w:rsidRPr="009B0C81">
        <w:rPr>
          <w:rFonts w:ascii="Times New Roman" w:hAnsi="Times New Roman" w:cs="Times New Roman"/>
          <w:sz w:val="28"/>
          <w:szCs w:val="28"/>
          <w:lang w:val="kk-KZ"/>
        </w:rPr>
        <w:t>Сүт өнімдері ішектің зиянды ағзаларымен күресетін көптеген пайдалы заттардан тұрады</w:t>
      </w:r>
      <w:r w:rsidR="007666C3">
        <w:rPr>
          <w:rFonts w:ascii="Times New Roman" w:hAnsi="Times New Roman" w:cs="Times New Roman"/>
          <w:sz w:val="28"/>
          <w:szCs w:val="28"/>
          <w:lang w:val="kk-KZ"/>
        </w:rPr>
        <w:t xml:space="preserve"> </w:t>
      </w:r>
      <w:r w:rsidR="007666C3" w:rsidRPr="007666C3">
        <w:rPr>
          <w:rFonts w:ascii="Times New Roman" w:eastAsia="Times New Roman" w:hAnsi="Times New Roman" w:cs="Times New Roman"/>
          <w:sz w:val="28"/>
          <w:szCs w:val="28"/>
          <w:lang w:val="kk-KZ" w:eastAsia="ru-RU"/>
        </w:rPr>
        <w:t>[</w:t>
      </w:r>
      <w:r w:rsidR="007666C3">
        <w:rPr>
          <w:rFonts w:ascii="Times New Roman" w:eastAsia="Times New Roman" w:hAnsi="Times New Roman" w:cs="Times New Roman"/>
          <w:sz w:val="28"/>
          <w:szCs w:val="28"/>
          <w:lang w:val="kk-KZ" w:eastAsia="ru-RU"/>
        </w:rPr>
        <w:t>3,4</w:t>
      </w:r>
      <w:r w:rsidR="007666C3" w:rsidRPr="007666C3">
        <w:rPr>
          <w:rFonts w:ascii="Times New Roman" w:eastAsia="Times New Roman" w:hAnsi="Times New Roman" w:cs="Times New Roman"/>
          <w:sz w:val="28"/>
          <w:szCs w:val="28"/>
          <w:lang w:val="kk-KZ" w:eastAsia="ru-RU"/>
        </w:rPr>
        <w:t>].</w:t>
      </w:r>
    </w:p>
    <w:p w:rsidR="00CB087F" w:rsidRPr="009B0C81" w:rsidRDefault="00CB087F"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Сүт және сүт өнімдері ең жеңіл тағам болып саналады және көптеген ауру</w:t>
      </w:r>
      <w:r w:rsidR="002477C1" w:rsidRPr="009B0C81">
        <w:rPr>
          <w:rFonts w:ascii="Times New Roman" w:hAnsi="Times New Roman" w:cs="Times New Roman"/>
          <w:sz w:val="28"/>
          <w:szCs w:val="28"/>
          <w:lang w:val="kk-KZ"/>
        </w:rPr>
        <w:t>ларда қолданылады. Ғалымдар мына</w:t>
      </w:r>
      <w:r w:rsidRPr="009B0C81">
        <w:rPr>
          <w:rFonts w:ascii="Times New Roman" w:hAnsi="Times New Roman" w:cs="Times New Roman"/>
          <w:sz w:val="28"/>
          <w:szCs w:val="28"/>
          <w:lang w:val="kk-KZ"/>
        </w:rPr>
        <w:t>дай жайтты атап өтеді, балалық кезде сүт өнімдерін жеткіліксіз тұтыну сүйек тін</w:t>
      </w:r>
      <w:r w:rsidR="002477C1" w:rsidRPr="009B0C81">
        <w:rPr>
          <w:rFonts w:ascii="Times New Roman" w:hAnsi="Times New Roman" w:cs="Times New Roman"/>
          <w:sz w:val="28"/>
          <w:szCs w:val="28"/>
          <w:lang w:val="kk-KZ"/>
        </w:rPr>
        <w:t>ін</w:t>
      </w:r>
      <w:r w:rsidRPr="009B0C81">
        <w:rPr>
          <w:rFonts w:ascii="Times New Roman" w:hAnsi="Times New Roman" w:cs="Times New Roman"/>
          <w:sz w:val="28"/>
          <w:szCs w:val="28"/>
          <w:lang w:val="kk-KZ"/>
        </w:rPr>
        <w:t>де кальцийдің жеткіліксіз түрде жиналуына әкеледі, ал бұл болса бас  сүйек сыну қау</w:t>
      </w:r>
      <w:r w:rsidR="002477C1" w:rsidRPr="009B0C81">
        <w:rPr>
          <w:rFonts w:ascii="Times New Roman" w:hAnsi="Times New Roman" w:cs="Times New Roman"/>
          <w:sz w:val="28"/>
          <w:szCs w:val="28"/>
          <w:lang w:val="kk-KZ"/>
        </w:rPr>
        <w:t>і</w:t>
      </w:r>
      <w:r w:rsidRPr="009B0C81">
        <w:rPr>
          <w:rFonts w:ascii="Times New Roman" w:hAnsi="Times New Roman" w:cs="Times New Roman"/>
          <w:sz w:val="28"/>
          <w:szCs w:val="28"/>
          <w:lang w:val="kk-KZ"/>
        </w:rPr>
        <w:t>пінің артуына әкеліп соқтырады.</w:t>
      </w:r>
    </w:p>
    <w:p w:rsidR="00CB087F" w:rsidRPr="009B0C81" w:rsidRDefault="00CB087F"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 xml:space="preserve">Сөйтіп, сүт және сүт өнімдерін жеткілікті түрде тұтыну сүйек-бұлшық ет жүйесінің қалыптасуының және сүйек кеуектенуінің алдын алуда маңызды факторлардың бірі болып саналады. Сүт </w:t>
      </w:r>
      <w:r w:rsidR="00565DAC" w:rsidRPr="009B0C81">
        <w:rPr>
          <w:rFonts w:ascii="Times New Roman" w:hAnsi="Times New Roman" w:cs="Times New Roman"/>
          <w:sz w:val="28"/>
          <w:szCs w:val="28"/>
          <w:lang w:val="kk-KZ"/>
        </w:rPr>
        <w:t>және сүт өнімдерінің маңызды бұл қасиеті, сонымен қатар ағзаға қалыпты қышқыл-сілтілі балансты қолдауға қатысуымен, қышқыл сүт өнімдерінің пробиотикалық қасиеттерінің көрі</w:t>
      </w:r>
      <w:r w:rsidR="00FD4F8E" w:rsidRPr="009B0C81">
        <w:rPr>
          <w:rFonts w:ascii="Times New Roman" w:hAnsi="Times New Roman" w:cs="Times New Roman"/>
          <w:sz w:val="28"/>
          <w:szCs w:val="28"/>
          <w:lang w:val="kk-KZ"/>
        </w:rPr>
        <w:t>нуі және ішек микрофлорасы құрам</w:t>
      </w:r>
      <w:r w:rsidR="00565DAC" w:rsidRPr="009B0C81">
        <w:rPr>
          <w:rFonts w:ascii="Times New Roman" w:hAnsi="Times New Roman" w:cs="Times New Roman"/>
          <w:sz w:val="28"/>
          <w:szCs w:val="28"/>
          <w:lang w:val="kk-KZ"/>
        </w:rPr>
        <w:t>ының тұрақтану қабілеттілігімен толығады, ал өз кезегінде бұның негізінде ішек қызметі мен төзімділік</w:t>
      </w:r>
      <w:r w:rsidR="00FD4F8E" w:rsidRPr="009B0C81">
        <w:rPr>
          <w:rFonts w:ascii="Times New Roman" w:hAnsi="Times New Roman" w:cs="Times New Roman"/>
          <w:sz w:val="28"/>
          <w:szCs w:val="28"/>
          <w:lang w:val="kk-KZ"/>
        </w:rPr>
        <w:t>тің жоғарылауы</w:t>
      </w:r>
      <w:r w:rsidR="00565DAC" w:rsidRPr="009B0C81">
        <w:rPr>
          <w:rFonts w:ascii="Times New Roman" w:hAnsi="Times New Roman" w:cs="Times New Roman"/>
          <w:sz w:val="28"/>
          <w:szCs w:val="28"/>
          <w:lang w:val="kk-KZ"/>
        </w:rPr>
        <w:t xml:space="preserve"> жатыр.</w:t>
      </w:r>
    </w:p>
    <w:p w:rsidR="00BD6777" w:rsidRPr="009B0C81" w:rsidRDefault="00565DAC" w:rsidP="00992308">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ab/>
      </w:r>
    </w:p>
    <w:p w:rsidR="00BD6777" w:rsidRPr="009B0C81" w:rsidRDefault="00BD6777" w:rsidP="009165BC">
      <w:pPr>
        <w:spacing w:after="0"/>
        <w:jc w:val="both"/>
        <w:rPr>
          <w:rFonts w:ascii="Times New Roman" w:hAnsi="Times New Roman" w:cs="Times New Roman"/>
          <w:sz w:val="28"/>
          <w:szCs w:val="28"/>
          <w:lang w:val="kk-KZ"/>
        </w:rPr>
      </w:pPr>
    </w:p>
    <w:p w:rsidR="00BD6777" w:rsidRPr="009B0C81" w:rsidRDefault="00BD6777" w:rsidP="009165BC">
      <w:pPr>
        <w:spacing w:after="0"/>
        <w:jc w:val="both"/>
        <w:rPr>
          <w:rFonts w:ascii="Times New Roman" w:hAnsi="Times New Roman" w:cs="Times New Roman"/>
          <w:sz w:val="28"/>
          <w:szCs w:val="28"/>
          <w:lang w:val="kk-KZ"/>
        </w:rPr>
      </w:pPr>
    </w:p>
    <w:p w:rsidR="00BD6777" w:rsidRPr="009B0C81" w:rsidRDefault="00BD6777" w:rsidP="009165BC">
      <w:pPr>
        <w:spacing w:after="0"/>
        <w:jc w:val="both"/>
        <w:rPr>
          <w:rFonts w:ascii="Times New Roman" w:hAnsi="Times New Roman" w:cs="Times New Roman"/>
          <w:sz w:val="28"/>
          <w:szCs w:val="28"/>
          <w:lang w:val="kk-KZ"/>
        </w:rPr>
      </w:pPr>
    </w:p>
    <w:p w:rsidR="00BD6777" w:rsidRPr="0043687B" w:rsidRDefault="00BD6777" w:rsidP="00992308">
      <w:pPr>
        <w:pStyle w:val="1"/>
        <w:jc w:val="center"/>
        <w:rPr>
          <w:rFonts w:ascii="Times New Roman" w:hAnsi="Times New Roman" w:cs="Times New Roman"/>
          <w:color w:val="auto"/>
          <w:lang w:val="kk-KZ"/>
        </w:rPr>
      </w:pPr>
      <w:bookmarkStart w:id="6" w:name="_Toc312346899"/>
      <w:r w:rsidRPr="0043687B">
        <w:rPr>
          <w:rFonts w:ascii="Times New Roman" w:hAnsi="Times New Roman" w:cs="Times New Roman"/>
          <w:color w:val="auto"/>
          <w:lang w:val="kk-KZ"/>
        </w:rPr>
        <w:lastRenderedPageBreak/>
        <w:t>ЗЕРТТЕУ МӘЛІМЕТТЕРІ МЕН ӘДІСТЕРІ</w:t>
      </w:r>
      <w:bookmarkEnd w:id="6"/>
    </w:p>
    <w:p w:rsidR="00565DAC" w:rsidRPr="009B0C81" w:rsidRDefault="00565DAC" w:rsidP="0043687B">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 xml:space="preserve">Сүт және сүт өнімдерін тұтыну жиілігін зерттеу және бағалау мақсатында сауалнама жүргізілді. </w:t>
      </w:r>
    </w:p>
    <w:p w:rsidR="00565DAC" w:rsidRPr="009B0C81" w:rsidRDefault="00565DAC" w:rsidP="0043687B">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Зерттеуге Қ</w:t>
      </w:r>
      <w:r w:rsidR="00BD6777" w:rsidRPr="009B0C81">
        <w:rPr>
          <w:rFonts w:ascii="Times New Roman" w:hAnsi="Times New Roman" w:cs="Times New Roman"/>
          <w:sz w:val="28"/>
          <w:szCs w:val="28"/>
          <w:lang w:val="kk-KZ"/>
        </w:rPr>
        <w:t>арағанды қаласының жалпы орта білім беретін №10</w:t>
      </w:r>
      <w:r w:rsidRPr="009B0C81">
        <w:rPr>
          <w:rFonts w:ascii="Times New Roman" w:hAnsi="Times New Roman" w:cs="Times New Roman"/>
          <w:sz w:val="28"/>
          <w:szCs w:val="28"/>
          <w:lang w:val="kk-KZ"/>
        </w:rPr>
        <w:t xml:space="preserve"> мектептің 2 сынып оқушыларынан 6-8 жас аралығында 53 оқушы қатысты. Сауалнама жүргізілер алдында оқушыларға сауалнама мақсаты және сауалнаманың анонимді түрде өткізілетіні жөнінде түсінік беріледі. Бастауыш сынып оқушыларының сүт және сүт өнімдерін тұтыну жиілігін бағалау үшін арнайы әзірленген сауалнама талдауы нәтижесінде алынған мәліметтер пайдаланылды.</w:t>
      </w:r>
    </w:p>
    <w:p w:rsidR="00565DAC" w:rsidRPr="009B0C81" w:rsidRDefault="00565DAC" w:rsidP="009165BC">
      <w:pPr>
        <w:spacing w:after="0"/>
        <w:jc w:val="both"/>
        <w:rPr>
          <w:rFonts w:ascii="Times New Roman" w:hAnsi="Times New Roman" w:cs="Times New Roman"/>
          <w:sz w:val="28"/>
          <w:szCs w:val="28"/>
          <w:lang w:val="kk-KZ"/>
        </w:rPr>
      </w:pPr>
    </w:p>
    <w:p w:rsidR="00565DAC" w:rsidRPr="009B0C81" w:rsidRDefault="00565DAC" w:rsidP="009165BC">
      <w:pPr>
        <w:spacing w:after="0"/>
        <w:jc w:val="both"/>
        <w:rPr>
          <w:rFonts w:ascii="Times New Roman" w:hAnsi="Times New Roman" w:cs="Times New Roman"/>
          <w:sz w:val="28"/>
          <w:szCs w:val="28"/>
          <w:lang w:val="kk-KZ"/>
        </w:rPr>
      </w:pPr>
    </w:p>
    <w:p w:rsidR="00565DAC" w:rsidRPr="009B0C81" w:rsidRDefault="00565DAC" w:rsidP="009165BC">
      <w:pPr>
        <w:spacing w:after="0"/>
        <w:jc w:val="both"/>
        <w:rPr>
          <w:rFonts w:ascii="Times New Roman" w:hAnsi="Times New Roman" w:cs="Times New Roman"/>
          <w:sz w:val="28"/>
          <w:szCs w:val="28"/>
          <w:lang w:val="kk-KZ"/>
        </w:rPr>
      </w:pPr>
    </w:p>
    <w:p w:rsidR="00565DAC" w:rsidRPr="009B0C81" w:rsidRDefault="00565DAC"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565DAC" w:rsidRPr="009B0C81" w:rsidRDefault="00565DAC"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970241" w:rsidRPr="009B0C81" w:rsidRDefault="00970241" w:rsidP="009165BC">
      <w:pPr>
        <w:spacing w:after="0"/>
        <w:jc w:val="both"/>
        <w:rPr>
          <w:rFonts w:ascii="Times New Roman" w:hAnsi="Times New Roman" w:cs="Times New Roman"/>
          <w:sz w:val="28"/>
          <w:szCs w:val="28"/>
          <w:lang w:val="kk-KZ"/>
        </w:rPr>
      </w:pPr>
    </w:p>
    <w:p w:rsidR="00565DAC" w:rsidRPr="009B0C81" w:rsidRDefault="00565DAC" w:rsidP="009165BC">
      <w:pPr>
        <w:spacing w:after="0"/>
        <w:jc w:val="both"/>
        <w:rPr>
          <w:rFonts w:ascii="Times New Roman" w:hAnsi="Times New Roman" w:cs="Times New Roman"/>
          <w:sz w:val="28"/>
          <w:szCs w:val="28"/>
          <w:lang w:val="kk-KZ"/>
        </w:rPr>
      </w:pPr>
    </w:p>
    <w:p w:rsidR="00275026" w:rsidRDefault="00275026">
      <w:pPr>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br w:type="page"/>
      </w:r>
    </w:p>
    <w:p w:rsidR="00970241" w:rsidRPr="00275026" w:rsidRDefault="00970241" w:rsidP="00275026">
      <w:pPr>
        <w:pStyle w:val="1"/>
        <w:jc w:val="center"/>
        <w:rPr>
          <w:rFonts w:ascii="Times New Roman" w:hAnsi="Times New Roman" w:cs="Times New Roman"/>
          <w:color w:val="auto"/>
          <w:lang w:val="kk-KZ"/>
        </w:rPr>
      </w:pPr>
      <w:bookmarkStart w:id="7" w:name="_Toc312346900"/>
      <w:r w:rsidRPr="00275026">
        <w:rPr>
          <w:rFonts w:ascii="Times New Roman" w:hAnsi="Times New Roman" w:cs="Times New Roman"/>
          <w:color w:val="auto"/>
          <w:lang w:val="kk-KZ"/>
        </w:rPr>
        <w:lastRenderedPageBreak/>
        <w:t>НЕГІЗГІ БӨЛІМ</w:t>
      </w:r>
      <w:bookmarkEnd w:id="7"/>
    </w:p>
    <w:p w:rsidR="00C928DC" w:rsidRDefault="00565DAC" w:rsidP="0009410C">
      <w:pPr>
        <w:spacing w:after="0" w:line="360" w:lineRule="auto"/>
        <w:ind w:firstLine="708"/>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Сүт және сүт өнімдерін тұтыну жиілігін танып білу кезінде белгілі болғандай, мектеп оқушыларының не бәрі 62,2 % сүтті күнде ішеді. Оқушылырдың 1,8% тамақтану рационында сүт</w:t>
      </w:r>
      <w:r w:rsidR="00417873" w:rsidRPr="009B0C81">
        <w:rPr>
          <w:rFonts w:ascii="Times New Roman" w:hAnsi="Times New Roman" w:cs="Times New Roman"/>
          <w:sz w:val="28"/>
          <w:szCs w:val="28"/>
          <w:lang w:val="kk-KZ"/>
        </w:rPr>
        <w:t>ті айына 1 рет пайдаланатындығ</w:t>
      </w:r>
      <w:r w:rsidRPr="009B0C81">
        <w:rPr>
          <w:rFonts w:ascii="Times New Roman" w:hAnsi="Times New Roman" w:cs="Times New Roman"/>
          <w:sz w:val="28"/>
          <w:szCs w:val="28"/>
          <w:lang w:val="kk-KZ"/>
        </w:rPr>
        <w:t>ы</w:t>
      </w:r>
      <w:r w:rsidR="00417873" w:rsidRPr="009B0C81">
        <w:rPr>
          <w:rFonts w:ascii="Times New Roman" w:hAnsi="Times New Roman" w:cs="Times New Roman"/>
          <w:sz w:val="28"/>
          <w:szCs w:val="28"/>
          <w:lang w:val="kk-KZ"/>
        </w:rPr>
        <w:t xml:space="preserve"> анықталды</w:t>
      </w:r>
      <w:r w:rsidRPr="009B0C81">
        <w:rPr>
          <w:rFonts w:ascii="Times New Roman" w:hAnsi="Times New Roman" w:cs="Times New Roman"/>
          <w:sz w:val="28"/>
          <w:szCs w:val="28"/>
          <w:lang w:val="kk-KZ"/>
        </w:rPr>
        <w:t>. Оқушылардың 5,6% сүтті сирек қолданады.</w:t>
      </w:r>
      <w:r w:rsidR="00970241" w:rsidRPr="009B0C81">
        <w:rPr>
          <w:rFonts w:ascii="Times New Roman" w:hAnsi="Times New Roman" w:cs="Times New Roman"/>
          <w:sz w:val="28"/>
          <w:szCs w:val="28"/>
          <w:lang w:val="kk-KZ"/>
        </w:rPr>
        <w:t xml:space="preserve"> (1сурет)</w:t>
      </w:r>
      <w:r w:rsidR="00275026">
        <w:rPr>
          <w:rFonts w:ascii="Times New Roman" w:hAnsi="Times New Roman" w:cs="Times New Roman"/>
          <w:sz w:val="28"/>
          <w:szCs w:val="28"/>
          <w:lang w:val="kk-KZ"/>
        </w:rPr>
        <w:t>.</w:t>
      </w:r>
    </w:p>
    <w:p w:rsidR="00C928DC" w:rsidRPr="009B0C81" w:rsidRDefault="008402A7" w:rsidP="0009410C">
      <w:pPr>
        <w:spacing w:after="0" w:line="360" w:lineRule="auto"/>
        <w:jc w:val="both"/>
        <w:rPr>
          <w:rFonts w:ascii="Times New Roman" w:hAnsi="Times New Roman" w:cs="Times New Roman"/>
          <w:sz w:val="28"/>
          <w:szCs w:val="28"/>
          <w:lang w:val="kk-KZ"/>
        </w:rPr>
      </w:pPr>
      <w:r w:rsidRPr="008402A7">
        <w:rPr>
          <w:rFonts w:ascii="Times New Roman" w:hAnsi="Times New Roman" w:cs="Times New Roman"/>
          <w:noProof/>
          <w:sz w:val="28"/>
          <w:szCs w:val="28"/>
          <w:lang w:eastAsia="ru-RU"/>
        </w:rPr>
        <w:drawing>
          <wp:inline distT="0" distB="0" distL="0" distR="0">
            <wp:extent cx="6120130" cy="3060381"/>
            <wp:effectExtent l="19050" t="0" r="13970" b="6669"/>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28DC" w:rsidRPr="009B0C81" w:rsidRDefault="005654CC" w:rsidP="0009410C">
      <w:pPr>
        <w:spacing w:after="0" w:line="360" w:lineRule="auto"/>
        <w:jc w:val="center"/>
        <w:rPr>
          <w:rFonts w:ascii="Times New Roman" w:hAnsi="Times New Roman" w:cs="Times New Roman"/>
          <w:sz w:val="28"/>
          <w:szCs w:val="28"/>
          <w:lang w:val="kk-KZ"/>
        </w:rPr>
      </w:pPr>
      <w:r w:rsidRPr="009B0C81">
        <w:rPr>
          <w:rFonts w:ascii="Times New Roman" w:hAnsi="Times New Roman" w:cs="Times New Roman"/>
          <w:sz w:val="28"/>
          <w:szCs w:val="28"/>
          <w:lang w:val="kk-KZ"/>
        </w:rPr>
        <w:t>1-сурет. Бастауыш сынып оқушыларының сүтті тұтыну жиілігі.</w:t>
      </w:r>
    </w:p>
    <w:p w:rsidR="005654CC" w:rsidRPr="009B0C81" w:rsidRDefault="005654CC" w:rsidP="0009410C">
      <w:pPr>
        <w:spacing w:after="0" w:line="360" w:lineRule="auto"/>
        <w:jc w:val="both"/>
        <w:rPr>
          <w:rFonts w:ascii="Times New Roman" w:hAnsi="Times New Roman" w:cs="Times New Roman"/>
          <w:sz w:val="28"/>
          <w:szCs w:val="28"/>
          <w:lang w:val="kk-KZ"/>
        </w:rPr>
      </w:pPr>
    </w:p>
    <w:p w:rsidR="00C928DC" w:rsidRDefault="00484080" w:rsidP="004736E9">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Мектеп оқушыларының не бәрі 1,8% сүзбені күнде жейді. Оқушылардың 11,3% сүзбені айына 1 рет қана жейді. Оқушылардың 32% тағам рационында сүзбе өте сирек кездеседі. Оқушылардың 7,5% сүзбені мүлде жемейді. (2сурет)</w:t>
      </w:r>
    </w:p>
    <w:p w:rsidR="00C928DC" w:rsidRPr="009B0C81" w:rsidRDefault="008402A7" w:rsidP="0009410C">
      <w:pPr>
        <w:spacing w:after="0" w:line="360" w:lineRule="auto"/>
        <w:jc w:val="both"/>
        <w:rPr>
          <w:rFonts w:ascii="Times New Roman" w:hAnsi="Times New Roman" w:cs="Times New Roman"/>
          <w:sz w:val="28"/>
          <w:szCs w:val="28"/>
          <w:lang w:val="kk-KZ"/>
        </w:rPr>
      </w:pPr>
      <w:r w:rsidRPr="008402A7">
        <w:rPr>
          <w:rFonts w:ascii="Times New Roman" w:hAnsi="Times New Roman" w:cs="Times New Roman"/>
          <w:noProof/>
          <w:sz w:val="28"/>
          <w:szCs w:val="28"/>
          <w:lang w:eastAsia="ru-RU"/>
        </w:rPr>
        <w:lastRenderedPageBreak/>
        <w:drawing>
          <wp:inline distT="0" distB="0" distL="0" distR="0">
            <wp:extent cx="6120130" cy="3231560"/>
            <wp:effectExtent l="19050" t="0" r="13970" b="694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28DC" w:rsidRPr="009B0C81" w:rsidRDefault="002016BC" w:rsidP="0009410C">
      <w:pPr>
        <w:spacing w:after="0" w:line="360" w:lineRule="auto"/>
        <w:jc w:val="center"/>
        <w:rPr>
          <w:rFonts w:ascii="Times New Roman" w:hAnsi="Times New Roman" w:cs="Times New Roman"/>
          <w:sz w:val="28"/>
          <w:szCs w:val="28"/>
          <w:lang w:val="kk-KZ"/>
        </w:rPr>
      </w:pPr>
      <w:r w:rsidRPr="009B0C81">
        <w:rPr>
          <w:rFonts w:ascii="Times New Roman" w:hAnsi="Times New Roman" w:cs="Times New Roman"/>
          <w:sz w:val="28"/>
          <w:szCs w:val="28"/>
          <w:lang w:val="kk-KZ"/>
        </w:rPr>
        <w:t>2-сурет. Бастауыш сынып оқушыларының сүзбе тұтыну жиілігі.</w:t>
      </w:r>
    </w:p>
    <w:p w:rsidR="00800D69" w:rsidRDefault="004B2FBC" w:rsidP="0009410C">
      <w:pPr>
        <w:spacing w:after="0" w:line="360" w:lineRule="auto"/>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ab/>
      </w:r>
    </w:p>
    <w:p w:rsidR="00451559" w:rsidRPr="009B0C81" w:rsidRDefault="004B2FBC" w:rsidP="00800D69">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Оқушылардың бар болғаны 34% тағам рационында айран күнделікті қабылданады. Оқушылардың 11,3% айранды айына бір рет тұтынады. Мектеп оқушыларының 9,5% тағам рационында айран өте сирек орын алады. Оқушылардың 2</w:t>
      </w:r>
      <w:r w:rsidRPr="009B0C81">
        <w:rPr>
          <w:rFonts w:ascii="Times New Roman" w:hAnsi="Times New Roman" w:cs="Times New Roman"/>
          <w:sz w:val="28"/>
          <w:szCs w:val="28"/>
        </w:rPr>
        <w:t>%</w:t>
      </w:r>
      <w:r w:rsidRPr="009B0C81">
        <w:rPr>
          <w:rFonts w:ascii="Times New Roman" w:hAnsi="Times New Roman" w:cs="Times New Roman"/>
          <w:sz w:val="28"/>
          <w:szCs w:val="28"/>
          <w:lang w:val="kk-KZ"/>
        </w:rPr>
        <w:t xml:space="preserve"> айранды мүлдем ішпейді. (3-сурет)</w:t>
      </w:r>
    </w:p>
    <w:p w:rsidR="004B2FBC" w:rsidRPr="009B0C81" w:rsidRDefault="004B2FBC" w:rsidP="0009410C">
      <w:pPr>
        <w:spacing w:after="0" w:line="360" w:lineRule="auto"/>
        <w:jc w:val="both"/>
        <w:rPr>
          <w:rFonts w:ascii="Times New Roman" w:hAnsi="Times New Roman" w:cs="Times New Roman"/>
          <w:sz w:val="28"/>
          <w:szCs w:val="28"/>
          <w:lang w:val="kk-KZ"/>
        </w:rPr>
      </w:pPr>
    </w:p>
    <w:p w:rsidR="004B2FBC" w:rsidRPr="009B0C81" w:rsidRDefault="008402A7" w:rsidP="0009410C">
      <w:pPr>
        <w:spacing w:after="0" w:line="360" w:lineRule="auto"/>
        <w:jc w:val="both"/>
        <w:rPr>
          <w:rFonts w:ascii="Times New Roman" w:hAnsi="Times New Roman" w:cs="Times New Roman"/>
          <w:sz w:val="28"/>
          <w:szCs w:val="28"/>
          <w:lang w:val="kk-KZ"/>
        </w:rPr>
      </w:pPr>
      <w:r w:rsidRPr="008402A7">
        <w:rPr>
          <w:rFonts w:ascii="Times New Roman" w:hAnsi="Times New Roman" w:cs="Times New Roman"/>
          <w:noProof/>
          <w:sz w:val="28"/>
          <w:szCs w:val="28"/>
          <w:lang w:eastAsia="ru-RU"/>
        </w:rPr>
        <w:drawing>
          <wp:inline distT="0" distB="0" distL="0" distR="0">
            <wp:extent cx="6120130" cy="2663700"/>
            <wp:effectExtent l="19050" t="0" r="13970" b="330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28DC" w:rsidRPr="009B0C81" w:rsidRDefault="004B2FBC" w:rsidP="0009410C">
      <w:pPr>
        <w:spacing w:after="0" w:line="360" w:lineRule="auto"/>
        <w:jc w:val="center"/>
        <w:rPr>
          <w:rFonts w:ascii="Times New Roman" w:hAnsi="Times New Roman" w:cs="Times New Roman"/>
          <w:sz w:val="28"/>
          <w:szCs w:val="28"/>
          <w:lang w:val="kk-KZ"/>
        </w:rPr>
      </w:pPr>
      <w:r w:rsidRPr="009B0C81">
        <w:rPr>
          <w:rFonts w:ascii="Times New Roman" w:hAnsi="Times New Roman" w:cs="Times New Roman"/>
          <w:sz w:val="28"/>
          <w:szCs w:val="28"/>
          <w:lang w:val="kk-KZ"/>
        </w:rPr>
        <w:t>3-сурет. Бастауыш сынып оқушыларының айран тұтыну жиілігі.</w:t>
      </w:r>
    </w:p>
    <w:p w:rsidR="00800D69" w:rsidRDefault="00800D69" w:rsidP="0009410C">
      <w:pPr>
        <w:spacing w:after="0" w:line="360" w:lineRule="auto"/>
        <w:jc w:val="both"/>
        <w:rPr>
          <w:rFonts w:ascii="Times New Roman" w:hAnsi="Times New Roman" w:cs="Times New Roman"/>
          <w:sz w:val="28"/>
          <w:szCs w:val="28"/>
          <w:lang w:val="kk-KZ"/>
        </w:rPr>
      </w:pPr>
    </w:p>
    <w:p w:rsidR="004B2FBC" w:rsidRPr="009B0C81" w:rsidRDefault="004B2FBC" w:rsidP="0009410C">
      <w:pPr>
        <w:spacing w:after="0" w:line="360" w:lineRule="auto"/>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lastRenderedPageBreak/>
        <w:tab/>
        <w:t>Оқушылардың жартысынан астамы (52,9%) ірімшікті айына бірнеше рет жейді. Оқушылардың 22,6% тағам рационында ірімшік аптасына бірнеше рет қолданылады. Мектеп оқушыларының бар болғаны 11,3% ірімшікті күнде жейді. (4-сурет)</w:t>
      </w:r>
    </w:p>
    <w:p w:rsidR="004B2FBC" w:rsidRPr="009B0C81" w:rsidRDefault="008402A7" w:rsidP="0009410C">
      <w:pPr>
        <w:spacing w:after="0" w:line="360" w:lineRule="auto"/>
        <w:jc w:val="both"/>
        <w:rPr>
          <w:rFonts w:ascii="Times New Roman" w:hAnsi="Times New Roman" w:cs="Times New Roman"/>
          <w:sz w:val="28"/>
          <w:szCs w:val="28"/>
          <w:lang w:val="kk-KZ"/>
        </w:rPr>
      </w:pPr>
      <w:r w:rsidRPr="008402A7">
        <w:rPr>
          <w:rFonts w:ascii="Times New Roman" w:hAnsi="Times New Roman" w:cs="Times New Roman"/>
          <w:noProof/>
          <w:sz w:val="28"/>
          <w:szCs w:val="28"/>
          <w:lang w:eastAsia="ru-RU"/>
        </w:rPr>
        <w:drawing>
          <wp:inline distT="0" distB="0" distL="0" distR="0">
            <wp:extent cx="6120130" cy="2720549"/>
            <wp:effectExtent l="19050" t="0" r="13970" b="3601"/>
            <wp:docPr id="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2FBC" w:rsidRPr="009B0C81" w:rsidRDefault="00E24381" w:rsidP="0009410C">
      <w:pPr>
        <w:spacing w:after="0" w:line="360" w:lineRule="auto"/>
        <w:jc w:val="center"/>
        <w:rPr>
          <w:rFonts w:ascii="Times New Roman" w:hAnsi="Times New Roman" w:cs="Times New Roman"/>
          <w:sz w:val="28"/>
          <w:szCs w:val="28"/>
          <w:lang w:val="kk-KZ"/>
        </w:rPr>
      </w:pPr>
      <w:r w:rsidRPr="009B0C81">
        <w:rPr>
          <w:rFonts w:ascii="Times New Roman" w:hAnsi="Times New Roman" w:cs="Times New Roman"/>
          <w:sz w:val="28"/>
          <w:szCs w:val="28"/>
          <w:lang w:val="kk-KZ"/>
        </w:rPr>
        <w:t>4-сурет. Бастауыш сынып оқушыларының ірімшік тұтыну жиілігі.</w:t>
      </w:r>
    </w:p>
    <w:p w:rsidR="0009410C" w:rsidRDefault="0009410C" w:rsidP="0009410C">
      <w:pPr>
        <w:spacing w:line="360" w:lineRule="auto"/>
        <w:rPr>
          <w:rFonts w:ascii="Times New Roman" w:hAnsi="Times New Roman" w:cs="Times New Roman"/>
          <w:color w:val="1F497D" w:themeColor="text2"/>
          <w:sz w:val="28"/>
          <w:szCs w:val="28"/>
          <w:lang w:val="kk-KZ"/>
        </w:rPr>
      </w:pPr>
      <w:r>
        <w:rPr>
          <w:rFonts w:ascii="Times New Roman" w:hAnsi="Times New Roman" w:cs="Times New Roman"/>
          <w:color w:val="1F497D" w:themeColor="text2"/>
          <w:sz w:val="28"/>
          <w:szCs w:val="28"/>
          <w:lang w:val="kk-KZ"/>
        </w:rPr>
        <w:br w:type="page"/>
      </w:r>
    </w:p>
    <w:p w:rsidR="00C928DC" w:rsidRPr="00800D69" w:rsidRDefault="00E24381" w:rsidP="00800D69">
      <w:pPr>
        <w:pStyle w:val="1"/>
        <w:jc w:val="center"/>
        <w:rPr>
          <w:rFonts w:ascii="Times New Roman" w:hAnsi="Times New Roman" w:cs="Times New Roman"/>
          <w:color w:val="auto"/>
          <w:lang w:val="kk-KZ"/>
        </w:rPr>
      </w:pPr>
      <w:bookmarkStart w:id="8" w:name="_Toc312346901"/>
      <w:r w:rsidRPr="00800D69">
        <w:rPr>
          <w:rFonts w:ascii="Times New Roman" w:hAnsi="Times New Roman" w:cs="Times New Roman"/>
          <w:color w:val="auto"/>
          <w:lang w:val="kk-KZ"/>
        </w:rPr>
        <w:lastRenderedPageBreak/>
        <w:t>ҚОРЫТЫНДЫ</w:t>
      </w:r>
      <w:bookmarkEnd w:id="8"/>
    </w:p>
    <w:p w:rsidR="00E24381" w:rsidRPr="009B0C81" w:rsidRDefault="00E24381" w:rsidP="00800D69">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Сөйтіп, мектеп оқушыларының 98,2%</w:t>
      </w:r>
      <w:r w:rsidR="00856DCC" w:rsidRPr="009B0C81">
        <w:rPr>
          <w:rFonts w:ascii="Times New Roman" w:hAnsi="Times New Roman" w:cs="Times New Roman"/>
          <w:sz w:val="28"/>
          <w:szCs w:val="28"/>
          <w:lang w:val="kk-KZ"/>
        </w:rPr>
        <w:t xml:space="preserve"> тағам рационында сүзбе қолданб</w:t>
      </w:r>
      <w:r w:rsidRPr="009B0C81">
        <w:rPr>
          <w:rFonts w:ascii="Times New Roman" w:hAnsi="Times New Roman" w:cs="Times New Roman"/>
          <w:sz w:val="28"/>
          <w:szCs w:val="28"/>
          <w:lang w:val="kk-KZ"/>
        </w:rPr>
        <w:t xml:space="preserve">айды. Мектеп оқушылырының 88,7% ірімшікті күнде жейді. Оқушылардың 66% айранды күнде ішпейді. Оқушылардың 37,8% сүтті күнделікті ішпейді. </w:t>
      </w:r>
    </w:p>
    <w:p w:rsidR="00E24381" w:rsidRPr="009B0C81" w:rsidRDefault="00856DCC" w:rsidP="00800D69">
      <w:pPr>
        <w:spacing w:after="0" w:line="360" w:lineRule="auto"/>
        <w:ind w:firstLine="567"/>
        <w:jc w:val="both"/>
        <w:rPr>
          <w:rFonts w:ascii="Times New Roman" w:hAnsi="Times New Roman" w:cs="Times New Roman"/>
          <w:sz w:val="28"/>
          <w:szCs w:val="28"/>
          <w:lang w:val="kk-KZ"/>
        </w:rPr>
      </w:pPr>
      <w:r w:rsidRPr="009B0C81">
        <w:rPr>
          <w:rFonts w:ascii="Times New Roman" w:hAnsi="Times New Roman" w:cs="Times New Roman"/>
          <w:sz w:val="28"/>
          <w:szCs w:val="28"/>
          <w:lang w:val="kk-KZ"/>
        </w:rPr>
        <w:t xml:space="preserve">Жүргізілген зерттеу нәтижелерінің қорытындысы бойынша мектеп мұғалімдері мен мектеп дәрігерлері, оқушылардың ата-аналарына баланың құнарлы тамақтануы жөнінде әңгіме кеңес жүргізу қажет деген ұсыныс беремін. Әңгіменің негізгі мақсаты сүт және сүт өнімдерінің пайдалы қасиеттерін және пайдалану тәртібін түсіндіру қажет. Мектеп ішінде өзімнің  жұмысымды толықтау үшін қабырға газетін «Сүт өнімдерінің пайдасы» тақырыбына шығарып, іліп қойдым.  </w:t>
      </w:r>
    </w:p>
    <w:p w:rsidR="00E24381" w:rsidRPr="009B0C81" w:rsidRDefault="00E24381" w:rsidP="00800D69">
      <w:pPr>
        <w:spacing w:after="0" w:line="360" w:lineRule="auto"/>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800D69" w:rsidRDefault="00856DCC" w:rsidP="00800D69">
      <w:pPr>
        <w:pStyle w:val="1"/>
        <w:jc w:val="center"/>
        <w:rPr>
          <w:rFonts w:ascii="Times New Roman" w:hAnsi="Times New Roman" w:cs="Times New Roman"/>
          <w:color w:val="auto"/>
          <w:lang w:val="kk-KZ"/>
        </w:rPr>
      </w:pPr>
      <w:bookmarkStart w:id="9" w:name="_Toc312346902"/>
      <w:r w:rsidRPr="00800D69">
        <w:rPr>
          <w:rFonts w:ascii="Times New Roman" w:hAnsi="Times New Roman" w:cs="Times New Roman"/>
          <w:color w:val="auto"/>
          <w:lang w:val="kk-KZ"/>
        </w:rPr>
        <w:lastRenderedPageBreak/>
        <w:t>ҚОЛДАНЫЛҒАН ӘДЕБИЕТ</w:t>
      </w:r>
      <w:r w:rsidR="00E24381" w:rsidRPr="00800D69">
        <w:rPr>
          <w:rFonts w:ascii="Times New Roman" w:hAnsi="Times New Roman" w:cs="Times New Roman"/>
          <w:color w:val="auto"/>
          <w:lang w:val="kk-KZ"/>
        </w:rPr>
        <w:t xml:space="preserve"> ТІЗІМ</w:t>
      </w:r>
      <w:r w:rsidRPr="00800D69">
        <w:rPr>
          <w:rFonts w:ascii="Times New Roman" w:hAnsi="Times New Roman" w:cs="Times New Roman"/>
          <w:color w:val="auto"/>
          <w:lang w:val="kk-KZ"/>
        </w:rPr>
        <w:t>І</w:t>
      </w:r>
      <w:bookmarkEnd w:id="9"/>
    </w:p>
    <w:p w:rsidR="00E24381" w:rsidRPr="008402A7" w:rsidRDefault="00E24381" w:rsidP="00E24381">
      <w:pPr>
        <w:pStyle w:val="1"/>
        <w:keepNext w:val="0"/>
        <w:keepLines w:val="0"/>
        <w:numPr>
          <w:ilvl w:val="0"/>
          <w:numId w:val="1"/>
        </w:numPr>
        <w:spacing w:before="75" w:after="75" w:line="360" w:lineRule="auto"/>
        <w:ind w:right="75"/>
        <w:jc w:val="both"/>
        <w:rPr>
          <w:rFonts w:ascii="Times New Roman" w:hAnsi="Times New Roman" w:cs="Times New Roman"/>
          <w:b w:val="0"/>
          <w:color w:val="auto"/>
          <w:lang w:val="kk-KZ"/>
        </w:rPr>
      </w:pPr>
      <w:bookmarkStart w:id="10" w:name="_Toc310594287"/>
      <w:bookmarkStart w:id="11" w:name="_Toc310961421"/>
      <w:bookmarkStart w:id="12" w:name="_Toc312346903"/>
      <w:r w:rsidRPr="008402A7">
        <w:rPr>
          <w:rFonts w:ascii="Times New Roman" w:hAnsi="Times New Roman" w:cs="Times New Roman"/>
          <w:b w:val="0"/>
          <w:color w:val="auto"/>
          <w:lang w:val="kk-KZ"/>
        </w:rPr>
        <w:t>Звездина И.В., Трофименко А.В. Роль нерационального питания в развитии неинфекционных заболеваний у школьников // Медицинский вестник Северного Кавказа. - 2010. -№ 3. - С. 108-109</w:t>
      </w:r>
      <w:bookmarkEnd w:id="10"/>
      <w:r w:rsidRPr="008402A7">
        <w:rPr>
          <w:rFonts w:ascii="Times New Roman" w:hAnsi="Times New Roman" w:cs="Times New Roman"/>
          <w:b w:val="0"/>
          <w:color w:val="auto"/>
          <w:lang w:val="kk-KZ"/>
        </w:rPr>
        <w:t>.</w:t>
      </w:r>
      <w:bookmarkEnd w:id="11"/>
      <w:bookmarkEnd w:id="12"/>
    </w:p>
    <w:p w:rsidR="00E24381" w:rsidRPr="008402A7" w:rsidRDefault="00E24381" w:rsidP="00E24381">
      <w:pPr>
        <w:pStyle w:val="1"/>
        <w:keepNext w:val="0"/>
        <w:keepLines w:val="0"/>
        <w:numPr>
          <w:ilvl w:val="0"/>
          <w:numId w:val="1"/>
        </w:numPr>
        <w:spacing w:before="75" w:after="75" w:line="360" w:lineRule="auto"/>
        <w:ind w:right="75"/>
        <w:jc w:val="both"/>
        <w:rPr>
          <w:rFonts w:ascii="Times New Roman" w:hAnsi="Times New Roman" w:cs="Times New Roman"/>
          <w:b w:val="0"/>
          <w:color w:val="auto"/>
          <w:lang w:val="kk-KZ"/>
        </w:rPr>
      </w:pPr>
      <w:bookmarkStart w:id="13" w:name="_Toc310961422"/>
      <w:bookmarkStart w:id="14" w:name="_Toc310594288"/>
      <w:bookmarkStart w:id="15" w:name="_Toc312346904"/>
      <w:r w:rsidRPr="008402A7">
        <w:rPr>
          <w:rFonts w:ascii="Times New Roman" w:hAnsi="Times New Roman" w:cs="Times New Roman"/>
          <w:b w:val="0"/>
          <w:iCs/>
          <w:color w:val="auto"/>
          <w:lang w:val="kk-KZ"/>
        </w:rPr>
        <w:t xml:space="preserve">Елисеев Ю.Ю, Клещина Ю.В. </w:t>
      </w:r>
      <w:hyperlink r:id="rId12" w:history="1">
        <w:r w:rsidRPr="008402A7">
          <w:rPr>
            <w:rStyle w:val="a9"/>
            <w:rFonts w:ascii="Times New Roman" w:hAnsi="Times New Roman" w:cs="Times New Roman"/>
            <w:b w:val="0"/>
            <w:bCs w:val="0"/>
            <w:color w:val="auto"/>
            <w:lang w:val="kk-KZ"/>
          </w:rPr>
          <w:t>Перспективы укрепления здоровья школьников на основе оптимизации питания</w:t>
        </w:r>
      </w:hyperlink>
      <w:r w:rsidRPr="008402A7">
        <w:rPr>
          <w:rFonts w:ascii="Times New Roman" w:hAnsi="Times New Roman" w:cs="Times New Roman"/>
          <w:b w:val="0"/>
          <w:color w:val="auto"/>
          <w:lang w:val="kk-KZ"/>
        </w:rPr>
        <w:t xml:space="preserve"> // В</w:t>
      </w:r>
      <w:hyperlink r:id="rId13" w:history="1">
        <w:r w:rsidRPr="008402A7">
          <w:rPr>
            <w:rStyle w:val="a9"/>
            <w:rFonts w:ascii="Times New Roman" w:hAnsi="Times New Roman" w:cs="Times New Roman"/>
            <w:b w:val="0"/>
            <w:color w:val="auto"/>
            <w:lang w:val="kk-KZ"/>
          </w:rPr>
          <w:t>опросы детской диетологии</w:t>
        </w:r>
      </w:hyperlink>
      <w:r w:rsidRPr="008402A7">
        <w:rPr>
          <w:rFonts w:ascii="Times New Roman" w:hAnsi="Times New Roman" w:cs="Times New Roman"/>
          <w:b w:val="0"/>
          <w:color w:val="auto"/>
          <w:lang w:val="kk-KZ"/>
        </w:rPr>
        <w:t xml:space="preserve">. - 2009. - </w:t>
      </w:r>
      <w:hyperlink r:id="rId14" w:history="1">
        <w:r w:rsidRPr="008402A7">
          <w:rPr>
            <w:rStyle w:val="a9"/>
            <w:rFonts w:ascii="Times New Roman" w:hAnsi="Times New Roman" w:cs="Times New Roman"/>
            <w:b w:val="0"/>
            <w:color w:val="auto"/>
            <w:lang w:val="kk-KZ"/>
          </w:rPr>
          <w:t>№ 1</w:t>
        </w:r>
      </w:hyperlink>
      <w:r w:rsidRPr="008402A7">
        <w:rPr>
          <w:rFonts w:ascii="Times New Roman" w:hAnsi="Times New Roman" w:cs="Times New Roman"/>
          <w:b w:val="0"/>
          <w:color w:val="auto"/>
          <w:lang w:val="kk-KZ"/>
        </w:rPr>
        <w:t>. - С. 46-48.</w:t>
      </w:r>
      <w:bookmarkEnd w:id="13"/>
      <w:bookmarkEnd w:id="14"/>
      <w:bookmarkEnd w:id="15"/>
    </w:p>
    <w:p w:rsidR="00E24381" w:rsidRPr="008402A7" w:rsidRDefault="00E24381" w:rsidP="00E24381">
      <w:pPr>
        <w:pStyle w:val="1"/>
        <w:keepNext w:val="0"/>
        <w:keepLines w:val="0"/>
        <w:numPr>
          <w:ilvl w:val="0"/>
          <w:numId w:val="1"/>
        </w:numPr>
        <w:spacing w:before="75" w:after="75" w:line="360" w:lineRule="auto"/>
        <w:ind w:right="75"/>
        <w:jc w:val="both"/>
        <w:rPr>
          <w:rFonts w:ascii="Times New Roman" w:hAnsi="Times New Roman" w:cs="Times New Roman"/>
          <w:b w:val="0"/>
          <w:color w:val="auto"/>
          <w:lang w:val="kk-KZ"/>
        </w:rPr>
      </w:pPr>
      <w:bookmarkStart w:id="16" w:name="_Toc310961423"/>
      <w:bookmarkStart w:id="17" w:name="_Toc310594289"/>
      <w:bookmarkStart w:id="18" w:name="_Toc312346905"/>
      <w:r w:rsidRPr="008402A7">
        <w:rPr>
          <w:rFonts w:ascii="Times New Roman" w:hAnsi="Times New Roman" w:cs="Times New Roman"/>
          <w:b w:val="0"/>
          <w:bCs w:val="0"/>
          <w:color w:val="auto"/>
          <w:lang w:val="kk-KZ"/>
        </w:rPr>
        <w:t xml:space="preserve">Табак Т.А.  Детское питание. - </w:t>
      </w:r>
      <w:r w:rsidRPr="008402A7">
        <w:rPr>
          <w:rFonts w:ascii="Times New Roman" w:hAnsi="Times New Roman" w:cs="Times New Roman"/>
          <w:b w:val="0"/>
          <w:color w:val="auto"/>
          <w:lang w:val="kk-KZ"/>
        </w:rPr>
        <w:t>Урал: ЛТД Вкусный мир, 2010. – 368 с.</w:t>
      </w:r>
      <w:bookmarkEnd w:id="16"/>
      <w:bookmarkEnd w:id="17"/>
      <w:bookmarkEnd w:id="18"/>
    </w:p>
    <w:p w:rsidR="00E24381" w:rsidRPr="008402A7" w:rsidRDefault="00E24381" w:rsidP="00E24381">
      <w:pPr>
        <w:pStyle w:val="1"/>
        <w:keepNext w:val="0"/>
        <w:keepLines w:val="0"/>
        <w:numPr>
          <w:ilvl w:val="0"/>
          <w:numId w:val="1"/>
        </w:numPr>
        <w:spacing w:before="75" w:after="75" w:line="360" w:lineRule="auto"/>
        <w:ind w:right="75"/>
        <w:jc w:val="both"/>
        <w:rPr>
          <w:rFonts w:ascii="Times New Roman" w:hAnsi="Times New Roman" w:cs="Times New Roman"/>
          <w:b w:val="0"/>
          <w:color w:val="auto"/>
          <w:lang w:val="kk-KZ"/>
        </w:rPr>
      </w:pPr>
      <w:bookmarkStart w:id="19" w:name="_Toc310961424"/>
      <w:bookmarkStart w:id="20" w:name="_Toc310594290"/>
      <w:bookmarkStart w:id="21" w:name="_Toc312346906"/>
      <w:r w:rsidRPr="008402A7">
        <w:rPr>
          <w:rFonts w:ascii="Times New Roman" w:hAnsi="Times New Roman" w:cs="Times New Roman"/>
          <w:b w:val="0"/>
          <w:color w:val="auto"/>
          <w:lang w:val="kk-KZ"/>
        </w:rPr>
        <w:t>Шилов П. Сыр. Творог. Молоко. - Профиздат, 2010. – 132 с.</w:t>
      </w:r>
      <w:bookmarkEnd w:id="19"/>
      <w:bookmarkEnd w:id="20"/>
      <w:bookmarkEnd w:id="21"/>
    </w:p>
    <w:p w:rsidR="00E24381" w:rsidRPr="008402A7" w:rsidRDefault="00E24381" w:rsidP="00E24381">
      <w:pPr>
        <w:pStyle w:val="1"/>
        <w:keepNext w:val="0"/>
        <w:keepLines w:val="0"/>
        <w:numPr>
          <w:ilvl w:val="0"/>
          <w:numId w:val="1"/>
        </w:numPr>
        <w:spacing w:before="75" w:after="75" w:line="360" w:lineRule="auto"/>
        <w:ind w:right="75"/>
        <w:jc w:val="both"/>
        <w:rPr>
          <w:rFonts w:ascii="Times New Roman" w:hAnsi="Times New Roman" w:cs="Times New Roman"/>
          <w:b w:val="0"/>
          <w:color w:val="auto"/>
          <w:lang w:val="kk-KZ"/>
        </w:rPr>
      </w:pPr>
      <w:bookmarkStart w:id="22" w:name="_Toc310961425"/>
      <w:bookmarkStart w:id="23" w:name="_Toc312346907"/>
      <w:r w:rsidRPr="008402A7">
        <w:rPr>
          <w:rFonts w:ascii="Times New Roman" w:hAnsi="Times New Roman" w:cs="Times New Roman"/>
          <w:b w:val="0"/>
          <w:color w:val="auto"/>
          <w:lang w:val="kk-KZ"/>
        </w:rPr>
        <w:t>Тажиев Ш.С. Разговор о здоровом питании школьников. - Алматы, 2008. – 129 с.</w:t>
      </w:r>
      <w:bookmarkEnd w:id="22"/>
      <w:bookmarkEnd w:id="23"/>
    </w:p>
    <w:p w:rsidR="00E24381" w:rsidRPr="00800D69"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E24381" w:rsidRPr="009B0C81" w:rsidRDefault="00E24381" w:rsidP="00E24381">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p w:rsidR="00C928DC" w:rsidRPr="009B0C81" w:rsidRDefault="00C928DC" w:rsidP="009165BC">
      <w:pPr>
        <w:spacing w:after="0"/>
        <w:jc w:val="both"/>
        <w:rPr>
          <w:rFonts w:ascii="Times New Roman" w:hAnsi="Times New Roman" w:cs="Times New Roman"/>
          <w:sz w:val="28"/>
          <w:szCs w:val="28"/>
          <w:lang w:val="kk-KZ"/>
        </w:rPr>
      </w:pPr>
    </w:p>
    <w:sectPr w:rsidR="00C928DC" w:rsidRPr="009B0C81" w:rsidSect="0006005B">
      <w:footerReference w:type="default" r:id="rId15"/>
      <w:pgSz w:w="11906" w:h="16838"/>
      <w:pgMar w:top="1134" w:right="567"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499" w:rsidRDefault="00F04499" w:rsidP="009A7152">
      <w:pPr>
        <w:spacing w:after="0" w:line="240" w:lineRule="auto"/>
      </w:pPr>
      <w:r>
        <w:separator/>
      </w:r>
    </w:p>
  </w:endnote>
  <w:endnote w:type="continuationSeparator" w:id="0">
    <w:p w:rsidR="00F04499" w:rsidRDefault="00F04499" w:rsidP="009A71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37497"/>
      <w:docPartObj>
        <w:docPartGallery w:val="Page Numbers (Bottom of Page)"/>
        <w:docPartUnique/>
      </w:docPartObj>
    </w:sdtPr>
    <w:sdtEndPr>
      <w:rPr>
        <w:rFonts w:ascii="Times New Roman" w:hAnsi="Times New Roman" w:cs="Times New Roman"/>
        <w:sz w:val="28"/>
        <w:szCs w:val="28"/>
      </w:rPr>
    </w:sdtEndPr>
    <w:sdtContent>
      <w:p w:rsidR="007C1928" w:rsidRPr="007C1928" w:rsidRDefault="00905D1E">
        <w:pPr>
          <w:pStyle w:val="a7"/>
          <w:jc w:val="center"/>
          <w:rPr>
            <w:rFonts w:ascii="Times New Roman" w:hAnsi="Times New Roman" w:cs="Times New Roman"/>
            <w:sz w:val="28"/>
            <w:szCs w:val="28"/>
          </w:rPr>
        </w:pPr>
        <w:r w:rsidRPr="007C1928">
          <w:rPr>
            <w:rFonts w:ascii="Times New Roman" w:hAnsi="Times New Roman" w:cs="Times New Roman"/>
            <w:sz w:val="28"/>
            <w:szCs w:val="28"/>
          </w:rPr>
          <w:fldChar w:fldCharType="begin"/>
        </w:r>
        <w:r w:rsidR="007C1928" w:rsidRPr="007C1928">
          <w:rPr>
            <w:rFonts w:ascii="Times New Roman" w:hAnsi="Times New Roman" w:cs="Times New Roman"/>
            <w:sz w:val="28"/>
            <w:szCs w:val="28"/>
          </w:rPr>
          <w:instrText xml:space="preserve"> PAGE   \* MERGEFORMAT </w:instrText>
        </w:r>
        <w:r w:rsidRPr="007C1928">
          <w:rPr>
            <w:rFonts w:ascii="Times New Roman" w:hAnsi="Times New Roman" w:cs="Times New Roman"/>
            <w:sz w:val="28"/>
            <w:szCs w:val="28"/>
          </w:rPr>
          <w:fldChar w:fldCharType="separate"/>
        </w:r>
        <w:r w:rsidR="00681445">
          <w:rPr>
            <w:rFonts w:ascii="Times New Roman" w:hAnsi="Times New Roman" w:cs="Times New Roman"/>
            <w:noProof/>
            <w:sz w:val="28"/>
            <w:szCs w:val="28"/>
          </w:rPr>
          <w:t>- 10 -</w:t>
        </w:r>
        <w:r w:rsidRPr="007C1928">
          <w:rPr>
            <w:rFonts w:ascii="Times New Roman" w:hAnsi="Times New Roman" w:cs="Times New Roman"/>
            <w:sz w:val="28"/>
            <w:szCs w:val="28"/>
          </w:rPr>
          <w:fldChar w:fldCharType="end"/>
        </w:r>
      </w:p>
    </w:sdtContent>
  </w:sdt>
  <w:p w:rsidR="009A7152" w:rsidRDefault="009A71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499" w:rsidRDefault="00F04499" w:rsidP="009A7152">
      <w:pPr>
        <w:spacing w:after="0" w:line="240" w:lineRule="auto"/>
      </w:pPr>
      <w:r>
        <w:separator/>
      </w:r>
    </w:p>
  </w:footnote>
  <w:footnote w:type="continuationSeparator" w:id="0">
    <w:p w:rsidR="00F04499" w:rsidRDefault="00F04499" w:rsidP="009A71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158E"/>
    <w:multiLevelType w:val="hybridMultilevel"/>
    <w:tmpl w:val="D3F4DB60"/>
    <w:lvl w:ilvl="0" w:tplc="DAF6CC5E">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CB087F"/>
    <w:rsid w:val="000542F6"/>
    <w:rsid w:val="0006005B"/>
    <w:rsid w:val="00070747"/>
    <w:rsid w:val="00090E00"/>
    <w:rsid w:val="0009410C"/>
    <w:rsid w:val="00153E3D"/>
    <w:rsid w:val="001B10D5"/>
    <w:rsid w:val="002016BC"/>
    <w:rsid w:val="002477C1"/>
    <w:rsid w:val="00275026"/>
    <w:rsid w:val="002D6AE5"/>
    <w:rsid w:val="002E070E"/>
    <w:rsid w:val="002F39A7"/>
    <w:rsid w:val="003161E1"/>
    <w:rsid w:val="00373AD4"/>
    <w:rsid w:val="003C79DE"/>
    <w:rsid w:val="00417873"/>
    <w:rsid w:val="0043687B"/>
    <w:rsid w:val="00451559"/>
    <w:rsid w:val="004736E9"/>
    <w:rsid w:val="00476062"/>
    <w:rsid w:val="00484080"/>
    <w:rsid w:val="004B2FBC"/>
    <w:rsid w:val="00521B60"/>
    <w:rsid w:val="005654CC"/>
    <w:rsid w:val="00565DAC"/>
    <w:rsid w:val="005A4C10"/>
    <w:rsid w:val="00681445"/>
    <w:rsid w:val="006F25C6"/>
    <w:rsid w:val="007666C3"/>
    <w:rsid w:val="007C15FA"/>
    <w:rsid w:val="007C1928"/>
    <w:rsid w:val="00800D69"/>
    <w:rsid w:val="008402A7"/>
    <w:rsid w:val="00856DCC"/>
    <w:rsid w:val="008B1E03"/>
    <w:rsid w:val="00905D1E"/>
    <w:rsid w:val="009165BC"/>
    <w:rsid w:val="00933D81"/>
    <w:rsid w:val="00970241"/>
    <w:rsid w:val="00992308"/>
    <w:rsid w:val="009A7152"/>
    <w:rsid w:val="009A73BC"/>
    <w:rsid w:val="009B0C81"/>
    <w:rsid w:val="009F422B"/>
    <w:rsid w:val="00A3282C"/>
    <w:rsid w:val="00A616E4"/>
    <w:rsid w:val="00A732EB"/>
    <w:rsid w:val="00AB3355"/>
    <w:rsid w:val="00B04119"/>
    <w:rsid w:val="00BB02E7"/>
    <w:rsid w:val="00BD6777"/>
    <w:rsid w:val="00BE743F"/>
    <w:rsid w:val="00C32828"/>
    <w:rsid w:val="00C928DC"/>
    <w:rsid w:val="00CB087F"/>
    <w:rsid w:val="00CD7F49"/>
    <w:rsid w:val="00CE0294"/>
    <w:rsid w:val="00CE4F11"/>
    <w:rsid w:val="00D25EB9"/>
    <w:rsid w:val="00DF107C"/>
    <w:rsid w:val="00DF7A2C"/>
    <w:rsid w:val="00E24381"/>
    <w:rsid w:val="00EB789B"/>
    <w:rsid w:val="00ED4775"/>
    <w:rsid w:val="00F04499"/>
    <w:rsid w:val="00F07034"/>
    <w:rsid w:val="00F478B4"/>
    <w:rsid w:val="00FD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9A7"/>
  </w:style>
  <w:style w:type="paragraph" w:styleId="1">
    <w:name w:val="heading 1"/>
    <w:basedOn w:val="a"/>
    <w:next w:val="a"/>
    <w:link w:val="10"/>
    <w:uiPriority w:val="9"/>
    <w:qFormat/>
    <w:rsid w:val="00E243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D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DAC"/>
    <w:rPr>
      <w:rFonts w:ascii="Tahoma" w:hAnsi="Tahoma" w:cs="Tahoma"/>
      <w:sz w:val="16"/>
      <w:szCs w:val="16"/>
    </w:rPr>
  </w:style>
  <w:style w:type="paragraph" w:styleId="a5">
    <w:name w:val="header"/>
    <w:basedOn w:val="a"/>
    <w:link w:val="a6"/>
    <w:uiPriority w:val="99"/>
    <w:semiHidden/>
    <w:unhideWhenUsed/>
    <w:rsid w:val="009A715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A7152"/>
  </w:style>
  <w:style w:type="paragraph" w:styleId="a7">
    <w:name w:val="footer"/>
    <w:basedOn w:val="a"/>
    <w:link w:val="a8"/>
    <w:uiPriority w:val="99"/>
    <w:unhideWhenUsed/>
    <w:rsid w:val="009A71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7152"/>
  </w:style>
  <w:style w:type="character" w:customStyle="1" w:styleId="10">
    <w:name w:val="Заголовок 1 Знак"/>
    <w:basedOn w:val="a0"/>
    <w:link w:val="1"/>
    <w:uiPriority w:val="9"/>
    <w:rsid w:val="00E24381"/>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E24381"/>
    <w:rPr>
      <w:rFonts w:ascii="Arial" w:hAnsi="Arial" w:cs="Arial" w:hint="default"/>
      <w:strike w:val="0"/>
      <w:dstrike w:val="0"/>
      <w:color w:val="006600"/>
      <w:u w:val="none"/>
      <w:effect w:val="none"/>
    </w:rPr>
  </w:style>
  <w:style w:type="table" w:styleId="aa">
    <w:name w:val="Table Grid"/>
    <w:basedOn w:val="a1"/>
    <w:uiPriority w:val="59"/>
    <w:rsid w:val="00C328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OC Heading"/>
    <w:basedOn w:val="1"/>
    <w:next w:val="a"/>
    <w:uiPriority w:val="39"/>
    <w:unhideWhenUsed/>
    <w:qFormat/>
    <w:rsid w:val="00A3282C"/>
    <w:pPr>
      <w:spacing w:after="0"/>
      <w:outlineLvl w:val="9"/>
    </w:pPr>
  </w:style>
  <w:style w:type="paragraph" w:styleId="11">
    <w:name w:val="toc 1"/>
    <w:basedOn w:val="a"/>
    <w:next w:val="a"/>
    <w:autoRedefine/>
    <w:uiPriority w:val="39"/>
    <w:unhideWhenUsed/>
    <w:rsid w:val="00A3282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elibrary.ru/contents.asp?issueid=57463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rary.ru/item.asp?id=120009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elibrary.ru/contents.asp?issueid=574637&amp;selid=1200090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Pt>
            <c:idx val="0"/>
            <c:spPr>
              <a:solidFill>
                <a:srgbClr val="FF0000"/>
              </a:solidFill>
            </c:spPr>
          </c:dPt>
          <c:dPt>
            <c:idx val="1"/>
            <c:spPr>
              <a:solidFill>
                <a:srgbClr val="FFFF00"/>
              </a:solidFill>
            </c:spPr>
          </c:dPt>
          <c:dPt>
            <c:idx val="2"/>
            <c:spPr>
              <a:solidFill>
                <a:srgbClr val="C00000"/>
              </a:solidFill>
            </c:spPr>
          </c:dPt>
          <c:dPt>
            <c:idx val="3"/>
            <c:spPr>
              <a:solidFill>
                <a:srgbClr val="FFFF00"/>
              </a:solidFill>
            </c:spPr>
          </c:dPt>
          <c:dPt>
            <c:idx val="4"/>
            <c:spPr>
              <a:solidFill>
                <a:schemeClr val="accent5">
                  <a:lumMod val="75000"/>
                </a:schemeClr>
              </a:solidFill>
            </c:spPr>
          </c:dPt>
          <c:dLbls>
            <c:txPr>
              <a:bodyPr/>
              <a:lstStyle/>
              <a:p>
                <a:pPr>
                  <a:defRPr sz="1100" b="1">
                    <a:latin typeface="Times New Roman" pitchFamily="18" charset="0"/>
                    <a:cs typeface="Times New Roman" pitchFamily="18" charset="0"/>
                  </a:defRPr>
                </a:pPr>
                <a:endParaRPr lang="ru-RU"/>
              </a:p>
            </c:txPr>
            <c:showVal val="1"/>
          </c:dLbls>
          <c:cat>
            <c:strRef>
              <c:f>'1 сурет'!$A$1:$A$5</c:f>
              <c:strCache>
                <c:ptCount val="5"/>
                <c:pt idx="0">
                  <c:v>Күнде</c:v>
                </c:pt>
                <c:pt idx="1">
                  <c:v>Аптасына бірнеше рет</c:v>
                </c:pt>
                <c:pt idx="2">
                  <c:v>Аптасына 1 рет</c:v>
                </c:pt>
                <c:pt idx="3">
                  <c:v>Айына бірнеше рет</c:v>
                </c:pt>
                <c:pt idx="4">
                  <c:v>Айына 1 реттен жиі емес </c:v>
                </c:pt>
              </c:strCache>
            </c:strRef>
          </c:cat>
          <c:val>
            <c:numRef>
              <c:f>'1 сурет'!$B$1:$B$5</c:f>
              <c:numCache>
                <c:formatCode>General</c:formatCode>
                <c:ptCount val="5"/>
                <c:pt idx="0">
                  <c:v>62.2</c:v>
                </c:pt>
                <c:pt idx="1">
                  <c:v>26.4</c:v>
                </c:pt>
                <c:pt idx="2">
                  <c:v>3.7</c:v>
                </c:pt>
                <c:pt idx="3">
                  <c:v>1.8</c:v>
                </c:pt>
                <c:pt idx="4">
                  <c:v>5.6</c:v>
                </c:pt>
              </c:numCache>
            </c:numRef>
          </c:val>
        </c:ser>
        <c:axId val="59228544"/>
        <c:axId val="59230080"/>
      </c:barChart>
      <c:catAx>
        <c:axId val="59228544"/>
        <c:scaling>
          <c:orientation val="minMax"/>
        </c:scaling>
        <c:axPos val="b"/>
        <c:tickLblPos val="nextTo"/>
        <c:txPr>
          <a:bodyPr/>
          <a:lstStyle/>
          <a:p>
            <a:pPr>
              <a:defRPr sz="1050" b="1">
                <a:latin typeface="Times New Roman" pitchFamily="18" charset="0"/>
                <a:cs typeface="Times New Roman" pitchFamily="18" charset="0"/>
              </a:defRPr>
            </a:pPr>
            <a:endParaRPr lang="ru-RU"/>
          </a:p>
        </c:txPr>
        <c:crossAx val="59230080"/>
        <c:crosses val="autoZero"/>
        <c:auto val="1"/>
        <c:lblAlgn val="ctr"/>
        <c:lblOffset val="100"/>
      </c:catAx>
      <c:valAx>
        <c:axId val="59230080"/>
        <c:scaling>
          <c:orientation val="minMax"/>
        </c:scaling>
        <c:axPos val="l"/>
        <c:majorGridlines/>
        <c:numFmt formatCode="General" sourceLinked="1"/>
        <c:tickLblPos val="nextTo"/>
        <c:txPr>
          <a:bodyPr/>
          <a:lstStyle/>
          <a:p>
            <a:pPr>
              <a:defRPr b="1">
                <a:latin typeface="Times New Roman" pitchFamily="18" charset="0"/>
                <a:cs typeface="Times New Roman" pitchFamily="18" charset="0"/>
              </a:defRPr>
            </a:pPr>
            <a:endParaRPr lang="ru-RU"/>
          </a:p>
        </c:txPr>
        <c:crossAx val="5922854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Pt>
            <c:idx val="0"/>
            <c:spPr>
              <a:solidFill>
                <a:srgbClr val="FF9933"/>
              </a:solidFill>
            </c:spPr>
          </c:dPt>
          <c:dPt>
            <c:idx val="1"/>
            <c:spPr>
              <a:solidFill>
                <a:srgbClr val="FF0000"/>
              </a:solidFill>
            </c:spPr>
          </c:dPt>
          <c:dPt>
            <c:idx val="2"/>
            <c:spPr>
              <a:solidFill>
                <a:srgbClr val="00B0F0"/>
              </a:solidFill>
            </c:spPr>
          </c:dPt>
          <c:dPt>
            <c:idx val="3"/>
            <c:spPr>
              <a:solidFill>
                <a:srgbClr val="CCCC00"/>
              </a:solidFill>
            </c:spPr>
          </c:dPt>
          <c:dPt>
            <c:idx val="4"/>
            <c:spPr>
              <a:solidFill>
                <a:srgbClr val="666699"/>
              </a:solidFill>
            </c:spPr>
          </c:dPt>
          <c:dPt>
            <c:idx val="5"/>
            <c:spPr>
              <a:solidFill>
                <a:schemeClr val="bg1">
                  <a:lumMod val="50000"/>
                </a:schemeClr>
              </a:solidFill>
            </c:spPr>
          </c:dPt>
          <c:dPt>
            <c:idx val="6"/>
            <c:spPr>
              <a:solidFill>
                <a:schemeClr val="accent2">
                  <a:lumMod val="60000"/>
                  <a:lumOff val="40000"/>
                </a:schemeClr>
              </a:solidFill>
            </c:spPr>
          </c:dPt>
          <c:dLbls>
            <c:txPr>
              <a:bodyPr/>
              <a:lstStyle/>
              <a:p>
                <a:pPr>
                  <a:defRPr sz="1050" b="1"/>
                </a:pPr>
                <a:endParaRPr lang="ru-RU"/>
              </a:p>
            </c:txPr>
            <c:showVal val="1"/>
          </c:dLbls>
          <c:cat>
            <c:strRef>
              <c:f>'2 сурет'!$A$1:$A$7</c:f>
              <c:strCache>
                <c:ptCount val="7"/>
                <c:pt idx="0">
                  <c:v>Күнде</c:v>
                </c:pt>
                <c:pt idx="1">
                  <c:v>Аптасына бірнеше рет</c:v>
                </c:pt>
                <c:pt idx="2">
                  <c:v>Аптасына 1  рет</c:v>
                </c:pt>
                <c:pt idx="3">
                  <c:v>Айына бірнеше рет</c:v>
                </c:pt>
                <c:pt idx="4">
                  <c:v>Айына 1 реттен жиі емес</c:v>
                </c:pt>
                <c:pt idx="5">
                  <c:v>Сирек </c:v>
                </c:pt>
                <c:pt idx="6">
                  <c:v>Еш уақытта </c:v>
                </c:pt>
              </c:strCache>
            </c:strRef>
          </c:cat>
          <c:val>
            <c:numRef>
              <c:f>'2 сурет'!$B$1:$B$7</c:f>
              <c:numCache>
                <c:formatCode>General</c:formatCode>
                <c:ptCount val="7"/>
                <c:pt idx="0">
                  <c:v>1.8</c:v>
                </c:pt>
                <c:pt idx="1">
                  <c:v>28.5</c:v>
                </c:pt>
                <c:pt idx="2">
                  <c:v>13.3</c:v>
                </c:pt>
                <c:pt idx="3">
                  <c:v>5.7</c:v>
                </c:pt>
                <c:pt idx="4">
                  <c:v>11.3</c:v>
                </c:pt>
                <c:pt idx="5">
                  <c:v>32</c:v>
                </c:pt>
                <c:pt idx="6">
                  <c:v>7.6</c:v>
                </c:pt>
              </c:numCache>
            </c:numRef>
          </c:val>
        </c:ser>
        <c:axId val="64196992"/>
        <c:axId val="64198528"/>
      </c:barChart>
      <c:catAx>
        <c:axId val="64196992"/>
        <c:scaling>
          <c:orientation val="minMax"/>
        </c:scaling>
        <c:axPos val="b"/>
        <c:tickLblPos val="nextTo"/>
        <c:txPr>
          <a:bodyPr/>
          <a:lstStyle/>
          <a:p>
            <a:pPr>
              <a:defRPr sz="1100" b="1">
                <a:latin typeface="Times New Roman" pitchFamily="18" charset="0"/>
                <a:cs typeface="Times New Roman" pitchFamily="18" charset="0"/>
              </a:defRPr>
            </a:pPr>
            <a:endParaRPr lang="ru-RU"/>
          </a:p>
        </c:txPr>
        <c:crossAx val="64198528"/>
        <c:crosses val="autoZero"/>
        <c:auto val="1"/>
        <c:lblAlgn val="ctr"/>
        <c:lblOffset val="100"/>
      </c:catAx>
      <c:valAx>
        <c:axId val="64198528"/>
        <c:scaling>
          <c:orientation val="minMax"/>
        </c:scaling>
        <c:axPos val="l"/>
        <c:majorGridlines/>
        <c:numFmt formatCode="General" sourceLinked="1"/>
        <c:tickLblPos val="nextTo"/>
        <c:txPr>
          <a:bodyPr/>
          <a:lstStyle/>
          <a:p>
            <a:pPr>
              <a:defRPr sz="1050" b="1">
                <a:latin typeface="Times New Roman" pitchFamily="18" charset="0"/>
                <a:cs typeface="Times New Roman" pitchFamily="18" charset="0"/>
              </a:defRPr>
            </a:pPr>
            <a:endParaRPr lang="ru-RU"/>
          </a:p>
        </c:txPr>
        <c:crossAx val="6419699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Pt>
            <c:idx val="0"/>
            <c:spPr>
              <a:solidFill>
                <a:srgbClr val="FF0000"/>
              </a:solidFill>
            </c:spPr>
          </c:dPt>
          <c:dPt>
            <c:idx val="1"/>
            <c:spPr>
              <a:solidFill>
                <a:srgbClr val="FFCC00"/>
              </a:solidFill>
            </c:spPr>
          </c:dPt>
          <c:dPt>
            <c:idx val="2"/>
            <c:spPr>
              <a:solidFill>
                <a:srgbClr val="0070C0"/>
              </a:solidFill>
            </c:spPr>
          </c:dPt>
          <c:dPt>
            <c:idx val="3"/>
            <c:spPr>
              <a:solidFill>
                <a:srgbClr val="FFC000"/>
              </a:solidFill>
            </c:spPr>
          </c:dPt>
          <c:dPt>
            <c:idx val="4"/>
            <c:spPr>
              <a:solidFill>
                <a:srgbClr val="666699"/>
              </a:solidFill>
            </c:spPr>
          </c:dPt>
          <c:dPt>
            <c:idx val="5"/>
            <c:spPr>
              <a:solidFill>
                <a:schemeClr val="bg1">
                  <a:lumMod val="50000"/>
                </a:schemeClr>
              </a:solidFill>
            </c:spPr>
          </c:dPt>
          <c:dPt>
            <c:idx val="6"/>
            <c:spPr>
              <a:solidFill>
                <a:schemeClr val="accent6">
                  <a:lumMod val="60000"/>
                  <a:lumOff val="40000"/>
                </a:schemeClr>
              </a:solidFill>
            </c:spPr>
          </c:dPt>
          <c:dLbls>
            <c:txPr>
              <a:bodyPr/>
              <a:lstStyle/>
              <a:p>
                <a:pPr>
                  <a:defRPr sz="1050" b="1">
                    <a:latin typeface="Times New Roman" pitchFamily="18" charset="0"/>
                    <a:cs typeface="Times New Roman" pitchFamily="18" charset="0"/>
                  </a:defRPr>
                </a:pPr>
                <a:endParaRPr lang="ru-RU"/>
              </a:p>
            </c:txPr>
            <c:showVal val="1"/>
          </c:dLbls>
          <c:cat>
            <c:strRef>
              <c:f>'3 сурет'!$A$1:$A$7</c:f>
              <c:strCache>
                <c:ptCount val="7"/>
                <c:pt idx="0">
                  <c:v>Күнде </c:v>
                </c:pt>
                <c:pt idx="1">
                  <c:v>Аптасына бірнеше рет</c:v>
                </c:pt>
                <c:pt idx="2">
                  <c:v>Аптасына 1 рет</c:v>
                </c:pt>
                <c:pt idx="3">
                  <c:v>Айына бірнеше рет</c:v>
                </c:pt>
                <c:pt idx="4">
                  <c:v>Айына бірреттен жиі емес</c:v>
                </c:pt>
                <c:pt idx="5">
                  <c:v>Сирек</c:v>
                </c:pt>
                <c:pt idx="6">
                  <c:v>Еш уақытта </c:v>
                </c:pt>
              </c:strCache>
            </c:strRef>
          </c:cat>
          <c:val>
            <c:numRef>
              <c:f>'3 сурет'!$B$1:$B$7</c:f>
              <c:numCache>
                <c:formatCode>General</c:formatCode>
                <c:ptCount val="7"/>
                <c:pt idx="0">
                  <c:v>34</c:v>
                </c:pt>
                <c:pt idx="1">
                  <c:v>20.7</c:v>
                </c:pt>
                <c:pt idx="2">
                  <c:v>20.7</c:v>
                </c:pt>
                <c:pt idx="3">
                  <c:v>1.8</c:v>
                </c:pt>
                <c:pt idx="4">
                  <c:v>11.3</c:v>
                </c:pt>
                <c:pt idx="5">
                  <c:v>9.5</c:v>
                </c:pt>
                <c:pt idx="6">
                  <c:v>2</c:v>
                </c:pt>
              </c:numCache>
            </c:numRef>
          </c:val>
        </c:ser>
        <c:axId val="59144064"/>
        <c:axId val="59145600"/>
      </c:barChart>
      <c:catAx>
        <c:axId val="59144064"/>
        <c:scaling>
          <c:orientation val="minMax"/>
        </c:scaling>
        <c:axPos val="b"/>
        <c:tickLblPos val="nextTo"/>
        <c:txPr>
          <a:bodyPr/>
          <a:lstStyle/>
          <a:p>
            <a:pPr>
              <a:defRPr sz="1100" b="1">
                <a:latin typeface="Times New Roman" pitchFamily="18" charset="0"/>
                <a:cs typeface="Times New Roman" pitchFamily="18" charset="0"/>
              </a:defRPr>
            </a:pPr>
            <a:endParaRPr lang="ru-RU"/>
          </a:p>
        </c:txPr>
        <c:crossAx val="59145600"/>
        <c:crosses val="autoZero"/>
        <c:auto val="1"/>
        <c:lblAlgn val="ctr"/>
        <c:lblOffset val="100"/>
      </c:catAx>
      <c:valAx>
        <c:axId val="59145600"/>
        <c:scaling>
          <c:orientation val="minMax"/>
        </c:scaling>
        <c:axPos val="l"/>
        <c:majorGridlines/>
        <c:numFmt formatCode="General" sourceLinked="1"/>
        <c:tickLblPos val="nextTo"/>
        <c:txPr>
          <a:bodyPr/>
          <a:lstStyle/>
          <a:p>
            <a:pPr>
              <a:defRPr b="1"/>
            </a:pPr>
            <a:endParaRPr lang="ru-RU"/>
          </a:p>
        </c:txPr>
        <c:crossAx val="59144064"/>
        <c:crosses val="autoZero"/>
        <c:crossBetween val="between"/>
      </c:valAx>
    </c:plotArea>
    <c:legend>
      <c:legendPos val="r"/>
      <c:layout>
        <c:manualLayout>
          <c:xMode val="edge"/>
          <c:yMode val="edge"/>
          <c:x val="0.74015412896509469"/>
          <c:y val="6.2287405418310522E-2"/>
          <c:w val="0.25004757701819125"/>
          <c:h val="0.83039443607920727"/>
        </c:manualLayout>
      </c:layout>
      <c:txPr>
        <a:bodyPr/>
        <a:lstStyle/>
        <a:p>
          <a:pPr>
            <a:defRPr sz="1050" b="1"/>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dPt>
            <c:idx val="0"/>
            <c:spPr>
              <a:solidFill>
                <a:srgbClr val="FF9933"/>
              </a:solidFill>
            </c:spPr>
          </c:dPt>
          <c:dPt>
            <c:idx val="1"/>
            <c:spPr>
              <a:solidFill>
                <a:srgbClr val="00B050"/>
              </a:solidFill>
            </c:spPr>
          </c:dPt>
          <c:dPt>
            <c:idx val="2"/>
            <c:spPr>
              <a:solidFill>
                <a:srgbClr val="FFFF00"/>
              </a:solidFill>
            </c:spPr>
          </c:dPt>
          <c:dPt>
            <c:idx val="3"/>
            <c:spPr>
              <a:solidFill>
                <a:srgbClr val="FF0000"/>
              </a:solidFill>
            </c:spPr>
          </c:dPt>
          <c:dLbls>
            <c:txPr>
              <a:bodyPr/>
              <a:lstStyle/>
              <a:p>
                <a:pPr>
                  <a:defRPr sz="1050" b="1"/>
                </a:pPr>
                <a:endParaRPr lang="ru-RU"/>
              </a:p>
            </c:txPr>
            <c:showVal val="1"/>
          </c:dLbls>
          <c:cat>
            <c:strRef>
              <c:f>'4 сурет'!$A$1:$A$4</c:f>
              <c:strCache>
                <c:ptCount val="4"/>
                <c:pt idx="0">
                  <c:v>Күнде </c:v>
                </c:pt>
                <c:pt idx="1">
                  <c:v>Аптасына бірнеше рет</c:v>
                </c:pt>
                <c:pt idx="2">
                  <c:v>Аптасына 1 рет</c:v>
                </c:pt>
                <c:pt idx="3">
                  <c:v>Айына бірнеше рет</c:v>
                </c:pt>
              </c:strCache>
            </c:strRef>
          </c:cat>
          <c:val>
            <c:numRef>
              <c:f>'4 сурет'!$B$1:$B$4</c:f>
              <c:numCache>
                <c:formatCode>General</c:formatCode>
                <c:ptCount val="4"/>
                <c:pt idx="0">
                  <c:v>11.3</c:v>
                </c:pt>
                <c:pt idx="1">
                  <c:v>22.6</c:v>
                </c:pt>
                <c:pt idx="2">
                  <c:v>13.2</c:v>
                </c:pt>
                <c:pt idx="3">
                  <c:v>52.9</c:v>
                </c:pt>
              </c:numCache>
            </c:numRef>
          </c:val>
        </c:ser>
        <c:axId val="59192064"/>
        <c:axId val="59193600"/>
      </c:barChart>
      <c:catAx>
        <c:axId val="59192064"/>
        <c:scaling>
          <c:orientation val="minMax"/>
        </c:scaling>
        <c:axPos val="b"/>
        <c:tickLblPos val="nextTo"/>
        <c:txPr>
          <a:bodyPr/>
          <a:lstStyle/>
          <a:p>
            <a:pPr>
              <a:defRPr sz="1200" b="1">
                <a:latin typeface="Times New Roman" pitchFamily="18" charset="0"/>
                <a:cs typeface="Times New Roman" pitchFamily="18" charset="0"/>
              </a:defRPr>
            </a:pPr>
            <a:endParaRPr lang="ru-RU"/>
          </a:p>
        </c:txPr>
        <c:crossAx val="59193600"/>
        <c:crosses val="autoZero"/>
        <c:auto val="1"/>
        <c:lblAlgn val="ctr"/>
        <c:lblOffset val="100"/>
      </c:catAx>
      <c:valAx>
        <c:axId val="59193600"/>
        <c:scaling>
          <c:orientation val="minMax"/>
        </c:scaling>
        <c:axPos val="l"/>
        <c:majorGridlines/>
        <c:numFmt formatCode="General" sourceLinked="1"/>
        <c:tickLblPos val="nextTo"/>
        <c:txPr>
          <a:bodyPr/>
          <a:lstStyle/>
          <a:p>
            <a:pPr>
              <a:defRPr sz="1050" b="1"/>
            </a:pPr>
            <a:endParaRPr lang="ru-RU"/>
          </a:p>
        </c:txPr>
        <c:crossAx val="5919206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FD31-2380-4D6A-8BFC-9539000D5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Назым</cp:lastModifiedBy>
  <cp:revision>4</cp:revision>
  <dcterms:created xsi:type="dcterms:W3CDTF">2016-03-14T10:25:00Z</dcterms:created>
  <dcterms:modified xsi:type="dcterms:W3CDTF">2016-03-14T10:28:00Z</dcterms:modified>
</cp:coreProperties>
</file>