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61507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1</w:t>
            </w:r>
            <w:r w:rsidR="00F372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нет </w:t>
            </w:r>
            <w:bookmarkStart w:id="0" w:name="_GoBack"/>
            <w:bookmarkEnd w:id="0"/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Саки, территория их расселения, хозяйство, общественное устройство и культура.</w:t>
            </w:r>
          </w:p>
          <w:p w:rsidR="00B61507" w:rsidRDefault="00B61507" w:rsidP="001128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в послевоенный период 1946-1950гг. Социально-политическое развитие.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Анализ исторического документа: «Устав о сибирских киргизах».</w:t>
            </w:r>
          </w:p>
        </w:tc>
      </w:tr>
      <w:tr w:rsidR="00B61507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2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Казахстан в период завоевательных походов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Чингис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-хана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1507" w:rsidRDefault="00B61507" w:rsidP="001128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целинных земель в Казахстане 1954-1956гг. Цели, результаты и последствия.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 военная интервенция, патриотизм, конституция.</w:t>
            </w:r>
          </w:p>
        </w:tc>
      </w:tr>
      <w:tr w:rsidR="00B61507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3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Казахского ханства.</w:t>
            </w:r>
          </w:p>
          <w:p w:rsidR="00B61507" w:rsidRDefault="00B61507" w:rsidP="0011284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жизненного уровня трудящихся в 50-е годы. События в Темиртау 1958 года.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антигитлеровская коалиция, аншлюс, демобилизация.</w:t>
            </w:r>
          </w:p>
        </w:tc>
      </w:tr>
      <w:tr w:rsidR="00B61507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4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Pr="000E2493" w:rsidRDefault="00B61507" w:rsidP="001128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-хана.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жарғы» - свод норм обычного права казахского народа.</w:t>
            </w:r>
          </w:p>
          <w:p w:rsidR="00B61507" w:rsidRDefault="00B61507" w:rsidP="001128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социальной структуре и численности населения в начале 50-х – середине 60-х годов.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оппозиция, репрессии, демократизация.</w:t>
            </w:r>
          </w:p>
        </w:tc>
      </w:tr>
      <w:tr w:rsidR="00B61507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5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Освободительная борьба казахского народа против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джунгарского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завоевания.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Ордабасы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Анкарай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годы «Великого бедствия»).</w:t>
            </w:r>
          </w:p>
          <w:p w:rsidR="00B61507" w:rsidRDefault="00B61507" w:rsidP="001128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и мировое сообщество в конце 50-х – середины 60-х годов.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Характеристика исторической личности: М. Шокай.</w:t>
            </w:r>
          </w:p>
        </w:tc>
      </w:tr>
      <w:tr w:rsidR="00B61507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6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место в истории казахского народа.</w:t>
            </w:r>
          </w:p>
          <w:p w:rsidR="00B61507" w:rsidRDefault="00B61507" w:rsidP="001128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в середине 60-х – начале 80-х годов. Социально-политическое развитие.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Анализ исторического документа 20 -30 годов ХХ века (на выбор учителя).</w:t>
            </w:r>
          </w:p>
        </w:tc>
      </w:tr>
    </w:tbl>
    <w:p w:rsidR="00B61507" w:rsidRDefault="00B61507" w:rsidP="00B6150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Восстание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Кенесары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(причины, характер, движущие силы, итоги)</w:t>
            </w:r>
          </w:p>
          <w:p w:rsidR="00B61507" w:rsidRDefault="00B61507" w:rsidP="0011284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Казахстана в 60-е годы. Рост новых городов.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депортация, гласность, плюрализм.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присоединения Казахстана к России. Последствия присоединения Казахстана к России.</w:t>
            </w:r>
          </w:p>
          <w:p w:rsidR="00B61507" w:rsidRDefault="00B61507" w:rsidP="0011284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течения в период от февраля к октябрю 1917 года.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Анализ исторического документа: «Временные правила о крестьянских переселениях в Семиречье» 1893 г.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Причины, характер и движущие силы революции 1916 года в Казахстане. Основные очаги восстания.</w:t>
            </w:r>
          </w:p>
          <w:p w:rsidR="00B61507" w:rsidRDefault="00B61507" w:rsidP="0011284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сельского хозяйства, попытки реформирования в марте 1965 года.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Анализ исторического документа: постановления ЦК КП (б) Казахстана «О грубых политических ошибках в работе Института  языка и литературы АН Казахской ССР».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установления Советской власти в Казахстане.</w:t>
            </w:r>
          </w:p>
          <w:p w:rsidR="00B61507" w:rsidRDefault="00B61507" w:rsidP="001128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 в Целинограде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1979 года. Уроки и последствия.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историческую личность:  Ы. </w:t>
            </w:r>
            <w:proofErr w:type="spellStart"/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Алтынсарин</w:t>
            </w:r>
            <w:proofErr w:type="spellEnd"/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и начало интервенции и Гражданской войны в Казахстане. Образование фронтов в крае.</w:t>
            </w:r>
          </w:p>
          <w:p w:rsidR="00B61507" w:rsidRDefault="00B61507" w:rsidP="001128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промышленности в 70-80-е годы и ее сырьевая направленность.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приватизация, рыночная экономика, монополия.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политика в годы Гражданской войны.</w:t>
            </w:r>
          </w:p>
          <w:p w:rsidR="00B61507" w:rsidRDefault="00B61507" w:rsidP="0011284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сельского хозяйства в середине 60-х – начале 80-х годов.</w:t>
            </w:r>
          </w:p>
          <w:p w:rsidR="00B61507" w:rsidRPr="005A3AD0" w:rsidRDefault="00B61507" w:rsidP="0011284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3AD0">
              <w:rPr>
                <w:rFonts w:ascii="Times New Roman" w:hAnsi="Times New Roman" w:cs="Times New Roman"/>
                <w:sz w:val="28"/>
                <w:szCs w:val="28"/>
              </w:rPr>
              <w:t>Охарактеризовать историческую личность:  Н.А. Назарбаев.</w:t>
            </w:r>
          </w:p>
        </w:tc>
      </w:tr>
    </w:tbl>
    <w:p w:rsidR="00B61507" w:rsidRDefault="00B61507" w:rsidP="00B6150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Киргизской (Казахской АССР)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КазССР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1507" w:rsidRDefault="00B61507" w:rsidP="0011284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связи Казахстана в середине 60-х – начале 80-х годов.</w:t>
            </w:r>
          </w:p>
          <w:p w:rsidR="00B61507" w:rsidRPr="00FB7209" w:rsidRDefault="00B61507" w:rsidP="0011284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B7209">
              <w:rPr>
                <w:rFonts w:ascii="Times New Roman" w:hAnsi="Times New Roman" w:cs="Times New Roman"/>
                <w:sz w:val="28"/>
                <w:szCs w:val="28"/>
              </w:rPr>
              <w:t>Сравнить причины и пути установления Советской власти в регионах и городах Казахстана.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в условиях НЭПа. Причины перехода и сущность.</w:t>
            </w:r>
          </w:p>
          <w:p w:rsidR="00B61507" w:rsidRDefault="00B61507" w:rsidP="0011284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проблемы Казахстана на современном этапе. «Движение Невада-Семипалатинск», «Арал», «Балхаш» и т.д.</w:t>
            </w:r>
          </w:p>
          <w:p w:rsidR="00B61507" w:rsidRPr="00FB7209" w:rsidRDefault="00B61507" w:rsidP="0011284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B7209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метрополия, доминион, независимость.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Земельно-водная реформа 1921 года. Ее цели и сущность.</w:t>
            </w:r>
          </w:p>
          <w:p w:rsidR="00B61507" w:rsidRDefault="00B61507" w:rsidP="0011284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Противоречивость перестройки в Казахстане.</w:t>
            </w:r>
          </w:p>
          <w:p w:rsidR="00B61507" w:rsidRPr="00FB7209" w:rsidRDefault="00B61507" w:rsidP="0011284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B7209">
              <w:rPr>
                <w:rFonts w:ascii="Times New Roman" w:hAnsi="Times New Roman" w:cs="Times New Roman"/>
                <w:sz w:val="28"/>
                <w:szCs w:val="28"/>
              </w:rPr>
              <w:t xml:space="preserve">Анализ исторического документа: Послание Президента  РК Н.А. Назарбаева «Процветание, безопасность и улучшение благосостояния всех </w:t>
            </w:r>
            <w:proofErr w:type="spellStart"/>
            <w:r w:rsidRPr="00FB7209">
              <w:rPr>
                <w:rFonts w:ascii="Times New Roman" w:hAnsi="Times New Roman" w:cs="Times New Roman"/>
                <w:sz w:val="28"/>
                <w:szCs w:val="28"/>
              </w:rPr>
              <w:t>казахстанцев</w:t>
            </w:r>
            <w:proofErr w:type="spellEnd"/>
            <w:r w:rsidRPr="00FB7209">
              <w:rPr>
                <w:rFonts w:ascii="Times New Roman" w:hAnsi="Times New Roman" w:cs="Times New Roman"/>
                <w:sz w:val="28"/>
                <w:szCs w:val="28"/>
              </w:rPr>
              <w:t>» («Казахстан – 2030»).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голода 1931-1932 годов и его последствия. Письмо «пятерых».</w:t>
            </w:r>
          </w:p>
          <w:p w:rsidR="00B61507" w:rsidRDefault="00B61507" w:rsidP="0011284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Декабрьские события 1986 года, причины и следствия.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содержание понятий: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ханталапай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, адат,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шежіре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507" w:rsidRPr="000E2493" w:rsidTr="00112841">
        <w:trPr>
          <w:trHeight w:val="2357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на индустриализацию и ее особенности в Казахстане.</w:t>
            </w:r>
          </w:p>
          <w:p w:rsidR="00B61507" w:rsidRDefault="00B61507" w:rsidP="0011284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Казахстана в послевоенные годы.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демократическое, правовое, светское государство.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Насильственная коллективизация сельского хозяйства и ее последствия в Казахстане.</w:t>
            </w:r>
          </w:p>
          <w:p w:rsidR="00B61507" w:rsidRDefault="00B61507" w:rsidP="0011284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Провозглашение Независимости Республики Казахстан, Государственные символы Республики Казахстан.</w:t>
            </w:r>
          </w:p>
          <w:p w:rsidR="00B61507" w:rsidRPr="00F37E0A" w:rsidRDefault="00B61507" w:rsidP="0011284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курултай, толерантность, национализм.</w:t>
            </w:r>
          </w:p>
        </w:tc>
      </w:tr>
    </w:tbl>
    <w:p w:rsidR="00B61507" w:rsidRDefault="00B61507" w:rsidP="00B6150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процессы в Казахстане в 30-е годы ХХ века.</w:t>
            </w:r>
          </w:p>
          <w:p w:rsidR="00B61507" w:rsidRDefault="00B61507" w:rsidP="0011284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строительство Казахстана в конце 80-х – начале 90-х годов.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историческую личность: Ш.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Уалиханов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строительство в 20-30-е годы ХХ века.</w:t>
            </w:r>
          </w:p>
          <w:p w:rsidR="00B61507" w:rsidRDefault="00B61507" w:rsidP="0011284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внешнеэкономических связей в конце 80-х – начале 90-х годов ХХ века.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историческую личность: А.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Букейханов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Казахской ССР в предвоенные годы.</w:t>
            </w:r>
          </w:p>
          <w:p w:rsidR="00B61507" w:rsidRDefault="00B61507" w:rsidP="0011284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 в Новом Узене. Забастовка шахтеров Караганды.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Сравнить мероприятия Временного правительства и СНК по национальному вопросу.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Великой Отечественной войны. Перестройка экономики и жизни республики на военный лад.</w:t>
            </w:r>
          </w:p>
          <w:p w:rsidR="00B61507" w:rsidRDefault="00B61507" w:rsidP="0011284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Распад СССР. Создание СНГ.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национализация промышленности, конкуренция,  коррупция.</w:t>
            </w:r>
          </w:p>
        </w:tc>
      </w:tr>
      <w:tr w:rsidR="00B61507" w:rsidRPr="000E2493" w:rsidTr="00112841">
        <w:trPr>
          <w:trHeight w:val="2357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– надежный арсенал фронта в годы войны.</w:t>
            </w:r>
          </w:p>
          <w:p w:rsidR="00B61507" w:rsidRDefault="00B61507" w:rsidP="0011284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Республики Казахстан (структура, содержание).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содержание понятий: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ақ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суйек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жұз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сардарбек</w:t>
            </w:r>
            <w:proofErr w:type="spellEnd"/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войны 1941-1945гг.</w:t>
            </w:r>
          </w:p>
          <w:p w:rsidR="00B61507" w:rsidRDefault="00B61507" w:rsidP="0011284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«Казахстан-2030» и Стратегия «Казахстан-2050» - долгосрочные программы развития Республики Казахстан.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империя, феодализм, тирания.</w:t>
            </w:r>
          </w:p>
        </w:tc>
      </w:tr>
    </w:tbl>
    <w:p w:rsidR="00B61507" w:rsidRDefault="00B61507" w:rsidP="00B6150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Билет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Наука, культура и образование Казахстана в годы Великой Отечественной войны 1941-1945гг.</w:t>
            </w:r>
          </w:p>
          <w:p w:rsidR="00B61507" w:rsidRDefault="00B61507" w:rsidP="0011284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к рыночной экономике. Введение национальной валюты.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двоевластие, колония,  депортация.</w:t>
            </w:r>
          </w:p>
        </w:tc>
      </w:tr>
      <w:tr w:rsidR="00B61507" w:rsidRPr="000E2493" w:rsidTr="00112841">
        <w:trPr>
          <w:trHeight w:val="2494"/>
        </w:trPr>
        <w:tc>
          <w:tcPr>
            <w:tcW w:w="10682" w:type="dxa"/>
            <w:vAlign w:val="center"/>
          </w:tcPr>
          <w:p w:rsidR="00B61507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008">
              <w:rPr>
                <w:rFonts w:ascii="Times New Roman" w:hAnsi="Times New Roman" w:cs="Times New Roman"/>
                <w:b/>
                <w:sz w:val="28"/>
                <w:szCs w:val="28"/>
              </w:rPr>
              <w:t>Билет №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B61507" w:rsidRPr="00975008" w:rsidRDefault="00B61507" w:rsidP="00112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507" w:rsidRDefault="00B61507" w:rsidP="00112841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Перегибы и национальной политике в годы Великой Отечественной войны 1941-1945гг. Депортация народов.</w:t>
            </w:r>
          </w:p>
          <w:p w:rsidR="00B61507" w:rsidRDefault="00B61507" w:rsidP="00112841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Послание президента народу Казахстана от 04 апреля 2003 года.</w:t>
            </w:r>
          </w:p>
          <w:p w:rsidR="00B61507" w:rsidRPr="009E6BC6" w:rsidRDefault="00B61507" w:rsidP="00112841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6BC6">
              <w:rPr>
                <w:rFonts w:ascii="Times New Roman" w:hAnsi="Times New Roman" w:cs="Times New Roman"/>
                <w:sz w:val="28"/>
                <w:szCs w:val="28"/>
              </w:rPr>
              <w:t>Раскрыть содержание понятий: монархия, терроризм, диктатура.</w:t>
            </w:r>
          </w:p>
        </w:tc>
      </w:tr>
    </w:tbl>
    <w:p w:rsidR="00B61507" w:rsidRPr="000E2493" w:rsidRDefault="00B61507" w:rsidP="00B615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EC7" w:rsidRDefault="00F37219"/>
    <w:sectPr w:rsidR="009E2EC7" w:rsidSect="000E2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0EDF"/>
    <w:multiLevelType w:val="hybridMultilevel"/>
    <w:tmpl w:val="A580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3619"/>
    <w:multiLevelType w:val="hybridMultilevel"/>
    <w:tmpl w:val="8E62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5197D"/>
    <w:multiLevelType w:val="hybridMultilevel"/>
    <w:tmpl w:val="749A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86672"/>
    <w:multiLevelType w:val="hybridMultilevel"/>
    <w:tmpl w:val="93DA7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D34DC"/>
    <w:multiLevelType w:val="hybridMultilevel"/>
    <w:tmpl w:val="8F92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D6EAB"/>
    <w:multiLevelType w:val="hybridMultilevel"/>
    <w:tmpl w:val="89D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00866"/>
    <w:multiLevelType w:val="hybridMultilevel"/>
    <w:tmpl w:val="77B6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95DD8"/>
    <w:multiLevelType w:val="hybridMultilevel"/>
    <w:tmpl w:val="5FE4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01F07"/>
    <w:multiLevelType w:val="hybridMultilevel"/>
    <w:tmpl w:val="4524C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749BA"/>
    <w:multiLevelType w:val="hybridMultilevel"/>
    <w:tmpl w:val="9364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476C5"/>
    <w:multiLevelType w:val="hybridMultilevel"/>
    <w:tmpl w:val="832E2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57649"/>
    <w:multiLevelType w:val="hybridMultilevel"/>
    <w:tmpl w:val="C3EC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B5D4D"/>
    <w:multiLevelType w:val="hybridMultilevel"/>
    <w:tmpl w:val="BD54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D1E38"/>
    <w:multiLevelType w:val="hybridMultilevel"/>
    <w:tmpl w:val="CFE4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0251C"/>
    <w:multiLevelType w:val="hybridMultilevel"/>
    <w:tmpl w:val="E770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409AF"/>
    <w:multiLevelType w:val="hybridMultilevel"/>
    <w:tmpl w:val="1DF0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076CB"/>
    <w:multiLevelType w:val="hybridMultilevel"/>
    <w:tmpl w:val="3B54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F74AD"/>
    <w:multiLevelType w:val="hybridMultilevel"/>
    <w:tmpl w:val="1670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D5C02"/>
    <w:multiLevelType w:val="hybridMultilevel"/>
    <w:tmpl w:val="830A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D67D1"/>
    <w:multiLevelType w:val="hybridMultilevel"/>
    <w:tmpl w:val="51800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A2478"/>
    <w:multiLevelType w:val="hybridMultilevel"/>
    <w:tmpl w:val="2AFA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47672"/>
    <w:multiLevelType w:val="hybridMultilevel"/>
    <w:tmpl w:val="157E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96356D"/>
    <w:multiLevelType w:val="hybridMultilevel"/>
    <w:tmpl w:val="CA70D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06167"/>
    <w:multiLevelType w:val="hybridMultilevel"/>
    <w:tmpl w:val="63C2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1B06E0"/>
    <w:multiLevelType w:val="hybridMultilevel"/>
    <w:tmpl w:val="D1D0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805ED"/>
    <w:multiLevelType w:val="hybridMultilevel"/>
    <w:tmpl w:val="48D23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2"/>
  </w:num>
  <w:num w:numId="4">
    <w:abstractNumId w:val="17"/>
  </w:num>
  <w:num w:numId="5">
    <w:abstractNumId w:val="19"/>
  </w:num>
  <w:num w:numId="6">
    <w:abstractNumId w:val="6"/>
  </w:num>
  <w:num w:numId="7">
    <w:abstractNumId w:val="0"/>
  </w:num>
  <w:num w:numId="8">
    <w:abstractNumId w:val="25"/>
  </w:num>
  <w:num w:numId="9">
    <w:abstractNumId w:val="14"/>
  </w:num>
  <w:num w:numId="10">
    <w:abstractNumId w:val="1"/>
  </w:num>
  <w:num w:numId="11">
    <w:abstractNumId w:val="20"/>
  </w:num>
  <w:num w:numId="12">
    <w:abstractNumId w:val="3"/>
  </w:num>
  <w:num w:numId="13">
    <w:abstractNumId w:val="7"/>
  </w:num>
  <w:num w:numId="14">
    <w:abstractNumId w:val="16"/>
  </w:num>
  <w:num w:numId="15">
    <w:abstractNumId w:val="24"/>
  </w:num>
  <w:num w:numId="16">
    <w:abstractNumId w:val="9"/>
  </w:num>
  <w:num w:numId="17">
    <w:abstractNumId w:val="13"/>
  </w:num>
  <w:num w:numId="18">
    <w:abstractNumId w:val="4"/>
  </w:num>
  <w:num w:numId="19">
    <w:abstractNumId w:val="22"/>
  </w:num>
  <w:num w:numId="20">
    <w:abstractNumId w:val="23"/>
  </w:num>
  <w:num w:numId="21">
    <w:abstractNumId w:val="8"/>
  </w:num>
  <w:num w:numId="22">
    <w:abstractNumId w:val="18"/>
  </w:num>
  <w:num w:numId="23">
    <w:abstractNumId w:val="5"/>
  </w:num>
  <w:num w:numId="24">
    <w:abstractNumId w:val="15"/>
  </w:num>
  <w:num w:numId="25">
    <w:abstractNumId w:val="1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07"/>
    <w:rsid w:val="003169DA"/>
    <w:rsid w:val="00B61507"/>
    <w:rsid w:val="00BA6F3B"/>
    <w:rsid w:val="00CD0499"/>
    <w:rsid w:val="00F25E0E"/>
    <w:rsid w:val="00F3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OspanovaBD</cp:lastModifiedBy>
  <cp:revision>4</cp:revision>
  <dcterms:created xsi:type="dcterms:W3CDTF">2016-03-14T03:42:00Z</dcterms:created>
  <dcterms:modified xsi:type="dcterms:W3CDTF">2016-03-14T03:43:00Z</dcterms:modified>
</cp:coreProperties>
</file>